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1160A8" w:rsidRPr="00ED0A36" w:rsidTr="001160A8">
        <w:trPr>
          <w:trHeight w:val="1832"/>
        </w:trPr>
        <w:tc>
          <w:tcPr>
            <w:tcW w:w="4114" w:type="dxa"/>
            <w:tcBorders>
              <w:top w:val="nil"/>
              <w:left w:val="nil"/>
              <w:bottom w:val="single" w:sz="18" w:space="0" w:color="auto"/>
              <w:right w:val="nil"/>
            </w:tcBorders>
          </w:tcPr>
          <w:p w:rsidR="001160A8" w:rsidRPr="00ED0A36" w:rsidRDefault="001160A8" w:rsidP="001160A8">
            <w:pPr>
              <w:keepNext/>
              <w:ind w:firstLine="0"/>
              <w:jc w:val="center"/>
              <w:outlineLvl w:val="4"/>
              <w:rPr>
                <w:caps/>
                <w:szCs w:val="28"/>
              </w:rPr>
            </w:pPr>
            <w:r w:rsidRPr="00ED0A36">
              <w:rPr>
                <w:caps/>
                <w:szCs w:val="28"/>
              </w:rPr>
              <w:t xml:space="preserve">ГОСУДАРСТВЕННЫЙ </w:t>
            </w:r>
          </w:p>
          <w:p w:rsidR="001160A8" w:rsidRPr="00ED0A36" w:rsidRDefault="001160A8" w:rsidP="001160A8">
            <w:pPr>
              <w:keepNext/>
              <w:ind w:firstLine="0"/>
              <w:jc w:val="center"/>
              <w:outlineLvl w:val="4"/>
              <w:rPr>
                <w:caps/>
                <w:szCs w:val="28"/>
              </w:rPr>
            </w:pPr>
            <w:r w:rsidRPr="00ED0A36">
              <w:rPr>
                <w:caps/>
                <w:szCs w:val="28"/>
              </w:rPr>
              <w:t>комитет</w:t>
            </w:r>
          </w:p>
          <w:p w:rsidR="001160A8" w:rsidRPr="00ED0A36" w:rsidRDefault="001160A8" w:rsidP="001160A8">
            <w:pPr>
              <w:keepNext/>
              <w:ind w:firstLine="0"/>
              <w:jc w:val="center"/>
              <w:outlineLvl w:val="4"/>
              <w:rPr>
                <w:caps/>
                <w:szCs w:val="28"/>
              </w:rPr>
            </w:pPr>
            <w:r w:rsidRPr="00ED0A36">
              <w:rPr>
                <w:caps/>
                <w:szCs w:val="28"/>
              </w:rPr>
              <w:t xml:space="preserve">РЕСПУБЛИКИ ТАТАРСТАН </w:t>
            </w:r>
          </w:p>
          <w:p w:rsidR="001160A8" w:rsidRPr="00ED0A36" w:rsidRDefault="001160A8" w:rsidP="001160A8">
            <w:pPr>
              <w:keepNext/>
              <w:ind w:firstLine="0"/>
              <w:jc w:val="center"/>
              <w:outlineLvl w:val="4"/>
              <w:rPr>
                <w:caps/>
                <w:szCs w:val="28"/>
              </w:rPr>
            </w:pPr>
            <w:r w:rsidRPr="00ED0A36">
              <w:rPr>
                <w:caps/>
                <w:szCs w:val="28"/>
              </w:rPr>
              <w:t>по тарифам</w:t>
            </w:r>
          </w:p>
          <w:p w:rsidR="001160A8" w:rsidRPr="00ED0A36" w:rsidRDefault="001160A8" w:rsidP="001160A8">
            <w:pPr>
              <w:ind w:firstLine="0"/>
              <w:jc w:val="left"/>
              <w:rPr>
                <w:sz w:val="20"/>
                <w:szCs w:val="20"/>
              </w:rPr>
            </w:pPr>
            <w:r w:rsidRPr="00ED0A36">
              <w:rPr>
                <w:sz w:val="20"/>
                <w:szCs w:val="20"/>
              </w:rPr>
              <w:t xml:space="preserve">   </w:t>
            </w:r>
          </w:p>
          <w:p w:rsidR="001160A8" w:rsidRPr="00ED0A36" w:rsidRDefault="001160A8" w:rsidP="001160A8">
            <w:pPr>
              <w:ind w:firstLine="0"/>
              <w:jc w:val="center"/>
              <w:rPr>
                <w:sz w:val="20"/>
                <w:szCs w:val="20"/>
              </w:rPr>
            </w:pPr>
          </w:p>
        </w:tc>
        <w:tc>
          <w:tcPr>
            <w:tcW w:w="1141" w:type="dxa"/>
            <w:tcBorders>
              <w:top w:val="nil"/>
              <w:left w:val="nil"/>
              <w:bottom w:val="single" w:sz="18" w:space="0" w:color="auto"/>
              <w:right w:val="nil"/>
            </w:tcBorders>
          </w:tcPr>
          <w:p w:rsidR="001160A8" w:rsidRPr="00ED0A36" w:rsidRDefault="001160A8" w:rsidP="001160A8">
            <w:pPr>
              <w:tabs>
                <w:tab w:val="left" w:pos="453"/>
              </w:tabs>
              <w:ind w:firstLine="0"/>
              <w:jc w:val="center"/>
              <w:rPr>
                <w:sz w:val="20"/>
                <w:szCs w:val="20"/>
              </w:rPr>
            </w:pPr>
            <w:r w:rsidRPr="00ED0A36">
              <w:rPr>
                <w:rFonts w:ascii="Calibri" w:eastAsia="Calibri" w:hAnsi="Calibri"/>
                <w:noProof/>
                <w:sz w:val="22"/>
                <w:szCs w:val="22"/>
              </w:rPr>
              <w:drawing>
                <wp:anchor distT="0" distB="0" distL="114300" distR="114300" simplePos="0" relativeHeight="251659776" behindDoc="0" locked="0" layoutInCell="1" allowOverlap="1" wp14:anchorId="60C1EF9A" wp14:editId="14454C0E">
                  <wp:simplePos x="0" y="0"/>
                  <wp:positionH relativeFrom="column">
                    <wp:posOffset>24765</wp:posOffset>
                  </wp:positionH>
                  <wp:positionV relativeFrom="paragraph">
                    <wp:posOffset>-44450</wp:posOffset>
                  </wp:positionV>
                  <wp:extent cx="720090" cy="720090"/>
                  <wp:effectExtent l="0" t="0" r="3810" b="381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rsidR="001160A8" w:rsidRPr="00ED0A36" w:rsidRDefault="001160A8" w:rsidP="001160A8">
            <w:pPr>
              <w:ind w:firstLine="0"/>
              <w:jc w:val="center"/>
              <w:rPr>
                <w:sz w:val="20"/>
                <w:szCs w:val="20"/>
              </w:rPr>
            </w:pPr>
          </w:p>
          <w:p w:rsidR="001160A8" w:rsidRPr="00ED0A36" w:rsidRDefault="001160A8" w:rsidP="001160A8">
            <w:pPr>
              <w:ind w:firstLine="0"/>
              <w:jc w:val="center"/>
              <w:rPr>
                <w:sz w:val="20"/>
                <w:szCs w:val="20"/>
              </w:rPr>
            </w:pPr>
          </w:p>
          <w:p w:rsidR="001160A8" w:rsidRPr="00ED0A36" w:rsidRDefault="001160A8" w:rsidP="001160A8">
            <w:pPr>
              <w:ind w:firstLine="0"/>
              <w:jc w:val="center"/>
              <w:rPr>
                <w:sz w:val="20"/>
                <w:szCs w:val="20"/>
              </w:rPr>
            </w:pPr>
          </w:p>
          <w:p w:rsidR="001160A8" w:rsidRPr="00ED0A36" w:rsidRDefault="001160A8" w:rsidP="001160A8">
            <w:pPr>
              <w:ind w:firstLine="0"/>
              <w:jc w:val="center"/>
              <w:rPr>
                <w:sz w:val="20"/>
                <w:szCs w:val="20"/>
              </w:rPr>
            </w:pPr>
          </w:p>
          <w:p w:rsidR="001160A8" w:rsidRPr="00ED0A36" w:rsidRDefault="001160A8" w:rsidP="001160A8">
            <w:pPr>
              <w:ind w:firstLine="0"/>
              <w:jc w:val="center"/>
              <w:rPr>
                <w:sz w:val="20"/>
                <w:szCs w:val="20"/>
              </w:rPr>
            </w:pPr>
          </w:p>
          <w:p w:rsidR="001160A8" w:rsidRPr="00ED0A36" w:rsidRDefault="001160A8" w:rsidP="001160A8">
            <w:pPr>
              <w:ind w:firstLine="0"/>
              <w:jc w:val="center"/>
              <w:rPr>
                <w:color w:val="000000"/>
                <w:sz w:val="22"/>
                <w:szCs w:val="20"/>
              </w:rPr>
            </w:pPr>
          </w:p>
        </w:tc>
        <w:tc>
          <w:tcPr>
            <w:tcW w:w="4675" w:type="dxa"/>
            <w:tcBorders>
              <w:top w:val="nil"/>
              <w:left w:val="nil"/>
              <w:bottom w:val="single" w:sz="18" w:space="0" w:color="auto"/>
              <w:right w:val="nil"/>
            </w:tcBorders>
            <w:hideMark/>
          </w:tcPr>
          <w:p w:rsidR="001160A8" w:rsidRPr="00ED0A36" w:rsidRDefault="001160A8" w:rsidP="001160A8">
            <w:pPr>
              <w:keepNext/>
              <w:ind w:firstLine="0"/>
              <w:jc w:val="center"/>
              <w:outlineLvl w:val="4"/>
              <w:rPr>
                <w:caps/>
                <w:szCs w:val="28"/>
              </w:rPr>
            </w:pPr>
            <w:r w:rsidRPr="00ED0A36">
              <w:rPr>
                <w:caps/>
                <w:szCs w:val="28"/>
              </w:rPr>
              <w:t xml:space="preserve">    ТАТАРСТАН </w:t>
            </w:r>
          </w:p>
          <w:p w:rsidR="001160A8" w:rsidRPr="00ED0A36" w:rsidRDefault="001160A8" w:rsidP="001160A8">
            <w:pPr>
              <w:keepNext/>
              <w:ind w:firstLine="0"/>
              <w:jc w:val="center"/>
              <w:outlineLvl w:val="4"/>
              <w:rPr>
                <w:caps/>
                <w:szCs w:val="28"/>
              </w:rPr>
            </w:pPr>
            <w:r w:rsidRPr="00ED0A36">
              <w:rPr>
                <w:caps/>
                <w:szCs w:val="28"/>
              </w:rPr>
              <w:t xml:space="preserve">      РЕСПУБЛИКАСЫны</w:t>
            </w:r>
            <w:r w:rsidRPr="00ED0A36">
              <w:rPr>
                <w:caps/>
                <w:szCs w:val="28"/>
                <w:lang w:val="tt-RU"/>
              </w:rPr>
              <w:t xml:space="preserve">ң </w:t>
            </w:r>
          </w:p>
          <w:p w:rsidR="001160A8" w:rsidRPr="00ED0A36" w:rsidRDefault="001160A8" w:rsidP="001160A8">
            <w:pPr>
              <w:keepNext/>
              <w:ind w:firstLine="0"/>
              <w:jc w:val="center"/>
              <w:outlineLvl w:val="4"/>
              <w:rPr>
                <w:caps/>
                <w:szCs w:val="28"/>
              </w:rPr>
            </w:pPr>
            <w:r w:rsidRPr="00ED0A36">
              <w:rPr>
                <w:caps/>
                <w:szCs w:val="28"/>
              </w:rPr>
              <w:t xml:space="preserve">       тарифлар буенча </w:t>
            </w:r>
            <w:r w:rsidRPr="00ED0A36">
              <w:rPr>
                <w:caps/>
                <w:szCs w:val="28"/>
                <w:lang w:val="tt-RU"/>
              </w:rPr>
              <w:t>ДӘҮЛӘТ</w:t>
            </w:r>
          </w:p>
          <w:p w:rsidR="001160A8" w:rsidRPr="00ED0A36" w:rsidRDefault="001160A8" w:rsidP="001160A8">
            <w:pPr>
              <w:keepNext/>
              <w:ind w:firstLine="0"/>
              <w:jc w:val="center"/>
              <w:outlineLvl w:val="4"/>
              <w:rPr>
                <w:b/>
                <w:caps/>
                <w:sz w:val="20"/>
                <w:szCs w:val="20"/>
              </w:rPr>
            </w:pPr>
            <w:r w:rsidRPr="00ED0A36">
              <w:rPr>
                <w:caps/>
                <w:szCs w:val="28"/>
              </w:rPr>
              <w:t xml:space="preserve">    комитеты</w:t>
            </w:r>
            <w:r w:rsidRPr="00ED0A36">
              <w:rPr>
                <w:b/>
                <w:caps/>
                <w:sz w:val="18"/>
                <w:szCs w:val="18"/>
              </w:rPr>
              <w:t xml:space="preserve">       </w:t>
            </w:r>
          </w:p>
        </w:tc>
      </w:tr>
    </w:tbl>
    <w:p w:rsidR="001160A8" w:rsidRPr="00ED0A36" w:rsidRDefault="001160A8" w:rsidP="001160A8">
      <w:pPr>
        <w:tabs>
          <w:tab w:val="left" w:pos="1134"/>
        </w:tabs>
        <w:ind w:firstLine="0"/>
        <w:jc w:val="left"/>
        <w:rPr>
          <w:szCs w:val="20"/>
        </w:rPr>
      </w:pPr>
    </w:p>
    <w:p w:rsidR="001160A8" w:rsidRPr="00ED0A36" w:rsidRDefault="001160A8" w:rsidP="001160A8">
      <w:pPr>
        <w:tabs>
          <w:tab w:val="left" w:pos="1134"/>
        </w:tabs>
        <w:ind w:firstLine="0"/>
        <w:jc w:val="left"/>
        <w:rPr>
          <w:b/>
          <w:szCs w:val="20"/>
        </w:rPr>
      </w:pPr>
      <w:r w:rsidRPr="00ED0A36">
        <w:rPr>
          <w:b/>
          <w:szCs w:val="20"/>
        </w:rPr>
        <w:t xml:space="preserve">                   ПРИКАЗ</w:t>
      </w:r>
      <w:r w:rsidRPr="00ED0A36">
        <w:rPr>
          <w:szCs w:val="20"/>
        </w:rPr>
        <w:tab/>
      </w:r>
      <w:r w:rsidRPr="00ED0A36">
        <w:rPr>
          <w:szCs w:val="20"/>
        </w:rPr>
        <w:tab/>
      </w:r>
      <w:r w:rsidRPr="00ED0A36">
        <w:rPr>
          <w:szCs w:val="20"/>
        </w:rPr>
        <w:tab/>
      </w:r>
      <w:r w:rsidRPr="00ED0A36">
        <w:rPr>
          <w:szCs w:val="20"/>
        </w:rPr>
        <w:tab/>
      </w:r>
      <w:r w:rsidRPr="00ED0A36">
        <w:rPr>
          <w:szCs w:val="20"/>
        </w:rPr>
        <w:tab/>
        <w:t xml:space="preserve">                  </w:t>
      </w:r>
      <w:r w:rsidRPr="00ED0A36">
        <w:rPr>
          <w:b/>
          <w:szCs w:val="20"/>
        </w:rPr>
        <w:t>БОЕРЫК</w:t>
      </w:r>
    </w:p>
    <w:p w:rsidR="001160A8" w:rsidRPr="00ED0A36" w:rsidRDefault="001160A8" w:rsidP="001160A8">
      <w:pPr>
        <w:ind w:firstLine="0"/>
        <w:jc w:val="left"/>
        <w:rPr>
          <w:sz w:val="20"/>
          <w:szCs w:val="20"/>
        </w:rPr>
      </w:pPr>
      <w:r w:rsidRPr="00ED0A36">
        <w:rPr>
          <w:b/>
          <w:szCs w:val="20"/>
        </w:rPr>
        <w:t xml:space="preserve">         </w:t>
      </w:r>
      <w:r w:rsidR="002318F4" w:rsidRPr="00ED0A36">
        <w:rPr>
          <w:b/>
          <w:szCs w:val="20"/>
        </w:rPr>
        <w:t xml:space="preserve">        </w:t>
      </w:r>
      <w:r w:rsidRPr="00ED0A36">
        <w:rPr>
          <w:b/>
          <w:szCs w:val="20"/>
        </w:rPr>
        <w:t xml:space="preserve"> </w:t>
      </w:r>
      <w:r w:rsidR="00A814F9" w:rsidRPr="00ED0A36">
        <w:rPr>
          <w:b/>
          <w:szCs w:val="20"/>
        </w:rPr>
        <w:t>_________</w:t>
      </w:r>
      <w:r w:rsidRPr="00ED0A36">
        <w:rPr>
          <w:b/>
          <w:szCs w:val="20"/>
        </w:rPr>
        <w:t xml:space="preserve">         </w:t>
      </w:r>
      <w:r w:rsidR="002318F4" w:rsidRPr="00ED0A36">
        <w:rPr>
          <w:b/>
          <w:szCs w:val="20"/>
        </w:rPr>
        <w:t xml:space="preserve"> </w:t>
      </w:r>
      <w:r w:rsidRPr="00ED0A36">
        <w:rPr>
          <w:b/>
          <w:szCs w:val="20"/>
        </w:rPr>
        <w:t xml:space="preserve">  </w:t>
      </w:r>
      <w:r w:rsidR="002318F4" w:rsidRPr="00ED0A36">
        <w:rPr>
          <w:b/>
          <w:szCs w:val="20"/>
        </w:rPr>
        <w:t xml:space="preserve"> </w:t>
      </w:r>
      <w:r w:rsidRPr="00ED0A36">
        <w:rPr>
          <w:b/>
          <w:szCs w:val="20"/>
        </w:rPr>
        <w:t xml:space="preserve">        </w:t>
      </w:r>
      <w:r w:rsidRPr="00ED0A36">
        <w:rPr>
          <w:szCs w:val="28"/>
        </w:rPr>
        <w:t>г. Казань</w:t>
      </w:r>
      <w:r w:rsidRPr="00ED0A36">
        <w:rPr>
          <w:b/>
          <w:szCs w:val="20"/>
        </w:rPr>
        <w:t xml:space="preserve">             </w:t>
      </w:r>
      <w:r w:rsidR="002318F4" w:rsidRPr="00ED0A36">
        <w:rPr>
          <w:b/>
          <w:szCs w:val="20"/>
        </w:rPr>
        <w:t xml:space="preserve">   </w:t>
      </w:r>
      <w:r w:rsidRPr="00ED0A36">
        <w:rPr>
          <w:b/>
          <w:szCs w:val="20"/>
        </w:rPr>
        <w:t xml:space="preserve">     № </w:t>
      </w:r>
      <w:r w:rsidR="00A814F9" w:rsidRPr="00ED0A36">
        <w:rPr>
          <w:b/>
          <w:szCs w:val="20"/>
        </w:rPr>
        <w:t>__________</w:t>
      </w:r>
    </w:p>
    <w:p w:rsidR="00F2038D" w:rsidRPr="00ED0A36" w:rsidRDefault="001160A8" w:rsidP="001160A8">
      <w:pPr>
        <w:spacing w:line="360" w:lineRule="auto"/>
        <w:ind w:firstLine="0"/>
        <w:jc w:val="left"/>
        <w:rPr>
          <w:sz w:val="20"/>
          <w:szCs w:val="20"/>
        </w:rPr>
      </w:pPr>
      <w:r w:rsidRPr="00ED0A36">
        <w:rPr>
          <w:sz w:val="20"/>
          <w:szCs w:val="20"/>
        </w:rPr>
        <w:t xml:space="preserve">                                           </w:t>
      </w:r>
    </w:p>
    <w:p w:rsidR="004D7C6B" w:rsidRPr="00ED0A36" w:rsidRDefault="001160A8" w:rsidP="001160A8">
      <w:pPr>
        <w:spacing w:line="360" w:lineRule="auto"/>
        <w:ind w:firstLine="0"/>
        <w:jc w:val="left"/>
        <w:rPr>
          <w:sz w:val="20"/>
          <w:szCs w:val="20"/>
        </w:rPr>
      </w:pPr>
      <w:r w:rsidRPr="00ED0A36">
        <w:rPr>
          <w:sz w:val="20"/>
          <w:szCs w:val="20"/>
        </w:rPr>
        <w:t xml:space="preserve">   </w:t>
      </w:r>
    </w:p>
    <w:p w:rsidR="00BC0AFE" w:rsidRPr="006560A9" w:rsidRDefault="00BC0AFE" w:rsidP="006560A9">
      <w:pPr>
        <w:tabs>
          <w:tab w:val="left" w:pos="4820"/>
          <w:tab w:val="left" w:pos="6237"/>
        </w:tabs>
        <w:ind w:right="4675" w:firstLine="0"/>
        <w:rPr>
          <w:rFonts w:eastAsia="Calibri"/>
          <w:color w:val="FF0000"/>
          <w:sz w:val="27"/>
          <w:szCs w:val="27"/>
        </w:rPr>
      </w:pPr>
      <w:r w:rsidRPr="006560A9">
        <w:rPr>
          <w:rFonts w:eastAsia="Calibri"/>
          <w:color w:val="000000" w:themeColor="text1"/>
          <w:sz w:val="27"/>
          <w:szCs w:val="27"/>
        </w:rPr>
        <w:t>О</w:t>
      </w:r>
      <w:r w:rsidR="00961528" w:rsidRPr="006560A9">
        <w:rPr>
          <w:rFonts w:eastAsia="Calibri"/>
          <w:color w:val="000000" w:themeColor="text1"/>
          <w:sz w:val="27"/>
          <w:szCs w:val="27"/>
        </w:rPr>
        <w:t xml:space="preserve">б утверждении Порядка утверждения </w:t>
      </w:r>
      <w:r w:rsidR="006B69CA" w:rsidRPr="006560A9">
        <w:rPr>
          <w:rFonts w:eastAsia="Calibri"/>
          <w:color w:val="000000" w:themeColor="text1"/>
          <w:sz w:val="27"/>
          <w:szCs w:val="27"/>
        </w:rPr>
        <w:t xml:space="preserve">Государственным комитетом Республики Татарстан по тарифам государственной услуги </w:t>
      </w:r>
      <w:r w:rsidR="00673D9C" w:rsidRPr="006560A9">
        <w:rPr>
          <w:rFonts w:eastAsia="Calibri"/>
          <w:color w:val="000000" w:themeColor="text1"/>
          <w:sz w:val="27"/>
          <w:szCs w:val="27"/>
        </w:rPr>
        <w:t>по утверждению нормативов запасов топлива на источниках тепловой энергии, за исключени</w:t>
      </w:r>
      <w:r w:rsidR="00961528" w:rsidRPr="006560A9">
        <w:rPr>
          <w:rFonts w:eastAsia="Calibri"/>
          <w:color w:val="000000" w:themeColor="text1"/>
          <w:sz w:val="27"/>
          <w:szCs w:val="27"/>
        </w:rPr>
        <w:t xml:space="preserve">ем источников тепловой энергии, </w:t>
      </w:r>
      <w:r w:rsidR="00673D9C" w:rsidRPr="006560A9">
        <w:rPr>
          <w:rFonts w:eastAsia="Calibri"/>
          <w:color w:val="000000" w:themeColor="text1"/>
          <w:sz w:val="27"/>
          <w:szCs w:val="27"/>
        </w:rPr>
        <w:t>функционирующих</w:t>
      </w:r>
      <w:r w:rsidR="00056DF1" w:rsidRPr="006560A9">
        <w:rPr>
          <w:rFonts w:eastAsia="Calibri"/>
          <w:color w:val="000000" w:themeColor="text1"/>
          <w:sz w:val="27"/>
          <w:szCs w:val="27"/>
        </w:rPr>
        <w:t xml:space="preserve"> </w:t>
      </w:r>
      <w:r w:rsidR="00673D9C" w:rsidRPr="006560A9">
        <w:rPr>
          <w:rFonts w:eastAsia="Calibri"/>
          <w:color w:val="000000" w:themeColor="text1"/>
          <w:sz w:val="27"/>
          <w:szCs w:val="27"/>
        </w:rPr>
        <w:t>в режиме комбинир</w:t>
      </w:r>
      <w:r w:rsidR="00056DF1" w:rsidRPr="006560A9">
        <w:rPr>
          <w:rFonts w:eastAsia="Calibri"/>
          <w:color w:val="000000" w:themeColor="text1"/>
          <w:sz w:val="27"/>
          <w:szCs w:val="27"/>
        </w:rPr>
        <w:t xml:space="preserve">ованной </w:t>
      </w:r>
      <w:r w:rsidR="00961528" w:rsidRPr="006560A9">
        <w:rPr>
          <w:rFonts w:eastAsia="Calibri"/>
          <w:color w:val="000000" w:themeColor="text1"/>
          <w:sz w:val="27"/>
          <w:szCs w:val="27"/>
        </w:rPr>
        <w:t xml:space="preserve">выработки электрической и тепловой энергии </w:t>
      </w:r>
      <w:r w:rsidR="00673D9C" w:rsidRPr="006560A9">
        <w:rPr>
          <w:rFonts w:eastAsia="Calibri"/>
          <w:color w:val="000000" w:themeColor="text1"/>
          <w:sz w:val="27"/>
          <w:szCs w:val="27"/>
        </w:rPr>
        <w:t>с установленной мощностью производства электрической энергии 25 мегаватт и более</w:t>
      </w:r>
      <w:r w:rsidR="00F56939" w:rsidRPr="006560A9">
        <w:rPr>
          <w:rFonts w:eastAsia="Calibri"/>
          <w:color w:val="FF0000"/>
          <w:sz w:val="27"/>
          <w:szCs w:val="27"/>
        </w:rPr>
        <w:br/>
      </w:r>
    </w:p>
    <w:p w:rsidR="00BC0AFE" w:rsidRPr="006560A9" w:rsidRDefault="00BC0AFE" w:rsidP="00BC0AFE">
      <w:pPr>
        <w:tabs>
          <w:tab w:val="left" w:pos="709"/>
          <w:tab w:val="left" w:pos="1134"/>
          <w:tab w:val="left" w:pos="1276"/>
        </w:tabs>
        <w:rPr>
          <w:color w:val="000000" w:themeColor="text1"/>
          <w:sz w:val="27"/>
          <w:szCs w:val="27"/>
        </w:rPr>
      </w:pPr>
      <w:r w:rsidRPr="006560A9">
        <w:rPr>
          <w:color w:val="000000" w:themeColor="text1"/>
          <w:sz w:val="27"/>
          <w:szCs w:val="27"/>
        </w:rPr>
        <w:t>В</w:t>
      </w:r>
      <w:r w:rsidR="00961528" w:rsidRPr="006560A9">
        <w:rPr>
          <w:color w:val="000000" w:themeColor="text1"/>
          <w:sz w:val="27"/>
          <w:szCs w:val="27"/>
        </w:rPr>
        <w:t xml:space="preserve"> соответствии с Федеральным законом от 27 июля 2010 года № 190-ФЗ «О теплоснабжении», приказом Министерства энергетики Ро</w:t>
      </w:r>
      <w:r w:rsidR="00AB0BC3" w:rsidRPr="006560A9">
        <w:rPr>
          <w:color w:val="000000" w:themeColor="text1"/>
          <w:sz w:val="27"/>
          <w:szCs w:val="27"/>
        </w:rPr>
        <w:t>ссийской Федерации от 10 августа 2012 г.</w:t>
      </w:r>
      <w:r w:rsidR="00961528" w:rsidRPr="006560A9">
        <w:rPr>
          <w:color w:val="000000" w:themeColor="text1"/>
          <w:sz w:val="27"/>
          <w:szCs w:val="27"/>
        </w:rPr>
        <w:t xml:space="preserve"> №</w:t>
      </w:r>
      <w:r w:rsidR="00056DF1" w:rsidRPr="006560A9">
        <w:rPr>
          <w:color w:val="000000" w:themeColor="text1"/>
          <w:sz w:val="27"/>
          <w:szCs w:val="27"/>
        </w:rPr>
        <w:t xml:space="preserve">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Положением о Государственном комитете Республики Татарстан по тарифам, утвержденным постановлением Кабинета Министров Республики Татарстан от 15.06.2010 № 468</w:t>
      </w:r>
      <w:r w:rsidR="009F3331" w:rsidRPr="006560A9">
        <w:rPr>
          <w:color w:val="000000" w:themeColor="text1"/>
          <w:sz w:val="27"/>
          <w:szCs w:val="27"/>
        </w:rPr>
        <w:t>,</w:t>
      </w:r>
      <w:r w:rsidR="00056DF1" w:rsidRPr="006560A9">
        <w:rPr>
          <w:color w:val="000000" w:themeColor="text1"/>
          <w:sz w:val="27"/>
          <w:szCs w:val="27"/>
        </w:rPr>
        <w:t xml:space="preserve">    </w:t>
      </w:r>
    </w:p>
    <w:p w:rsidR="00BC0AFE" w:rsidRPr="006560A9" w:rsidRDefault="00BC0AFE" w:rsidP="009F3331">
      <w:pPr>
        <w:tabs>
          <w:tab w:val="left" w:pos="1134"/>
          <w:tab w:val="left" w:pos="1276"/>
        </w:tabs>
        <w:ind w:firstLine="0"/>
        <w:rPr>
          <w:color w:val="000000" w:themeColor="text1"/>
          <w:sz w:val="27"/>
          <w:szCs w:val="27"/>
        </w:rPr>
      </w:pPr>
      <w:r w:rsidRPr="006560A9">
        <w:rPr>
          <w:color w:val="000000" w:themeColor="text1"/>
          <w:sz w:val="27"/>
          <w:szCs w:val="27"/>
        </w:rPr>
        <w:t xml:space="preserve">п р и </w:t>
      </w:r>
      <w:proofErr w:type="gramStart"/>
      <w:r w:rsidRPr="006560A9">
        <w:rPr>
          <w:color w:val="000000" w:themeColor="text1"/>
          <w:sz w:val="27"/>
          <w:szCs w:val="27"/>
        </w:rPr>
        <w:t>к</w:t>
      </w:r>
      <w:proofErr w:type="gramEnd"/>
      <w:r w:rsidRPr="006560A9">
        <w:rPr>
          <w:color w:val="000000" w:themeColor="text1"/>
          <w:sz w:val="27"/>
          <w:szCs w:val="27"/>
        </w:rPr>
        <w:t xml:space="preserve"> а з ы в а ю: </w:t>
      </w:r>
    </w:p>
    <w:p w:rsidR="00BC0AFE" w:rsidRPr="006560A9" w:rsidRDefault="00F43086" w:rsidP="00603115">
      <w:pPr>
        <w:tabs>
          <w:tab w:val="left" w:pos="709"/>
          <w:tab w:val="left" w:pos="851"/>
        </w:tabs>
        <w:rPr>
          <w:color w:val="000000" w:themeColor="text1"/>
          <w:sz w:val="27"/>
          <w:szCs w:val="27"/>
        </w:rPr>
      </w:pPr>
      <w:r w:rsidRPr="006560A9">
        <w:rPr>
          <w:color w:val="000000" w:themeColor="text1"/>
          <w:sz w:val="27"/>
          <w:szCs w:val="27"/>
        </w:rPr>
        <w:t xml:space="preserve">1. </w:t>
      </w:r>
      <w:r w:rsidR="003C73FF" w:rsidRPr="006560A9">
        <w:rPr>
          <w:color w:val="000000" w:themeColor="text1"/>
          <w:sz w:val="27"/>
          <w:szCs w:val="27"/>
        </w:rPr>
        <w:t xml:space="preserve">Утвердить порядок утверждения </w:t>
      </w:r>
      <w:r w:rsidR="00A124B0" w:rsidRPr="006560A9">
        <w:rPr>
          <w:color w:val="000000" w:themeColor="text1"/>
          <w:sz w:val="27"/>
          <w:szCs w:val="27"/>
        </w:rPr>
        <w:t xml:space="preserve">Государственным комитетом </w:t>
      </w:r>
      <w:r w:rsidR="003C73FF" w:rsidRPr="006560A9">
        <w:rPr>
          <w:color w:val="000000" w:themeColor="text1"/>
          <w:sz w:val="27"/>
          <w:szCs w:val="27"/>
        </w:rPr>
        <w:t xml:space="preserve">Республики Татарстан по тарифам </w:t>
      </w:r>
      <w:r w:rsidR="00BE2DD6" w:rsidRPr="006560A9">
        <w:rPr>
          <w:color w:val="000000" w:themeColor="text1"/>
          <w:sz w:val="27"/>
          <w:szCs w:val="27"/>
        </w:rPr>
        <w:t xml:space="preserve">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w:t>
      </w:r>
      <w:r w:rsidR="006560A9">
        <w:rPr>
          <w:color w:val="000000" w:themeColor="text1"/>
          <w:sz w:val="27"/>
          <w:szCs w:val="27"/>
        </w:rPr>
        <w:t xml:space="preserve">электрической </w:t>
      </w:r>
      <w:r w:rsidR="00BE2DD6" w:rsidRPr="006560A9">
        <w:rPr>
          <w:color w:val="000000" w:themeColor="text1"/>
          <w:sz w:val="27"/>
          <w:szCs w:val="27"/>
        </w:rPr>
        <w:t>и тепловой энергии с установленной мощностью производства электрической энергии 25 мегаватт и более</w:t>
      </w:r>
      <w:r w:rsidR="003C73FF" w:rsidRPr="006560A9">
        <w:rPr>
          <w:color w:val="000000" w:themeColor="text1"/>
          <w:sz w:val="27"/>
          <w:szCs w:val="27"/>
        </w:rPr>
        <w:t xml:space="preserve"> согласно приложению к настоящему приказу</w:t>
      </w:r>
      <w:r w:rsidR="00A6356C">
        <w:rPr>
          <w:color w:val="000000" w:themeColor="text1"/>
          <w:sz w:val="27"/>
          <w:szCs w:val="27"/>
        </w:rPr>
        <w:t>.</w:t>
      </w:r>
    </w:p>
    <w:p w:rsidR="00EC3C7B" w:rsidRPr="006560A9" w:rsidRDefault="00EC3C7B" w:rsidP="00EC3C7B">
      <w:pPr>
        <w:widowControl w:val="0"/>
        <w:tabs>
          <w:tab w:val="left" w:pos="709"/>
        </w:tabs>
        <w:autoSpaceDE w:val="0"/>
        <w:autoSpaceDN w:val="0"/>
        <w:rPr>
          <w:sz w:val="27"/>
          <w:szCs w:val="27"/>
        </w:rPr>
      </w:pPr>
      <w:r w:rsidRPr="006560A9">
        <w:rPr>
          <w:sz w:val="27"/>
          <w:szCs w:val="27"/>
        </w:rPr>
        <w:t>2. Настоящий приказ вступает в силу со дня его официального опубликования.</w:t>
      </w:r>
    </w:p>
    <w:p w:rsidR="00EC3C7B" w:rsidRPr="006560A9" w:rsidRDefault="00EC3C7B" w:rsidP="00F8151F">
      <w:pPr>
        <w:tabs>
          <w:tab w:val="left" w:pos="709"/>
          <w:tab w:val="left" w:pos="851"/>
        </w:tabs>
        <w:rPr>
          <w:sz w:val="27"/>
          <w:szCs w:val="27"/>
        </w:rPr>
      </w:pPr>
    </w:p>
    <w:p w:rsidR="00BC0AFE" w:rsidRPr="006560A9" w:rsidRDefault="00BC0AFE" w:rsidP="00BC0AFE">
      <w:pPr>
        <w:widowControl w:val="0"/>
        <w:tabs>
          <w:tab w:val="left" w:pos="709"/>
        </w:tabs>
        <w:autoSpaceDE w:val="0"/>
        <w:autoSpaceDN w:val="0"/>
        <w:ind w:firstLine="540"/>
        <w:rPr>
          <w:sz w:val="27"/>
          <w:szCs w:val="27"/>
        </w:rPr>
      </w:pPr>
    </w:p>
    <w:p w:rsidR="00BC0AFE" w:rsidRPr="006560A9" w:rsidRDefault="00EC3C7B" w:rsidP="00323682">
      <w:pPr>
        <w:widowControl w:val="0"/>
        <w:tabs>
          <w:tab w:val="left" w:pos="709"/>
        </w:tabs>
        <w:autoSpaceDE w:val="0"/>
        <w:autoSpaceDN w:val="0"/>
        <w:ind w:firstLine="0"/>
        <w:rPr>
          <w:sz w:val="27"/>
          <w:szCs w:val="27"/>
        </w:rPr>
      </w:pPr>
      <w:r w:rsidRPr="006560A9">
        <w:rPr>
          <w:sz w:val="27"/>
          <w:szCs w:val="27"/>
        </w:rPr>
        <w:t>Председатель</w:t>
      </w:r>
      <w:r w:rsidR="00BC0AFE" w:rsidRPr="006560A9">
        <w:rPr>
          <w:sz w:val="27"/>
          <w:szCs w:val="27"/>
        </w:rPr>
        <w:tab/>
      </w:r>
      <w:r w:rsidR="00BC0AFE" w:rsidRPr="006560A9">
        <w:rPr>
          <w:sz w:val="27"/>
          <w:szCs w:val="27"/>
        </w:rPr>
        <w:tab/>
      </w:r>
      <w:r w:rsidR="00BC0AFE" w:rsidRPr="006560A9">
        <w:rPr>
          <w:sz w:val="27"/>
          <w:szCs w:val="27"/>
        </w:rPr>
        <w:tab/>
      </w:r>
      <w:r w:rsidR="00BC0AFE" w:rsidRPr="006560A9">
        <w:rPr>
          <w:sz w:val="27"/>
          <w:szCs w:val="27"/>
        </w:rPr>
        <w:tab/>
      </w:r>
      <w:r w:rsidR="00BC0AFE" w:rsidRPr="006560A9">
        <w:rPr>
          <w:sz w:val="27"/>
          <w:szCs w:val="27"/>
        </w:rPr>
        <w:tab/>
      </w:r>
      <w:r w:rsidR="00BC0AFE" w:rsidRPr="006560A9">
        <w:rPr>
          <w:sz w:val="27"/>
          <w:szCs w:val="27"/>
        </w:rPr>
        <w:tab/>
      </w:r>
      <w:r w:rsidR="00323682" w:rsidRPr="006560A9">
        <w:rPr>
          <w:sz w:val="27"/>
          <w:szCs w:val="27"/>
        </w:rPr>
        <w:t xml:space="preserve">         </w:t>
      </w:r>
      <w:bookmarkStart w:id="0" w:name="_GoBack"/>
      <w:bookmarkEnd w:id="0"/>
      <w:r w:rsidR="00BC0AFE" w:rsidRPr="006560A9">
        <w:rPr>
          <w:sz w:val="27"/>
          <w:szCs w:val="27"/>
        </w:rPr>
        <w:t xml:space="preserve">  </w:t>
      </w:r>
      <w:r w:rsidRPr="006560A9">
        <w:rPr>
          <w:sz w:val="27"/>
          <w:szCs w:val="27"/>
        </w:rPr>
        <w:t xml:space="preserve">              Р.В. </w:t>
      </w:r>
      <w:proofErr w:type="spellStart"/>
      <w:r w:rsidRPr="006560A9">
        <w:rPr>
          <w:sz w:val="27"/>
          <w:szCs w:val="27"/>
        </w:rPr>
        <w:t>Гайнутдинов</w:t>
      </w:r>
      <w:proofErr w:type="spellEnd"/>
    </w:p>
    <w:p w:rsidR="00D72A2C" w:rsidRPr="00ED0A36" w:rsidRDefault="00D72A2C" w:rsidP="00D72A2C">
      <w:pPr>
        <w:autoSpaceDE w:val="0"/>
        <w:autoSpaceDN w:val="0"/>
        <w:adjustRightInd w:val="0"/>
        <w:spacing w:line="360" w:lineRule="auto"/>
        <w:ind w:firstLine="708"/>
        <w:outlineLvl w:val="1"/>
        <w:rPr>
          <w:szCs w:val="20"/>
        </w:rPr>
        <w:sectPr w:rsidR="00D72A2C" w:rsidRPr="00ED0A36" w:rsidSect="006560A9">
          <w:headerReference w:type="default" r:id="rId9"/>
          <w:footerReference w:type="default" r:id="rId10"/>
          <w:headerReference w:type="first" r:id="rId11"/>
          <w:pgSz w:w="11905" w:h="16838"/>
          <w:pgMar w:top="1134" w:right="1134" w:bottom="426" w:left="1134" w:header="567" w:footer="0" w:gutter="0"/>
          <w:pgNumType w:start="1"/>
          <w:cols w:space="720"/>
          <w:titlePg/>
          <w:docGrid w:linePitch="381"/>
        </w:sectPr>
      </w:pPr>
    </w:p>
    <w:p w:rsidR="00BB3BBE" w:rsidRPr="00ED0A36" w:rsidRDefault="00BB3BBE" w:rsidP="00AA6F8D">
      <w:pPr>
        <w:widowControl w:val="0"/>
        <w:autoSpaceDE w:val="0"/>
        <w:autoSpaceDN w:val="0"/>
        <w:ind w:firstLine="4678"/>
        <w:jc w:val="left"/>
        <w:outlineLvl w:val="0"/>
        <w:rPr>
          <w:color w:val="000000" w:themeColor="text1"/>
          <w:szCs w:val="28"/>
        </w:rPr>
      </w:pPr>
      <w:r w:rsidRPr="00ED0A36">
        <w:rPr>
          <w:color w:val="000000" w:themeColor="text1"/>
          <w:szCs w:val="28"/>
        </w:rPr>
        <w:lastRenderedPageBreak/>
        <w:t>Утвержден</w:t>
      </w:r>
    </w:p>
    <w:p w:rsidR="00AA6F8D" w:rsidRPr="00ED0A36" w:rsidRDefault="00BB3BBE" w:rsidP="00AA6F8D">
      <w:pPr>
        <w:widowControl w:val="0"/>
        <w:autoSpaceDE w:val="0"/>
        <w:autoSpaceDN w:val="0"/>
        <w:ind w:firstLine="4678"/>
        <w:jc w:val="left"/>
        <w:rPr>
          <w:color w:val="000000" w:themeColor="text1"/>
          <w:szCs w:val="28"/>
        </w:rPr>
      </w:pPr>
      <w:r w:rsidRPr="00ED0A36">
        <w:rPr>
          <w:color w:val="000000" w:themeColor="text1"/>
          <w:szCs w:val="28"/>
        </w:rPr>
        <w:t>при</w:t>
      </w:r>
      <w:r w:rsidR="00E94129" w:rsidRPr="00ED0A36">
        <w:rPr>
          <w:color w:val="000000" w:themeColor="text1"/>
          <w:szCs w:val="28"/>
        </w:rPr>
        <w:t>казом Государственного комитета</w:t>
      </w:r>
      <w:r w:rsidR="00AA6F8D" w:rsidRPr="00ED0A36">
        <w:rPr>
          <w:color w:val="000000" w:themeColor="text1"/>
          <w:szCs w:val="28"/>
        </w:rPr>
        <w:t xml:space="preserve"> </w:t>
      </w:r>
    </w:p>
    <w:p w:rsidR="00BB3BBE" w:rsidRPr="00ED0A36" w:rsidRDefault="00BB3BBE" w:rsidP="00AA6F8D">
      <w:pPr>
        <w:widowControl w:val="0"/>
        <w:autoSpaceDE w:val="0"/>
        <w:autoSpaceDN w:val="0"/>
        <w:ind w:firstLine="4678"/>
        <w:jc w:val="left"/>
        <w:rPr>
          <w:color w:val="000000" w:themeColor="text1"/>
          <w:szCs w:val="28"/>
        </w:rPr>
      </w:pPr>
      <w:r w:rsidRPr="00ED0A36">
        <w:rPr>
          <w:color w:val="000000" w:themeColor="text1"/>
          <w:szCs w:val="28"/>
        </w:rPr>
        <w:t xml:space="preserve">Республики Татарстан по тарифам </w:t>
      </w:r>
    </w:p>
    <w:p w:rsidR="00E94129" w:rsidRPr="00ED0A36" w:rsidRDefault="00E94129" w:rsidP="00AA6F8D">
      <w:pPr>
        <w:widowControl w:val="0"/>
        <w:autoSpaceDE w:val="0"/>
        <w:autoSpaceDN w:val="0"/>
        <w:ind w:firstLine="4678"/>
        <w:jc w:val="left"/>
        <w:rPr>
          <w:bCs/>
          <w:color w:val="000000" w:themeColor="text1"/>
          <w:szCs w:val="28"/>
        </w:rPr>
      </w:pPr>
      <w:r w:rsidRPr="00ED0A36">
        <w:rPr>
          <w:bCs/>
          <w:color w:val="000000" w:themeColor="text1"/>
          <w:szCs w:val="28"/>
        </w:rPr>
        <w:t xml:space="preserve">по тарифам от </w:t>
      </w:r>
      <w:r w:rsidR="00AA6F8D" w:rsidRPr="00ED0A36">
        <w:rPr>
          <w:bCs/>
          <w:color w:val="000000" w:themeColor="text1"/>
          <w:szCs w:val="28"/>
        </w:rPr>
        <w:t>__________№ _________</w:t>
      </w:r>
    </w:p>
    <w:p w:rsidR="00E94129" w:rsidRPr="00ED0A36" w:rsidRDefault="00E94129" w:rsidP="00BB3BBE">
      <w:pPr>
        <w:widowControl w:val="0"/>
        <w:autoSpaceDE w:val="0"/>
        <w:autoSpaceDN w:val="0"/>
        <w:ind w:left="5664" w:firstLine="0"/>
        <w:jc w:val="left"/>
        <w:rPr>
          <w:bCs/>
          <w:szCs w:val="28"/>
          <w:u w:val="single"/>
        </w:rPr>
      </w:pPr>
    </w:p>
    <w:p w:rsidR="00BB3BBE" w:rsidRPr="00ED0A36" w:rsidRDefault="00BB3BBE" w:rsidP="00BB3BBE">
      <w:pPr>
        <w:widowControl w:val="0"/>
        <w:autoSpaceDE w:val="0"/>
        <w:autoSpaceDN w:val="0"/>
        <w:ind w:firstLine="0"/>
        <w:jc w:val="left"/>
        <w:rPr>
          <w:szCs w:val="28"/>
        </w:rPr>
      </w:pPr>
    </w:p>
    <w:p w:rsidR="00BB3BBE" w:rsidRPr="00ED0A36" w:rsidRDefault="00BB3BBE" w:rsidP="00BB3BBE">
      <w:pPr>
        <w:widowControl w:val="0"/>
        <w:autoSpaceDE w:val="0"/>
        <w:autoSpaceDN w:val="0"/>
        <w:ind w:firstLine="0"/>
        <w:jc w:val="left"/>
        <w:rPr>
          <w:szCs w:val="28"/>
        </w:rPr>
      </w:pPr>
    </w:p>
    <w:p w:rsidR="00BB3BBE" w:rsidRPr="00ED0A36" w:rsidRDefault="00BB3BBE" w:rsidP="00BB3BBE">
      <w:pPr>
        <w:widowControl w:val="0"/>
        <w:tabs>
          <w:tab w:val="left" w:pos="0"/>
        </w:tabs>
        <w:autoSpaceDE w:val="0"/>
        <w:autoSpaceDN w:val="0"/>
        <w:ind w:hanging="5245"/>
        <w:jc w:val="left"/>
        <w:rPr>
          <w:szCs w:val="28"/>
        </w:rPr>
      </w:pPr>
      <w:r w:rsidRPr="00ED0A36">
        <w:rPr>
          <w:szCs w:val="28"/>
        </w:rPr>
        <w:t xml:space="preserve">                                          </w:t>
      </w:r>
    </w:p>
    <w:p w:rsidR="00BE2DD6" w:rsidRPr="00ED0A36" w:rsidRDefault="003C73FF" w:rsidP="00BE2DD6">
      <w:pPr>
        <w:widowControl w:val="0"/>
        <w:autoSpaceDE w:val="0"/>
        <w:autoSpaceDN w:val="0"/>
        <w:ind w:firstLine="0"/>
        <w:jc w:val="center"/>
        <w:outlineLvl w:val="1"/>
        <w:rPr>
          <w:rFonts w:eastAsia="Calibri"/>
          <w:b/>
          <w:szCs w:val="28"/>
          <w:lang w:eastAsia="en-US"/>
        </w:rPr>
      </w:pPr>
      <w:bookmarkStart w:id="1" w:name="P38"/>
      <w:bookmarkEnd w:id="1"/>
      <w:r w:rsidRPr="00ED0A36">
        <w:rPr>
          <w:b/>
          <w:color w:val="000000" w:themeColor="text1"/>
          <w:szCs w:val="28"/>
        </w:rPr>
        <w:t xml:space="preserve">Порядок утверждения </w:t>
      </w:r>
      <w:r w:rsidR="00523C06" w:rsidRPr="00ED0A36">
        <w:rPr>
          <w:b/>
          <w:szCs w:val="28"/>
        </w:rPr>
        <w:t>Государственным комитетом Республики Татарстан по</w:t>
      </w:r>
      <w:r w:rsidR="00983AEF" w:rsidRPr="00ED0A36">
        <w:rPr>
          <w:b/>
          <w:szCs w:val="28"/>
        </w:rPr>
        <w:t xml:space="preserve"> тарифам </w:t>
      </w:r>
      <w:r w:rsidR="00BE2DD6" w:rsidRPr="00ED0A36">
        <w:rPr>
          <w:rFonts w:eastAsia="Calibri"/>
          <w:b/>
          <w:szCs w:val="28"/>
          <w:lang w:eastAsia="en-US"/>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523C06" w:rsidRPr="00ED0A36" w:rsidRDefault="00523C06" w:rsidP="00AA6F8D">
      <w:pPr>
        <w:widowControl w:val="0"/>
        <w:autoSpaceDE w:val="0"/>
        <w:autoSpaceDN w:val="0"/>
        <w:ind w:firstLine="0"/>
        <w:jc w:val="center"/>
        <w:outlineLvl w:val="1"/>
        <w:rPr>
          <w:b/>
          <w:szCs w:val="28"/>
        </w:rPr>
      </w:pPr>
    </w:p>
    <w:p w:rsidR="00BB3BBE" w:rsidRPr="00ED0A36" w:rsidRDefault="00BB3BBE" w:rsidP="00BB3BBE">
      <w:pPr>
        <w:widowControl w:val="0"/>
        <w:autoSpaceDE w:val="0"/>
        <w:autoSpaceDN w:val="0"/>
        <w:ind w:firstLine="0"/>
        <w:jc w:val="center"/>
        <w:outlineLvl w:val="1"/>
        <w:rPr>
          <w:b/>
          <w:szCs w:val="28"/>
        </w:rPr>
      </w:pPr>
    </w:p>
    <w:p w:rsidR="00BB3BBE" w:rsidRPr="00ED0A36" w:rsidRDefault="00631487" w:rsidP="00631487">
      <w:pPr>
        <w:pStyle w:val="af0"/>
        <w:widowControl w:val="0"/>
        <w:autoSpaceDE w:val="0"/>
        <w:autoSpaceDN w:val="0"/>
        <w:ind w:left="0" w:firstLine="0"/>
        <w:jc w:val="center"/>
        <w:outlineLvl w:val="1"/>
        <w:rPr>
          <w:b/>
          <w:szCs w:val="28"/>
        </w:rPr>
      </w:pPr>
      <w:r w:rsidRPr="00ED0A36">
        <w:rPr>
          <w:b/>
          <w:szCs w:val="28"/>
        </w:rPr>
        <w:t xml:space="preserve">1. </w:t>
      </w:r>
      <w:r w:rsidR="00BB3BBE" w:rsidRPr="00ED0A36">
        <w:rPr>
          <w:b/>
          <w:szCs w:val="28"/>
        </w:rPr>
        <w:t>Общие положения</w:t>
      </w:r>
    </w:p>
    <w:p w:rsidR="00BB3BBE" w:rsidRPr="00ED0A36" w:rsidRDefault="00BB3BBE" w:rsidP="00BB3BBE">
      <w:pPr>
        <w:widowControl w:val="0"/>
        <w:autoSpaceDE w:val="0"/>
        <w:autoSpaceDN w:val="0"/>
        <w:ind w:firstLine="0"/>
        <w:rPr>
          <w:szCs w:val="28"/>
        </w:rPr>
      </w:pPr>
    </w:p>
    <w:p w:rsidR="0037357A" w:rsidRPr="00ED0A36" w:rsidRDefault="0037357A" w:rsidP="0037357A">
      <w:pPr>
        <w:widowControl w:val="0"/>
        <w:autoSpaceDE w:val="0"/>
        <w:autoSpaceDN w:val="0"/>
        <w:rPr>
          <w:szCs w:val="28"/>
        </w:rPr>
      </w:pPr>
      <w:bookmarkStart w:id="2" w:name="P49"/>
      <w:bookmarkEnd w:id="2"/>
      <w:r w:rsidRPr="00ED0A36">
        <w:rPr>
          <w:szCs w:val="28"/>
        </w:rPr>
        <w:t xml:space="preserve">1.1. Настоящий </w:t>
      </w:r>
      <w:r w:rsidR="003C73FF" w:rsidRPr="00ED0A36">
        <w:rPr>
          <w:szCs w:val="28"/>
        </w:rPr>
        <w:t xml:space="preserve">Порядок устанавливает </w:t>
      </w:r>
      <w:r w:rsidRPr="00ED0A36">
        <w:rPr>
          <w:szCs w:val="28"/>
        </w:rPr>
        <w:t xml:space="preserve">порядок </w:t>
      </w:r>
      <w:r w:rsidR="003C73FF" w:rsidRPr="00ED0A36">
        <w:rPr>
          <w:szCs w:val="28"/>
        </w:rPr>
        <w:t xml:space="preserve">утверждения Государственным комитетом Республики Татарстан по тарифам              </w:t>
      </w:r>
      <w:proofErr w:type="gramStart"/>
      <w:r w:rsidR="003C73FF" w:rsidRPr="00ED0A36">
        <w:rPr>
          <w:szCs w:val="28"/>
        </w:rPr>
        <w:t xml:space="preserve">   (</w:t>
      </w:r>
      <w:proofErr w:type="gramEnd"/>
      <w:r w:rsidR="003C73FF" w:rsidRPr="00ED0A36">
        <w:rPr>
          <w:szCs w:val="28"/>
        </w:rPr>
        <w:t xml:space="preserve">далее – Госкомитет) </w:t>
      </w:r>
      <w:r w:rsidR="00FE28D1" w:rsidRPr="00ED0A36">
        <w:rPr>
          <w:szCs w:val="28"/>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3C73FF" w:rsidRPr="00ED0A36">
        <w:rPr>
          <w:szCs w:val="28"/>
        </w:rPr>
        <w:t xml:space="preserve"> (далее – нормативы</w:t>
      </w:r>
      <w:r w:rsidR="00A22D88" w:rsidRPr="00ED0A36">
        <w:rPr>
          <w:szCs w:val="28"/>
        </w:rPr>
        <w:t>).</w:t>
      </w:r>
    </w:p>
    <w:p w:rsidR="0037357A" w:rsidRPr="00ED0A36" w:rsidRDefault="0037357A" w:rsidP="0037357A">
      <w:pPr>
        <w:widowControl w:val="0"/>
        <w:autoSpaceDE w:val="0"/>
        <w:autoSpaceDN w:val="0"/>
        <w:rPr>
          <w:szCs w:val="28"/>
        </w:rPr>
      </w:pPr>
      <w:bookmarkStart w:id="3" w:name="P50"/>
      <w:bookmarkEnd w:id="3"/>
      <w:r w:rsidRPr="00ED0A36">
        <w:rPr>
          <w:szCs w:val="28"/>
        </w:rPr>
        <w:t xml:space="preserve">1.2. </w:t>
      </w:r>
      <w:r w:rsidR="003C73FF" w:rsidRPr="00ED0A36">
        <w:rPr>
          <w:rFonts w:eastAsia="Calibri"/>
          <w:szCs w:val="28"/>
          <w:lang w:eastAsia="en-US"/>
        </w:rPr>
        <w:t xml:space="preserve">Заявителем являются </w:t>
      </w:r>
      <w:r w:rsidR="000B60F7" w:rsidRPr="00ED0A36">
        <w:rPr>
          <w:rFonts w:eastAsia="Calibri"/>
          <w:szCs w:val="28"/>
          <w:lang w:eastAsia="en-US"/>
        </w:rPr>
        <w:t>юридические лица или индивидуальные предприниматели, осуществляющие производство электрической и тепловой энергии, в отношении которых осуществляется государственное регулирование цен (тарифов), за исключением юридических лиц и индивидуальных предпринимателей, осуществляющих производство электрической и тепловой энергии источниками тепловой энергии, функционирующими в режиме комбинированной выработки электрической и тепловой энергии                              с установленной мощностью производства электричес</w:t>
      </w:r>
      <w:r w:rsidR="00782379" w:rsidRPr="00ED0A36">
        <w:rPr>
          <w:rFonts w:eastAsia="Calibri"/>
          <w:szCs w:val="28"/>
          <w:lang w:eastAsia="en-US"/>
        </w:rPr>
        <w:t xml:space="preserve">кой энергии 25 мегаватт и более </w:t>
      </w:r>
      <w:r w:rsidR="00782379" w:rsidRPr="00ED0A36">
        <w:rPr>
          <w:szCs w:val="28"/>
        </w:rPr>
        <w:t xml:space="preserve"> (далее – заявитель</w:t>
      </w:r>
      <w:r w:rsidR="003C73FF" w:rsidRPr="00ED0A36">
        <w:rPr>
          <w:szCs w:val="28"/>
        </w:rPr>
        <w:t>, регулируемая организация</w:t>
      </w:r>
      <w:r w:rsidR="00782379" w:rsidRPr="00ED0A36">
        <w:rPr>
          <w:szCs w:val="28"/>
        </w:rPr>
        <w:t>).</w:t>
      </w:r>
    </w:p>
    <w:p w:rsidR="00A81FF5" w:rsidRPr="00ED0A36" w:rsidRDefault="00732896" w:rsidP="00732896">
      <w:pPr>
        <w:widowControl w:val="0"/>
        <w:autoSpaceDE w:val="0"/>
        <w:autoSpaceDN w:val="0"/>
        <w:rPr>
          <w:szCs w:val="28"/>
        </w:rPr>
      </w:pPr>
      <w:r w:rsidRPr="00ED0A36">
        <w:rPr>
          <w:szCs w:val="28"/>
        </w:rPr>
        <w:t>Интересы заявителей могут представлять лица, уполномоченные заявителем в установленном порядке</w:t>
      </w:r>
      <w:r w:rsidR="00A81FF5" w:rsidRPr="00ED0A36">
        <w:rPr>
          <w:szCs w:val="28"/>
        </w:rPr>
        <w:t>.</w:t>
      </w:r>
    </w:p>
    <w:p w:rsidR="00732896" w:rsidRPr="00ED0A36" w:rsidRDefault="00732896" w:rsidP="00732896">
      <w:pPr>
        <w:widowControl w:val="0"/>
        <w:autoSpaceDE w:val="0"/>
        <w:autoSpaceDN w:val="0"/>
        <w:rPr>
          <w:szCs w:val="28"/>
        </w:rPr>
      </w:pPr>
    </w:p>
    <w:p w:rsidR="00BB3BBE" w:rsidRPr="00ED0A36" w:rsidRDefault="00631487" w:rsidP="00631487">
      <w:pPr>
        <w:pStyle w:val="af0"/>
        <w:widowControl w:val="0"/>
        <w:shd w:val="clear" w:color="auto" w:fill="FFFFFF" w:themeFill="background1"/>
        <w:autoSpaceDE w:val="0"/>
        <w:autoSpaceDN w:val="0"/>
        <w:ind w:left="0" w:firstLine="0"/>
        <w:jc w:val="center"/>
        <w:outlineLvl w:val="1"/>
        <w:rPr>
          <w:b/>
          <w:szCs w:val="28"/>
        </w:rPr>
      </w:pPr>
      <w:r w:rsidRPr="00ED0A36">
        <w:rPr>
          <w:b/>
          <w:szCs w:val="28"/>
        </w:rPr>
        <w:t xml:space="preserve">2. </w:t>
      </w:r>
      <w:r w:rsidR="009F1DE8" w:rsidRPr="00ED0A36">
        <w:rPr>
          <w:b/>
          <w:szCs w:val="28"/>
        </w:rPr>
        <w:t>Порядок и особенности утверждения нормативов</w:t>
      </w:r>
    </w:p>
    <w:p w:rsidR="004D7C6B" w:rsidRPr="00ED0A36" w:rsidRDefault="004D7C6B" w:rsidP="004D7C6B">
      <w:pPr>
        <w:widowControl w:val="0"/>
        <w:shd w:val="clear" w:color="auto" w:fill="FFFFFF" w:themeFill="background1"/>
        <w:autoSpaceDE w:val="0"/>
        <w:autoSpaceDN w:val="0"/>
        <w:adjustRightInd w:val="0"/>
        <w:ind w:firstLine="0"/>
        <w:rPr>
          <w:szCs w:val="28"/>
        </w:rPr>
      </w:pPr>
    </w:p>
    <w:p w:rsidR="005B3374" w:rsidRPr="00D15DC2" w:rsidRDefault="005B3374" w:rsidP="005B3374">
      <w:pPr>
        <w:contextualSpacing/>
        <w:rPr>
          <w:szCs w:val="28"/>
        </w:rPr>
      </w:pPr>
      <w:r w:rsidRPr="00D15DC2">
        <w:rPr>
          <w:szCs w:val="28"/>
        </w:rPr>
        <w:t>2.1. Основанием для рассмотрения вопроса об утверждении нормативов является заявление регулируемой организации.</w:t>
      </w:r>
    </w:p>
    <w:p w:rsidR="005B3374" w:rsidRPr="00D15DC2" w:rsidRDefault="005B3374" w:rsidP="005B3374">
      <w:pPr>
        <w:contextualSpacing/>
        <w:rPr>
          <w:szCs w:val="28"/>
        </w:rPr>
      </w:pPr>
      <w:r w:rsidRPr="00D15DC2">
        <w:rPr>
          <w:szCs w:val="28"/>
        </w:rPr>
        <w:t xml:space="preserve">2.2. К заявлению прилагаются документы в соответствии с приложением 1 к настоящему Порядку, необходимые для утверждения нормативов. Документы </w:t>
      </w:r>
      <w:r w:rsidRPr="00D15DC2">
        <w:rPr>
          <w:szCs w:val="28"/>
        </w:rPr>
        <w:lastRenderedPageBreak/>
        <w:t>должны быть подписаны руководителем организации и заверены печатью (при наличии) (при предоставлении на бумажном носителе) или подписаны усиленной квалифицированной электронной подписью (при направлении в электронном виде).</w:t>
      </w:r>
    </w:p>
    <w:p w:rsidR="005B3374" w:rsidRPr="00D15DC2" w:rsidRDefault="005B3374" w:rsidP="005B3374">
      <w:pPr>
        <w:contextualSpacing/>
        <w:rPr>
          <w:szCs w:val="28"/>
        </w:rPr>
      </w:pPr>
      <w:r w:rsidRPr="00D15DC2">
        <w:rPr>
          <w:szCs w:val="28"/>
        </w:rPr>
        <w:t>Заявление составляется по форме, предусмотренной приложением 2 к настоящему Порядку.</w:t>
      </w:r>
    </w:p>
    <w:p w:rsidR="005B3374" w:rsidRPr="00EF56AA" w:rsidRDefault="005B3374" w:rsidP="005B3374">
      <w:pPr>
        <w:contextualSpacing/>
        <w:rPr>
          <w:szCs w:val="28"/>
        </w:rPr>
      </w:pPr>
      <w:r w:rsidRPr="00D15DC2">
        <w:rPr>
          <w:szCs w:val="28"/>
        </w:rPr>
        <w:t>2.3. Заявление и документы, необходимые для утверждения нормативов, подаются заявителем в срок до 1 мая года, предшествующего началу очередного периода регулирования</w:t>
      </w:r>
      <w:r w:rsidR="00564DBC">
        <w:rPr>
          <w:szCs w:val="28"/>
        </w:rPr>
        <w:t xml:space="preserve"> </w:t>
      </w:r>
      <w:r w:rsidR="00564DBC" w:rsidRPr="00EF56AA">
        <w:rPr>
          <w:szCs w:val="28"/>
        </w:rPr>
        <w:t>(за исключением 2026 года, в котором нормативы утверждаются не позднее 1 октября)</w:t>
      </w:r>
      <w:r w:rsidRPr="00EF56AA">
        <w:rPr>
          <w:szCs w:val="28"/>
        </w:rPr>
        <w:t>.</w:t>
      </w:r>
    </w:p>
    <w:p w:rsidR="005B3374" w:rsidRPr="00D15DC2" w:rsidRDefault="005B3374" w:rsidP="005B3374">
      <w:pPr>
        <w:contextualSpacing/>
        <w:rPr>
          <w:szCs w:val="28"/>
        </w:rPr>
      </w:pPr>
      <w:r w:rsidRPr="00D15DC2">
        <w:rPr>
          <w:szCs w:val="28"/>
        </w:rPr>
        <w:t>2.4. Утверждение нормативов осуществляется:</w:t>
      </w:r>
    </w:p>
    <w:p w:rsidR="005B3374" w:rsidRPr="00D15DC2" w:rsidRDefault="005B3374" w:rsidP="005B3374">
      <w:pPr>
        <w:contextualSpacing/>
        <w:rPr>
          <w:szCs w:val="28"/>
        </w:rPr>
      </w:pPr>
      <w:proofErr w:type="gramStart"/>
      <w:r w:rsidRPr="00D15DC2">
        <w:rPr>
          <w:szCs w:val="28"/>
        </w:rPr>
        <w:t xml:space="preserve">а) </w:t>
      </w:r>
      <w:r w:rsidR="00CA1874">
        <w:rPr>
          <w:szCs w:val="28"/>
        </w:rPr>
        <w:t xml:space="preserve"> </w:t>
      </w:r>
      <w:r w:rsidRPr="00D15DC2">
        <w:rPr>
          <w:szCs w:val="28"/>
        </w:rPr>
        <w:t>по</w:t>
      </w:r>
      <w:proofErr w:type="gramEnd"/>
      <w:r w:rsidRPr="00D15DC2">
        <w:rPr>
          <w:szCs w:val="28"/>
        </w:rPr>
        <w:t xml:space="preserve"> заявлению регулируемой организации;</w:t>
      </w:r>
    </w:p>
    <w:p w:rsidR="00CA1874" w:rsidRDefault="005B3374" w:rsidP="005B3374">
      <w:pPr>
        <w:contextualSpacing/>
        <w:rPr>
          <w:szCs w:val="28"/>
        </w:rPr>
      </w:pPr>
      <w:r w:rsidRPr="00D15DC2">
        <w:rPr>
          <w:szCs w:val="28"/>
        </w:rPr>
        <w:t xml:space="preserve">б) </w:t>
      </w:r>
      <w:r w:rsidR="00CA1874" w:rsidRPr="00CA1874">
        <w:rPr>
          <w:szCs w:val="28"/>
        </w:rPr>
        <w:t>по инициативе Госкомитета в случае непредставления регулируемой организацией заявления в срок, установленный пунктом 2.3 настоящего Порядка, Госкомитет вправе принять решение об утверждении нормативов на основании имеющихся у него информации об указанной организации и (или) сведений об аналогичных организациях.</w:t>
      </w:r>
    </w:p>
    <w:p w:rsidR="005B3374" w:rsidRPr="00D15DC2" w:rsidRDefault="005B3374" w:rsidP="005B3374">
      <w:pPr>
        <w:contextualSpacing/>
        <w:rPr>
          <w:szCs w:val="28"/>
        </w:rPr>
      </w:pPr>
      <w:r>
        <w:rPr>
          <w:szCs w:val="28"/>
        </w:rPr>
        <w:t>2.5</w:t>
      </w:r>
      <w:r w:rsidRPr="00D15DC2">
        <w:rPr>
          <w:szCs w:val="28"/>
        </w:rPr>
        <w:t>. Днем подачи заявления является:</w:t>
      </w:r>
    </w:p>
    <w:p w:rsidR="005B3374" w:rsidRPr="00D15DC2" w:rsidRDefault="005B3374" w:rsidP="005B3374">
      <w:pPr>
        <w:contextualSpacing/>
        <w:rPr>
          <w:szCs w:val="28"/>
        </w:rPr>
      </w:pPr>
      <w:r w:rsidRPr="00D15DC2">
        <w:rPr>
          <w:szCs w:val="28"/>
        </w:rPr>
        <w:t xml:space="preserve">а) в случае подачи заявления лично в Госкомитет – день регистрации заявления в Госкомитете; </w:t>
      </w:r>
    </w:p>
    <w:p w:rsidR="005B3374" w:rsidRPr="00D15DC2" w:rsidRDefault="005B3374" w:rsidP="005B3374">
      <w:pPr>
        <w:contextualSpacing/>
        <w:rPr>
          <w:szCs w:val="28"/>
        </w:rPr>
      </w:pPr>
      <w:r w:rsidRPr="00D15DC2">
        <w:rPr>
          <w:szCs w:val="28"/>
        </w:rPr>
        <w:t xml:space="preserve">б) в случае направления почтовой (курьерской) связью – день сдачи почтового отправления в организацию связи, подтвержденной штемпелем на почтовом отправлении; </w:t>
      </w:r>
    </w:p>
    <w:p w:rsidR="005B3374" w:rsidRPr="00D15DC2" w:rsidRDefault="005B3374" w:rsidP="005B3374">
      <w:pPr>
        <w:contextualSpacing/>
        <w:rPr>
          <w:szCs w:val="28"/>
        </w:rPr>
      </w:pPr>
      <w:r w:rsidRPr="00D15DC2">
        <w:rPr>
          <w:szCs w:val="28"/>
        </w:rPr>
        <w:t>в) в случае направления в электронной форме – день регистрации заявления в системе электронного документооборота Госкомитета.</w:t>
      </w:r>
    </w:p>
    <w:p w:rsidR="000C5747" w:rsidRDefault="005B3374" w:rsidP="000C5747">
      <w:pPr>
        <w:contextualSpacing/>
        <w:rPr>
          <w:szCs w:val="28"/>
        </w:rPr>
      </w:pPr>
      <w:r>
        <w:rPr>
          <w:szCs w:val="28"/>
        </w:rPr>
        <w:t>2.6</w:t>
      </w:r>
      <w:r w:rsidRPr="00D15DC2">
        <w:rPr>
          <w:szCs w:val="28"/>
        </w:rPr>
        <w:t xml:space="preserve">. </w:t>
      </w:r>
      <w:r w:rsidR="00CA1874" w:rsidRPr="00CA1874">
        <w:rPr>
          <w:szCs w:val="28"/>
        </w:rPr>
        <w:t>В случае если в ходе анализа представленных регулируемыми организациями заявления об утверждении нормативов возникнет необходимость уточнения заявления об утверждении нормативов, орган регулирования запрашивает дополнительные документы.</w:t>
      </w:r>
    </w:p>
    <w:p w:rsidR="005B3374" w:rsidRPr="00D15DC2" w:rsidRDefault="005B3374" w:rsidP="000C5747">
      <w:pPr>
        <w:contextualSpacing/>
        <w:rPr>
          <w:szCs w:val="28"/>
        </w:rPr>
      </w:pPr>
      <w:r>
        <w:rPr>
          <w:szCs w:val="28"/>
        </w:rPr>
        <w:t>2.7</w:t>
      </w:r>
      <w:r w:rsidRPr="00D15DC2">
        <w:rPr>
          <w:szCs w:val="28"/>
        </w:rPr>
        <w:t xml:space="preserve">. </w:t>
      </w:r>
      <w:r w:rsidR="00CA1874" w:rsidRPr="00CA1874">
        <w:rPr>
          <w:szCs w:val="28"/>
        </w:rPr>
        <w:t>Регулируемая организация, для которой утверждаются нормативы, обязана в течение 10 рабочих дней со дня получения запроса, представить в Госкомитет документы, необходимые для утверждения нормативов.</w:t>
      </w:r>
    </w:p>
    <w:p w:rsidR="005B3374" w:rsidRPr="00D15DC2" w:rsidRDefault="005B3374" w:rsidP="005B3374">
      <w:pPr>
        <w:contextualSpacing/>
        <w:rPr>
          <w:szCs w:val="28"/>
        </w:rPr>
      </w:pPr>
      <w:r>
        <w:rPr>
          <w:szCs w:val="28"/>
        </w:rPr>
        <w:t>2.8</w:t>
      </w:r>
      <w:r w:rsidRPr="00D15DC2">
        <w:rPr>
          <w:szCs w:val="28"/>
        </w:rPr>
        <w:t>. Результатом рассмотрения заявления об установлении нормативов является:</w:t>
      </w:r>
    </w:p>
    <w:p w:rsidR="005B3374" w:rsidRPr="00D15DC2" w:rsidRDefault="00CA1874" w:rsidP="005B3374">
      <w:pPr>
        <w:contextualSpacing/>
        <w:rPr>
          <w:szCs w:val="28"/>
        </w:rPr>
      </w:pPr>
      <w:r>
        <w:rPr>
          <w:szCs w:val="28"/>
        </w:rPr>
        <w:t xml:space="preserve">а) </w:t>
      </w:r>
      <w:r w:rsidR="005B3374" w:rsidRPr="00D15DC2">
        <w:rPr>
          <w:szCs w:val="28"/>
        </w:rPr>
        <w:t>принятие решения об утверждении нормативов с изданием соответствующего приказа;</w:t>
      </w:r>
    </w:p>
    <w:p w:rsidR="005B3374" w:rsidRPr="00D15DC2" w:rsidRDefault="005B3374" w:rsidP="005B3374">
      <w:pPr>
        <w:contextualSpacing/>
        <w:rPr>
          <w:szCs w:val="28"/>
        </w:rPr>
      </w:pPr>
      <w:r w:rsidRPr="00D15DC2">
        <w:rPr>
          <w:szCs w:val="28"/>
        </w:rPr>
        <w:t>б) принятие решения об отказе в утверждении нормативов.</w:t>
      </w:r>
    </w:p>
    <w:p w:rsidR="005B3374" w:rsidRPr="00D15DC2" w:rsidRDefault="005B3374" w:rsidP="005B3374">
      <w:pPr>
        <w:contextualSpacing/>
        <w:rPr>
          <w:szCs w:val="28"/>
        </w:rPr>
      </w:pPr>
      <w:r>
        <w:rPr>
          <w:szCs w:val="28"/>
        </w:rPr>
        <w:t>2.9</w:t>
      </w:r>
      <w:r w:rsidRPr="00D15DC2">
        <w:rPr>
          <w:szCs w:val="28"/>
        </w:rPr>
        <w:t xml:space="preserve">. Приказ об утверждении нормативов или уведомление об отказе в утверждении нормативов выдается (направляется) заявителю в соответствии с выбранным им способом обращения в Госкомитет за утверждением нормативов: </w:t>
      </w:r>
    </w:p>
    <w:p w:rsidR="005B3374" w:rsidRPr="00D15DC2" w:rsidRDefault="005B3374" w:rsidP="005B3374">
      <w:pPr>
        <w:contextualSpacing/>
        <w:rPr>
          <w:szCs w:val="28"/>
        </w:rPr>
      </w:pPr>
      <w:r w:rsidRPr="00D15DC2">
        <w:rPr>
          <w:szCs w:val="28"/>
        </w:rPr>
        <w:t xml:space="preserve">а) в письменной форме лично заявителю, либо почтовым отправлением с уведомлением о вручении; </w:t>
      </w:r>
    </w:p>
    <w:p w:rsidR="005B3374" w:rsidRPr="00D15DC2" w:rsidRDefault="005B3374" w:rsidP="005B3374">
      <w:pPr>
        <w:contextualSpacing/>
        <w:rPr>
          <w:szCs w:val="28"/>
        </w:rPr>
      </w:pPr>
      <w:r w:rsidRPr="00D15DC2">
        <w:rPr>
          <w:szCs w:val="28"/>
        </w:rPr>
        <w:lastRenderedPageBreak/>
        <w:t>б) в форме электронного документа по адресу электронной почты или посредством системы электронного документооборота.</w:t>
      </w:r>
    </w:p>
    <w:p w:rsidR="005B3374" w:rsidRPr="00D15DC2" w:rsidRDefault="005B3374" w:rsidP="005B3374">
      <w:pPr>
        <w:shd w:val="clear" w:color="auto" w:fill="FFFFFF" w:themeFill="background1"/>
        <w:contextualSpacing/>
        <w:rPr>
          <w:szCs w:val="28"/>
        </w:rPr>
      </w:pPr>
      <w:r w:rsidRPr="00D15DC2">
        <w:rPr>
          <w:szCs w:val="28"/>
        </w:rPr>
        <w:t>2.</w:t>
      </w:r>
      <w:r>
        <w:rPr>
          <w:szCs w:val="28"/>
        </w:rPr>
        <w:t>10</w:t>
      </w:r>
      <w:r w:rsidRPr="00D15DC2">
        <w:rPr>
          <w:szCs w:val="28"/>
        </w:rPr>
        <w:t xml:space="preserve">. Основаниями для отказа в утверждении нормативов являются: </w:t>
      </w:r>
    </w:p>
    <w:p w:rsidR="005B3374" w:rsidRPr="00D15DC2" w:rsidRDefault="005B3374" w:rsidP="005B3374">
      <w:pPr>
        <w:shd w:val="clear" w:color="auto" w:fill="FFFFFF" w:themeFill="background1"/>
        <w:contextualSpacing/>
        <w:rPr>
          <w:szCs w:val="28"/>
        </w:rPr>
      </w:pPr>
      <w:r w:rsidRPr="00D15DC2">
        <w:rPr>
          <w:szCs w:val="28"/>
        </w:rPr>
        <w:t>а) обращение лица, не являющегося заявителем, в соответствии с пунктом 1.2 настоящего Порядка;</w:t>
      </w:r>
    </w:p>
    <w:p w:rsidR="005B3374" w:rsidRPr="00D15DC2" w:rsidRDefault="005B3374" w:rsidP="005B3374">
      <w:pPr>
        <w:shd w:val="clear" w:color="auto" w:fill="FFFFFF" w:themeFill="background1"/>
        <w:contextualSpacing/>
        <w:rPr>
          <w:szCs w:val="28"/>
        </w:rPr>
      </w:pPr>
      <w:r w:rsidRPr="00D15DC2">
        <w:rPr>
          <w:szCs w:val="28"/>
        </w:rPr>
        <w:t>б) непредставление заявителем документов, необходимых для утверждения нормативов.</w:t>
      </w:r>
    </w:p>
    <w:p w:rsidR="0069611B" w:rsidRDefault="005B3374" w:rsidP="005B3374">
      <w:pPr>
        <w:shd w:val="clear" w:color="auto" w:fill="FFFFFF" w:themeFill="background1"/>
        <w:contextualSpacing/>
      </w:pPr>
      <w:r w:rsidRPr="00D15DC2">
        <w:rPr>
          <w:szCs w:val="28"/>
        </w:rPr>
        <w:t>2.</w:t>
      </w:r>
      <w:r w:rsidR="006560A9">
        <w:rPr>
          <w:szCs w:val="28"/>
        </w:rPr>
        <w:t>1</w:t>
      </w:r>
      <w:r w:rsidR="0069611B">
        <w:rPr>
          <w:szCs w:val="28"/>
        </w:rPr>
        <w:t>0</w:t>
      </w:r>
      <w:r w:rsidR="006560A9">
        <w:rPr>
          <w:szCs w:val="28"/>
        </w:rPr>
        <w:t>.</w:t>
      </w:r>
      <w:r w:rsidR="0069611B">
        <w:rPr>
          <w:szCs w:val="28"/>
        </w:rPr>
        <w:t>1.</w:t>
      </w:r>
      <w:r w:rsidRPr="00D15DC2">
        <w:rPr>
          <w:szCs w:val="28"/>
        </w:rPr>
        <w:t xml:space="preserve"> В случае отказа в утверждении нормативов Госкомитет информирует заявителя о причинах такого отказа с указанием перечня документов и информации, отсутствие которых стало причиной отказа, перечня установленных федеральными законами и (или) иными нормативными правовыми актами требований, несоответствие которым повлекло отказ в утверждении нормативов.</w:t>
      </w:r>
      <w:r w:rsidR="000C5747">
        <w:t xml:space="preserve"> </w:t>
      </w:r>
    </w:p>
    <w:p w:rsidR="00CA1874" w:rsidRPr="00D15DC2" w:rsidRDefault="00CA1874" w:rsidP="005B3374">
      <w:pPr>
        <w:shd w:val="clear" w:color="auto" w:fill="FFFFFF" w:themeFill="background1"/>
        <w:contextualSpacing/>
        <w:rPr>
          <w:szCs w:val="28"/>
        </w:rPr>
      </w:pPr>
      <w:r w:rsidRPr="00CA1874">
        <w:rPr>
          <w:szCs w:val="28"/>
        </w:rPr>
        <w:t>2.</w:t>
      </w:r>
      <w:r w:rsidR="006560A9">
        <w:rPr>
          <w:szCs w:val="28"/>
        </w:rPr>
        <w:t>1</w:t>
      </w:r>
      <w:r w:rsidR="00AD74B2">
        <w:rPr>
          <w:szCs w:val="28"/>
        </w:rPr>
        <w:t>0</w:t>
      </w:r>
      <w:r w:rsidRPr="00CA1874">
        <w:rPr>
          <w:szCs w:val="28"/>
        </w:rPr>
        <w:t>.</w:t>
      </w:r>
      <w:r w:rsidR="00AD74B2">
        <w:rPr>
          <w:szCs w:val="28"/>
        </w:rPr>
        <w:t>2.</w:t>
      </w:r>
      <w:r w:rsidRPr="00CA1874">
        <w:rPr>
          <w:szCs w:val="28"/>
        </w:rPr>
        <w:t xml:space="preserve"> Отказ не является препятствием для повторного обращения в Госкомитет после устранения причин, послуживших основанием для отказа, в порядке, предусмотренном законодательством.</w:t>
      </w:r>
    </w:p>
    <w:p w:rsidR="005B3374" w:rsidRPr="00D15DC2" w:rsidRDefault="000C5747" w:rsidP="005B3374">
      <w:pPr>
        <w:shd w:val="clear" w:color="auto" w:fill="FFFFFF" w:themeFill="background1"/>
        <w:autoSpaceDE w:val="0"/>
        <w:autoSpaceDN w:val="0"/>
        <w:adjustRightInd w:val="0"/>
        <w:rPr>
          <w:szCs w:val="28"/>
        </w:rPr>
      </w:pPr>
      <w:r>
        <w:rPr>
          <w:szCs w:val="28"/>
        </w:rPr>
        <w:t>2.1</w:t>
      </w:r>
      <w:r w:rsidR="00AD74B2">
        <w:rPr>
          <w:szCs w:val="28"/>
        </w:rPr>
        <w:t>1</w:t>
      </w:r>
      <w:r w:rsidR="005B3374" w:rsidRPr="00D15DC2">
        <w:rPr>
          <w:szCs w:val="28"/>
        </w:rPr>
        <w:t>. Нормативы утверждаются Госкомитетом в срок до 1 октября года, предшествующего началу очередного периода регулирования, в соответствии с настоящим Порядком.</w:t>
      </w:r>
    </w:p>
    <w:p w:rsidR="004D7C6B" w:rsidRPr="00ED0A36" w:rsidRDefault="004D7C6B" w:rsidP="004D7C6B">
      <w:pPr>
        <w:widowControl w:val="0"/>
        <w:shd w:val="clear" w:color="auto" w:fill="FFFFFF" w:themeFill="background1"/>
        <w:autoSpaceDE w:val="0"/>
        <w:autoSpaceDN w:val="0"/>
        <w:adjustRightInd w:val="0"/>
        <w:ind w:firstLine="0"/>
        <w:rPr>
          <w:szCs w:val="28"/>
        </w:rPr>
      </w:pPr>
    </w:p>
    <w:p w:rsidR="004D7C6B" w:rsidRPr="00ED0A36" w:rsidRDefault="004D7C6B" w:rsidP="004D7C6B">
      <w:pPr>
        <w:widowControl w:val="0"/>
        <w:shd w:val="clear" w:color="auto" w:fill="FFFFFF" w:themeFill="background1"/>
        <w:autoSpaceDE w:val="0"/>
        <w:autoSpaceDN w:val="0"/>
        <w:adjustRightInd w:val="0"/>
        <w:ind w:firstLine="0"/>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D7C6B" w:rsidRPr="00ED0A36" w:rsidRDefault="004D7C6B" w:rsidP="004D7C6B">
      <w:pPr>
        <w:widowControl w:val="0"/>
        <w:shd w:val="clear" w:color="auto" w:fill="FFFFFF" w:themeFill="background1"/>
        <w:autoSpaceDE w:val="0"/>
        <w:autoSpaceDN w:val="0"/>
        <w:adjustRightInd w:val="0"/>
        <w:ind w:firstLine="4962"/>
        <w:rPr>
          <w:szCs w:val="28"/>
        </w:rPr>
      </w:pPr>
    </w:p>
    <w:p w:rsidR="004E3C4B" w:rsidRDefault="004E3C4B" w:rsidP="0075731A">
      <w:pPr>
        <w:widowControl w:val="0"/>
        <w:shd w:val="clear" w:color="auto" w:fill="FFFFFF" w:themeFill="background1"/>
        <w:autoSpaceDE w:val="0"/>
        <w:autoSpaceDN w:val="0"/>
        <w:adjustRightInd w:val="0"/>
        <w:ind w:firstLine="4962"/>
        <w:rPr>
          <w:szCs w:val="28"/>
        </w:rPr>
      </w:pPr>
    </w:p>
    <w:p w:rsidR="00E22BE0" w:rsidRDefault="00E22BE0" w:rsidP="0075731A">
      <w:pPr>
        <w:widowControl w:val="0"/>
        <w:shd w:val="clear" w:color="auto" w:fill="FFFFFF" w:themeFill="background1"/>
        <w:autoSpaceDE w:val="0"/>
        <w:autoSpaceDN w:val="0"/>
        <w:adjustRightInd w:val="0"/>
        <w:ind w:firstLine="4962"/>
        <w:rPr>
          <w:color w:val="000000" w:themeColor="text1"/>
          <w:szCs w:val="28"/>
        </w:rPr>
      </w:pPr>
    </w:p>
    <w:p w:rsidR="0069611B" w:rsidRDefault="0069611B" w:rsidP="0075731A">
      <w:pPr>
        <w:widowControl w:val="0"/>
        <w:shd w:val="clear" w:color="auto" w:fill="FFFFFF" w:themeFill="background1"/>
        <w:autoSpaceDE w:val="0"/>
        <w:autoSpaceDN w:val="0"/>
        <w:adjustRightInd w:val="0"/>
        <w:ind w:firstLine="4962"/>
        <w:rPr>
          <w:color w:val="000000" w:themeColor="text1"/>
          <w:szCs w:val="28"/>
        </w:rPr>
      </w:pPr>
    </w:p>
    <w:p w:rsidR="0069611B" w:rsidRDefault="0069611B" w:rsidP="0075731A">
      <w:pPr>
        <w:widowControl w:val="0"/>
        <w:shd w:val="clear" w:color="auto" w:fill="FFFFFF" w:themeFill="background1"/>
        <w:autoSpaceDE w:val="0"/>
        <w:autoSpaceDN w:val="0"/>
        <w:adjustRightInd w:val="0"/>
        <w:ind w:firstLine="4962"/>
        <w:rPr>
          <w:color w:val="000000" w:themeColor="text1"/>
          <w:szCs w:val="28"/>
        </w:rPr>
      </w:pPr>
    </w:p>
    <w:p w:rsidR="0069611B" w:rsidRDefault="0069611B" w:rsidP="0075731A">
      <w:pPr>
        <w:widowControl w:val="0"/>
        <w:shd w:val="clear" w:color="auto" w:fill="FFFFFF" w:themeFill="background1"/>
        <w:autoSpaceDE w:val="0"/>
        <w:autoSpaceDN w:val="0"/>
        <w:adjustRightInd w:val="0"/>
        <w:ind w:firstLine="4962"/>
        <w:rPr>
          <w:color w:val="000000" w:themeColor="text1"/>
          <w:szCs w:val="28"/>
        </w:rPr>
      </w:pPr>
    </w:p>
    <w:p w:rsidR="000C5747" w:rsidRDefault="000C5747" w:rsidP="00CA1874">
      <w:pPr>
        <w:widowControl w:val="0"/>
        <w:shd w:val="clear" w:color="auto" w:fill="FFFFFF" w:themeFill="background1"/>
        <w:autoSpaceDE w:val="0"/>
        <w:autoSpaceDN w:val="0"/>
        <w:adjustRightInd w:val="0"/>
        <w:ind w:firstLine="0"/>
        <w:rPr>
          <w:color w:val="000000" w:themeColor="text1"/>
          <w:szCs w:val="28"/>
        </w:rPr>
      </w:pPr>
    </w:p>
    <w:p w:rsidR="00CA1874" w:rsidRDefault="00CA1874" w:rsidP="00CA1874">
      <w:pPr>
        <w:widowControl w:val="0"/>
        <w:shd w:val="clear" w:color="auto" w:fill="FFFFFF" w:themeFill="background1"/>
        <w:autoSpaceDE w:val="0"/>
        <w:autoSpaceDN w:val="0"/>
        <w:adjustRightInd w:val="0"/>
        <w:ind w:firstLine="0"/>
        <w:rPr>
          <w:color w:val="000000" w:themeColor="text1"/>
          <w:szCs w:val="28"/>
        </w:rPr>
      </w:pPr>
    </w:p>
    <w:p w:rsidR="0054503F" w:rsidRPr="00ED0A36" w:rsidRDefault="004D7C6B" w:rsidP="0075731A">
      <w:pPr>
        <w:widowControl w:val="0"/>
        <w:shd w:val="clear" w:color="auto" w:fill="FFFFFF" w:themeFill="background1"/>
        <w:autoSpaceDE w:val="0"/>
        <w:autoSpaceDN w:val="0"/>
        <w:adjustRightInd w:val="0"/>
        <w:ind w:firstLine="4962"/>
        <w:rPr>
          <w:color w:val="000000" w:themeColor="text1"/>
          <w:szCs w:val="28"/>
        </w:rPr>
      </w:pPr>
      <w:r w:rsidRPr="00ED0A36">
        <w:rPr>
          <w:color w:val="000000" w:themeColor="text1"/>
          <w:szCs w:val="28"/>
        </w:rPr>
        <w:t>Приложение 1</w:t>
      </w:r>
    </w:p>
    <w:p w:rsidR="00025969" w:rsidRPr="00ED0A36" w:rsidRDefault="00025969" w:rsidP="00025969">
      <w:pPr>
        <w:shd w:val="clear" w:color="auto" w:fill="FFFFFF" w:themeFill="background1"/>
        <w:autoSpaceDE w:val="0"/>
        <w:autoSpaceDN w:val="0"/>
        <w:adjustRightInd w:val="0"/>
        <w:ind w:left="4962" w:right="-142" w:firstLine="0"/>
        <w:rPr>
          <w:bCs/>
          <w:szCs w:val="28"/>
        </w:rPr>
      </w:pPr>
      <w:r w:rsidRPr="00ED0A36">
        <w:rPr>
          <w:bCs/>
          <w:color w:val="000000" w:themeColor="text1"/>
          <w:szCs w:val="28"/>
        </w:rPr>
        <w:t xml:space="preserve">к </w:t>
      </w:r>
      <w:r w:rsidR="004D7C6B" w:rsidRPr="00ED0A36">
        <w:rPr>
          <w:bCs/>
          <w:color w:val="000000" w:themeColor="text1"/>
          <w:szCs w:val="28"/>
        </w:rPr>
        <w:t xml:space="preserve">Порядку </w:t>
      </w:r>
      <w:proofErr w:type="gramStart"/>
      <w:r w:rsidR="004D7C6B" w:rsidRPr="00ED0A36">
        <w:rPr>
          <w:bCs/>
          <w:color w:val="000000" w:themeColor="text1"/>
          <w:szCs w:val="28"/>
        </w:rPr>
        <w:t xml:space="preserve">утверждения </w:t>
      </w:r>
      <w:r w:rsidRPr="00ED0A36">
        <w:rPr>
          <w:bCs/>
          <w:color w:val="000000" w:themeColor="text1"/>
          <w:szCs w:val="28"/>
        </w:rPr>
        <w:t xml:space="preserve"> Государственным</w:t>
      </w:r>
      <w:proofErr w:type="gramEnd"/>
      <w:r w:rsidRPr="00ED0A36">
        <w:rPr>
          <w:bCs/>
          <w:color w:val="000000" w:themeColor="text1"/>
          <w:szCs w:val="28"/>
        </w:rPr>
        <w:t xml:space="preserve"> комитетом Республики Татарстан по тарифам </w:t>
      </w:r>
      <w:r w:rsidRPr="00ED0A36">
        <w:rPr>
          <w:bCs/>
          <w:szCs w:val="28"/>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90AAA" w:rsidRPr="00ED0A36" w:rsidRDefault="00F90AAA" w:rsidP="00025969">
      <w:pPr>
        <w:widowControl w:val="0"/>
        <w:shd w:val="clear" w:color="auto" w:fill="FFFFFF" w:themeFill="background1"/>
        <w:autoSpaceDE w:val="0"/>
        <w:autoSpaceDN w:val="0"/>
        <w:ind w:right="-142"/>
        <w:jc w:val="center"/>
        <w:outlineLvl w:val="1"/>
        <w:rPr>
          <w:szCs w:val="28"/>
          <w:lang w:eastAsia="zh-CN"/>
        </w:rPr>
      </w:pPr>
    </w:p>
    <w:p w:rsidR="00045F4C" w:rsidRPr="00ED0A36" w:rsidRDefault="00CA1874" w:rsidP="00F90AAA">
      <w:pPr>
        <w:widowControl w:val="0"/>
        <w:shd w:val="clear" w:color="auto" w:fill="FFFFFF" w:themeFill="background1"/>
        <w:autoSpaceDE w:val="0"/>
        <w:autoSpaceDN w:val="0"/>
        <w:jc w:val="center"/>
        <w:outlineLvl w:val="1"/>
        <w:rPr>
          <w:color w:val="FF0000"/>
          <w:szCs w:val="28"/>
        </w:rPr>
      </w:pPr>
      <w:r>
        <w:rPr>
          <w:szCs w:val="28"/>
        </w:rPr>
        <w:t>П</w:t>
      </w:r>
      <w:r w:rsidR="00045F4C" w:rsidRPr="00ED0A36">
        <w:rPr>
          <w:szCs w:val="28"/>
        </w:rPr>
        <w:t xml:space="preserve">еречень документов, необходимых для </w:t>
      </w:r>
      <w:r w:rsidR="004D7C6B" w:rsidRPr="00ED0A36">
        <w:rPr>
          <w:szCs w:val="28"/>
        </w:rPr>
        <w:t xml:space="preserve">утверждения нормативов </w:t>
      </w:r>
    </w:p>
    <w:p w:rsidR="00045F4C" w:rsidRPr="00ED0A36" w:rsidRDefault="00045F4C" w:rsidP="00F90AAA">
      <w:pPr>
        <w:widowControl w:val="0"/>
        <w:shd w:val="clear" w:color="auto" w:fill="FFFFFF" w:themeFill="background1"/>
        <w:autoSpaceDE w:val="0"/>
        <w:autoSpaceDN w:val="0"/>
        <w:jc w:val="center"/>
        <w:outlineLvl w:val="1"/>
        <w:rPr>
          <w:szCs w:val="28"/>
          <w:lang w:eastAsia="zh-CN"/>
        </w:rPr>
      </w:pPr>
    </w:p>
    <w:tbl>
      <w:tblPr>
        <w:tblStyle w:val="af1"/>
        <w:tblW w:w="9799" w:type="dxa"/>
        <w:jc w:val="center"/>
        <w:tblLook w:val="04A0" w:firstRow="1" w:lastRow="0" w:firstColumn="1" w:lastColumn="0" w:noHBand="0" w:noVBand="1"/>
      </w:tblPr>
      <w:tblGrid>
        <w:gridCol w:w="647"/>
        <w:gridCol w:w="4332"/>
        <w:gridCol w:w="2524"/>
        <w:gridCol w:w="2296"/>
      </w:tblGrid>
      <w:tr w:rsidR="00F47DE7" w:rsidRPr="00ED0A36" w:rsidTr="00F47DE7">
        <w:trPr>
          <w:jc w:val="center"/>
        </w:trPr>
        <w:tc>
          <w:tcPr>
            <w:tcW w:w="647" w:type="dxa"/>
            <w:vAlign w:val="center"/>
          </w:tcPr>
          <w:p w:rsidR="00F47DE7" w:rsidRPr="00ED0A36" w:rsidRDefault="00F47DE7" w:rsidP="003627B8">
            <w:pPr>
              <w:widowControl w:val="0"/>
              <w:autoSpaceDE w:val="0"/>
              <w:autoSpaceDN w:val="0"/>
              <w:ind w:firstLine="0"/>
              <w:jc w:val="center"/>
              <w:outlineLvl w:val="1"/>
              <w:rPr>
                <w:color w:val="000000" w:themeColor="text1"/>
                <w:sz w:val="24"/>
                <w:lang w:eastAsia="zh-CN"/>
              </w:rPr>
            </w:pPr>
            <w:r w:rsidRPr="00ED0A36">
              <w:rPr>
                <w:color w:val="000000" w:themeColor="text1"/>
                <w:sz w:val="24"/>
                <w:lang w:eastAsia="zh-CN"/>
              </w:rPr>
              <w:t>№ п/п</w:t>
            </w:r>
          </w:p>
        </w:tc>
        <w:tc>
          <w:tcPr>
            <w:tcW w:w="4332" w:type="dxa"/>
            <w:vAlign w:val="center"/>
          </w:tcPr>
          <w:p w:rsidR="00F47DE7" w:rsidRPr="00ED0A36" w:rsidRDefault="00F47DE7" w:rsidP="004D7C6B">
            <w:pPr>
              <w:widowControl w:val="0"/>
              <w:autoSpaceDE w:val="0"/>
              <w:autoSpaceDN w:val="0"/>
              <w:ind w:firstLine="0"/>
              <w:jc w:val="center"/>
              <w:outlineLvl w:val="1"/>
              <w:rPr>
                <w:color w:val="000000" w:themeColor="text1"/>
                <w:sz w:val="24"/>
                <w:lang w:eastAsia="zh-CN"/>
              </w:rPr>
            </w:pPr>
            <w:r w:rsidRPr="00ED0A36">
              <w:rPr>
                <w:color w:val="000000" w:themeColor="text1"/>
                <w:sz w:val="24"/>
                <w:lang w:eastAsia="zh-CN"/>
              </w:rPr>
              <w:t>Перечень документов, необходимых для утверждения нормативов</w:t>
            </w:r>
          </w:p>
        </w:tc>
        <w:tc>
          <w:tcPr>
            <w:tcW w:w="2524" w:type="dxa"/>
            <w:vAlign w:val="center"/>
          </w:tcPr>
          <w:p w:rsidR="00F47DE7" w:rsidRPr="00ED0A36" w:rsidRDefault="00F47DE7" w:rsidP="003627B8">
            <w:pPr>
              <w:widowControl w:val="0"/>
              <w:autoSpaceDE w:val="0"/>
              <w:autoSpaceDN w:val="0"/>
              <w:ind w:firstLine="0"/>
              <w:jc w:val="center"/>
              <w:outlineLvl w:val="1"/>
              <w:rPr>
                <w:sz w:val="24"/>
                <w:lang w:eastAsia="zh-CN"/>
              </w:rPr>
            </w:pPr>
            <w:r w:rsidRPr="00ED0A36">
              <w:rPr>
                <w:sz w:val="24"/>
                <w:lang w:eastAsia="zh-CN"/>
              </w:rPr>
              <w:t>Требования к представлению документов</w:t>
            </w:r>
          </w:p>
        </w:tc>
        <w:tc>
          <w:tcPr>
            <w:tcW w:w="2296" w:type="dxa"/>
            <w:vAlign w:val="center"/>
          </w:tcPr>
          <w:p w:rsidR="00F47DE7" w:rsidRPr="00ED0A36" w:rsidRDefault="00F47DE7" w:rsidP="003627B8">
            <w:pPr>
              <w:widowControl w:val="0"/>
              <w:autoSpaceDE w:val="0"/>
              <w:autoSpaceDN w:val="0"/>
              <w:ind w:firstLine="0"/>
              <w:jc w:val="center"/>
              <w:outlineLvl w:val="1"/>
              <w:rPr>
                <w:sz w:val="24"/>
                <w:lang w:eastAsia="zh-CN"/>
              </w:rPr>
            </w:pPr>
            <w:r w:rsidRPr="00ED0A36">
              <w:rPr>
                <w:sz w:val="24"/>
                <w:lang w:eastAsia="zh-CN"/>
              </w:rPr>
              <w:t>Способ предоставления</w:t>
            </w:r>
          </w:p>
        </w:tc>
      </w:tr>
      <w:tr w:rsidR="00F47DE7" w:rsidRPr="00ED0A36" w:rsidTr="00F47DE7">
        <w:trPr>
          <w:jc w:val="center"/>
        </w:trPr>
        <w:tc>
          <w:tcPr>
            <w:tcW w:w="9799" w:type="dxa"/>
            <w:gridSpan w:val="4"/>
            <w:vAlign w:val="center"/>
          </w:tcPr>
          <w:p w:rsidR="00F47DE7" w:rsidRPr="00ED0A36" w:rsidRDefault="00F47DE7" w:rsidP="004D7C6B">
            <w:pPr>
              <w:widowControl w:val="0"/>
              <w:autoSpaceDE w:val="0"/>
              <w:autoSpaceDN w:val="0"/>
              <w:ind w:firstLine="0"/>
              <w:jc w:val="center"/>
              <w:outlineLvl w:val="1"/>
              <w:rPr>
                <w:color w:val="000000" w:themeColor="text1"/>
                <w:sz w:val="24"/>
                <w:lang w:eastAsia="zh-CN"/>
              </w:rPr>
            </w:pPr>
            <w:r w:rsidRPr="00ED0A36">
              <w:rPr>
                <w:iCs/>
                <w:color w:val="000000" w:themeColor="text1"/>
                <w:sz w:val="24"/>
                <w:lang w:eastAsia="zh-CN"/>
              </w:rPr>
              <w:t>Документы, которые заявитель представляет самостоятельно, для утверждения нормативов</w:t>
            </w:r>
          </w:p>
        </w:tc>
      </w:tr>
      <w:tr w:rsidR="00F47DE7" w:rsidRPr="00ED0A36" w:rsidTr="00F47DE7">
        <w:trPr>
          <w:jc w:val="center"/>
        </w:trPr>
        <w:tc>
          <w:tcPr>
            <w:tcW w:w="647" w:type="dxa"/>
            <w:vMerge w:val="restart"/>
            <w:vAlign w:val="center"/>
          </w:tcPr>
          <w:p w:rsidR="00F47DE7" w:rsidRPr="00ED0A36" w:rsidRDefault="00F47DE7" w:rsidP="004D7C6B">
            <w:pPr>
              <w:ind w:firstLine="0"/>
              <w:jc w:val="center"/>
              <w:rPr>
                <w:color w:val="000000" w:themeColor="text1"/>
                <w:sz w:val="24"/>
              </w:rPr>
            </w:pPr>
            <w:r w:rsidRPr="00ED0A36">
              <w:rPr>
                <w:color w:val="000000" w:themeColor="text1"/>
                <w:sz w:val="24"/>
              </w:rPr>
              <w:t>1</w:t>
            </w:r>
          </w:p>
        </w:tc>
        <w:tc>
          <w:tcPr>
            <w:tcW w:w="4332" w:type="dxa"/>
            <w:vMerge w:val="restart"/>
            <w:vAlign w:val="center"/>
          </w:tcPr>
          <w:p w:rsidR="00F47DE7" w:rsidRPr="00ED0A36" w:rsidRDefault="00F47DE7" w:rsidP="003627B8">
            <w:pPr>
              <w:widowControl w:val="0"/>
              <w:autoSpaceDE w:val="0"/>
              <w:autoSpaceDN w:val="0"/>
              <w:ind w:firstLine="0"/>
              <w:outlineLvl w:val="1"/>
              <w:rPr>
                <w:color w:val="000000" w:themeColor="text1"/>
                <w:sz w:val="24"/>
                <w:lang w:eastAsia="zh-CN"/>
              </w:rPr>
            </w:pPr>
            <w:r w:rsidRPr="00ED0A36">
              <w:rPr>
                <w:color w:val="000000" w:themeColor="text1"/>
                <w:sz w:val="24"/>
                <w:lang w:eastAsia="zh-CN"/>
              </w:rPr>
              <w:t>Заявление</w:t>
            </w:r>
          </w:p>
          <w:p w:rsidR="00F47DE7" w:rsidRPr="00ED0A36" w:rsidRDefault="00F47DE7" w:rsidP="003627B8">
            <w:pPr>
              <w:widowControl w:val="0"/>
              <w:autoSpaceDE w:val="0"/>
              <w:autoSpaceDN w:val="0"/>
              <w:outlineLvl w:val="1"/>
              <w:rPr>
                <w:color w:val="000000" w:themeColor="text1"/>
                <w:sz w:val="24"/>
                <w:lang w:eastAsia="zh-CN"/>
              </w:rPr>
            </w:pPr>
          </w:p>
        </w:tc>
        <w:tc>
          <w:tcPr>
            <w:tcW w:w="2524" w:type="dxa"/>
            <w:vAlign w:val="center"/>
          </w:tcPr>
          <w:p w:rsidR="00F47DE7" w:rsidRPr="00ED0A36" w:rsidRDefault="00F47DE7" w:rsidP="003627B8">
            <w:pPr>
              <w:widowControl w:val="0"/>
              <w:autoSpaceDE w:val="0"/>
              <w:autoSpaceDN w:val="0"/>
              <w:ind w:firstLine="0"/>
              <w:jc w:val="center"/>
              <w:outlineLvl w:val="1"/>
              <w:rPr>
                <w:sz w:val="24"/>
                <w:lang w:eastAsia="zh-CN"/>
              </w:rPr>
            </w:pPr>
            <w:r w:rsidRPr="00ED0A36">
              <w:rPr>
                <w:sz w:val="24"/>
              </w:rPr>
              <w:t>Оригинал в письменной форме в одном экземпляре</w:t>
            </w:r>
          </w:p>
        </w:tc>
        <w:tc>
          <w:tcPr>
            <w:tcW w:w="2296" w:type="dxa"/>
            <w:vAlign w:val="center"/>
          </w:tcPr>
          <w:p w:rsidR="00F47DE7" w:rsidRPr="00ED0A36" w:rsidRDefault="00F47DE7" w:rsidP="003627B8">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413"/>
          <w:jc w:val="center"/>
        </w:trPr>
        <w:tc>
          <w:tcPr>
            <w:tcW w:w="647" w:type="dxa"/>
            <w:vMerge/>
            <w:vAlign w:val="center"/>
          </w:tcPr>
          <w:p w:rsidR="00F47DE7" w:rsidRPr="00ED0A36" w:rsidRDefault="00F47DE7" w:rsidP="003627B8">
            <w:pPr>
              <w:ind w:firstLine="0"/>
              <w:jc w:val="center"/>
              <w:rPr>
                <w:color w:val="000000" w:themeColor="text1"/>
                <w:sz w:val="24"/>
              </w:rPr>
            </w:pPr>
          </w:p>
        </w:tc>
        <w:tc>
          <w:tcPr>
            <w:tcW w:w="4332" w:type="dxa"/>
            <w:vMerge/>
            <w:vAlign w:val="center"/>
          </w:tcPr>
          <w:p w:rsidR="00F47DE7" w:rsidRPr="00ED0A36" w:rsidRDefault="00F47DE7" w:rsidP="003627B8">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3627B8">
            <w:pPr>
              <w:widowControl w:val="0"/>
              <w:autoSpaceDE w:val="0"/>
              <w:autoSpaceDN w:val="0"/>
              <w:ind w:firstLine="0"/>
              <w:jc w:val="center"/>
              <w:outlineLvl w:val="1"/>
              <w:rPr>
                <w:sz w:val="24"/>
                <w:lang w:eastAsia="zh-CN"/>
              </w:rPr>
            </w:pPr>
            <w:r w:rsidRPr="00ED0A36">
              <w:rPr>
                <w:sz w:val="24"/>
                <w:lang w:eastAsia="zh-CN"/>
              </w:rPr>
              <w:t>Сканированная копия в одном экземпляре</w:t>
            </w:r>
          </w:p>
        </w:tc>
        <w:tc>
          <w:tcPr>
            <w:tcW w:w="2296" w:type="dxa"/>
            <w:vAlign w:val="center"/>
          </w:tcPr>
          <w:p w:rsidR="00F47DE7" w:rsidRPr="00ED0A36" w:rsidRDefault="00F47DE7" w:rsidP="003627B8">
            <w:pPr>
              <w:ind w:firstLine="0"/>
              <w:rPr>
                <w:sz w:val="24"/>
              </w:rPr>
            </w:pPr>
            <w:r w:rsidRPr="00ED0A36">
              <w:rPr>
                <w:sz w:val="24"/>
              </w:rPr>
              <w:t>при направлении посредством электронной почты или системы электронного документооборота «Электронный Татарстан»</w:t>
            </w:r>
          </w:p>
        </w:tc>
      </w:tr>
      <w:tr w:rsidR="00F47DE7" w:rsidRPr="00ED0A36" w:rsidTr="00F47DE7">
        <w:trPr>
          <w:trHeight w:val="135"/>
          <w:jc w:val="center"/>
        </w:trPr>
        <w:tc>
          <w:tcPr>
            <w:tcW w:w="647" w:type="dxa"/>
            <w:vMerge w:val="restart"/>
            <w:vAlign w:val="center"/>
          </w:tcPr>
          <w:p w:rsidR="00F47DE7" w:rsidRPr="00ED0A36" w:rsidRDefault="00F47DE7" w:rsidP="003627B8">
            <w:pPr>
              <w:ind w:firstLine="0"/>
              <w:jc w:val="center"/>
              <w:rPr>
                <w:color w:val="000000" w:themeColor="text1"/>
                <w:sz w:val="24"/>
              </w:rPr>
            </w:pPr>
            <w:r w:rsidRPr="00ED0A36">
              <w:rPr>
                <w:color w:val="000000" w:themeColor="text1"/>
                <w:sz w:val="24"/>
                <w:lang w:eastAsia="zh-CN"/>
              </w:rPr>
              <w:t>2</w:t>
            </w:r>
          </w:p>
        </w:tc>
        <w:tc>
          <w:tcPr>
            <w:tcW w:w="4332" w:type="dxa"/>
            <w:vMerge w:val="restart"/>
            <w:vAlign w:val="center"/>
          </w:tcPr>
          <w:p w:rsidR="00F47DE7" w:rsidRPr="00ED0A36" w:rsidRDefault="00936FA9" w:rsidP="003627B8">
            <w:pPr>
              <w:widowControl w:val="0"/>
              <w:autoSpaceDE w:val="0"/>
              <w:autoSpaceDN w:val="0"/>
              <w:ind w:firstLine="0"/>
              <w:outlineLvl w:val="1"/>
              <w:rPr>
                <w:color w:val="000000" w:themeColor="text1"/>
                <w:sz w:val="24"/>
                <w:lang w:eastAsia="zh-CN"/>
              </w:rPr>
            </w:pPr>
            <w:r w:rsidRPr="00EF56AA">
              <w:rPr>
                <w:sz w:val="24"/>
                <w:lang w:eastAsia="zh-CN"/>
              </w:rPr>
              <w:t>Документы, подтверждающие право собственности или иное законное право владения имуществом</w:t>
            </w:r>
          </w:p>
        </w:tc>
        <w:tc>
          <w:tcPr>
            <w:tcW w:w="2524" w:type="dxa"/>
            <w:vAlign w:val="center"/>
          </w:tcPr>
          <w:p w:rsidR="00F47DE7" w:rsidRPr="00ED0A36" w:rsidRDefault="00F47DE7" w:rsidP="003627B8">
            <w:pPr>
              <w:ind w:firstLine="0"/>
              <w:jc w:val="center"/>
              <w:rPr>
                <w:sz w:val="24"/>
              </w:rPr>
            </w:pPr>
            <w:r w:rsidRPr="00ED0A36">
              <w:rPr>
                <w:sz w:val="24"/>
              </w:rPr>
              <w:t>Копия в одном экземпляре</w:t>
            </w:r>
          </w:p>
        </w:tc>
        <w:tc>
          <w:tcPr>
            <w:tcW w:w="2296" w:type="dxa"/>
            <w:vAlign w:val="center"/>
          </w:tcPr>
          <w:p w:rsidR="00F47DE7" w:rsidRPr="00ED0A36" w:rsidRDefault="00F47DE7" w:rsidP="003627B8">
            <w:pPr>
              <w:ind w:firstLine="0"/>
              <w:rPr>
                <w:sz w:val="24"/>
              </w:rPr>
            </w:pPr>
            <w:r w:rsidRPr="00ED0A36">
              <w:rPr>
                <w:sz w:val="24"/>
              </w:rPr>
              <w:t>при обращении лично либо почтовым отправлением</w:t>
            </w:r>
          </w:p>
        </w:tc>
      </w:tr>
      <w:tr w:rsidR="00F47DE7" w:rsidRPr="00ED0A36" w:rsidTr="00F47DE7">
        <w:trPr>
          <w:trHeight w:val="135"/>
          <w:jc w:val="center"/>
        </w:trPr>
        <w:tc>
          <w:tcPr>
            <w:tcW w:w="647" w:type="dxa"/>
            <w:vMerge/>
            <w:vAlign w:val="center"/>
          </w:tcPr>
          <w:p w:rsidR="00F47DE7" w:rsidRPr="00ED0A36" w:rsidRDefault="00F47DE7" w:rsidP="003627B8">
            <w:pPr>
              <w:rPr>
                <w:color w:val="000000" w:themeColor="text1"/>
                <w:sz w:val="24"/>
                <w:lang w:eastAsia="zh-CN"/>
              </w:rPr>
            </w:pPr>
          </w:p>
        </w:tc>
        <w:tc>
          <w:tcPr>
            <w:tcW w:w="4332" w:type="dxa"/>
            <w:vMerge/>
            <w:vAlign w:val="center"/>
          </w:tcPr>
          <w:p w:rsidR="00F47DE7" w:rsidRPr="00ED0A36" w:rsidRDefault="00F47DE7" w:rsidP="003627B8">
            <w:pPr>
              <w:widowControl w:val="0"/>
              <w:autoSpaceDE w:val="0"/>
              <w:autoSpaceDN w:val="0"/>
              <w:ind w:firstLine="0"/>
              <w:jc w:val="center"/>
              <w:outlineLvl w:val="1"/>
              <w:rPr>
                <w:color w:val="000000" w:themeColor="text1"/>
                <w:sz w:val="24"/>
                <w:lang w:eastAsia="zh-CN"/>
              </w:rPr>
            </w:pPr>
          </w:p>
        </w:tc>
        <w:tc>
          <w:tcPr>
            <w:tcW w:w="2524" w:type="dxa"/>
            <w:vAlign w:val="center"/>
          </w:tcPr>
          <w:p w:rsidR="00F47DE7" w:rsidRPr="00ED0A36" w:rsidRDefault="00F47DE7" w:rsidP="003627B8">
            <w:pPr>
              <w:widowControl w:val="0"/>
              <w:autoSpaceDE w:val="0"/>
              <w:autoSpaceDN w:val="0"/>
              <w:ind w:firstLine="0"/>
              <w:jc w:val="center"/>
              <w:outlineLvl w:val="1"/>
              <w:rPr>
                <w:sz w:val="24"/>
                <w:lang w:eastAsia="zh-CN"/>
              </w:rPr>
            </w:pPr>
            <w:r w:rsidRPr="00ED0A36">
              <w:rPr>
                <w:sz w:val="24"/>
                <w:lang w:eastAsia="zh-CN"/>
              </w:rPr>
              <w:t>Сканированная копия в одном экземпляре</w:t>
            </w:r>
          </w:p>
        </w:tc>
        <w:tc>
          <w:tcPr>
            <w:tcW w:w="2296" w:type="dxa"/>
            <w:vAlign w:val="center"/>
          </w:tcPr>
          <w:p w:rsidR="00F47DE7" w:rsidRPr="00ED0A36" w:rsidRDefault="00F47DE7" w:rsidP="00F47DE7">
            <w:pPr>
              <w:ind w:firstLine="0"/>
              <w:rPr>
                <w:sz w:val="24"/>
              </w:rPr>
            </w:pPr>
            <w:r w:rsidRPr="00ED0A36">
              <w:rPr>
                <w:sz w:val="24"/>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555"/>
          <w:jc w:val="center"/>
        </w:trPr>
        <w:tc>
          <w:tcPr>
            <w:tcW w:w="647" w:type="dxa"/>
            <w:vAlign w:val="center"/>
          </w:tcPr>
          <w:p w:rsidR="00F47DE7" w:rsidRPr="00ED0A36" w:rsidRDefault="00F47DE7" w:rsidP="0079317A">
            <w:pPr>
              <w:ind w:firstLine="0"/>
              <w:jc w:val="center"/>
              <w:rPr>
                <w:color w:val="000000" w:themeColor="text1"/>
                <w:sz w:val="24"/>
                <w:lang w:eastAsia="zh-CN"/>
              </w:rPr>
            </w:pPr>
            <w:r w:rsidRPr="00ED0A36">
              <w:rPr>
                <w:color w:val="000000" w:themeColor="text1"/>
                <w:sz w:val="24"/>
                <w:lang w:eastAsia="zh-CN"/>
              </w:rPr>
              <w:t>3</w:t>
            </w:r>
          </w:p>
        </w:tc>
        <w:tc>
          <w:tcPr>
            <w:tcW w:w="4332" w:type="dxa"/>
            <w:vAlign w:val="center"/>
          </w:tcPr>
          <w:p w:rsidR="00F47DE7" w:rsidRPr="00ED0A36" w:rsidRDefault="00F47DE7" w:rsidP="0079317A">
            <w:pPr>
              <w:widowControl w:val="0"/>
              <w:autoSpaceDE w:val="0"/>
              <w:autoSpaceDN w:val="0"/>
              <w:ind w:firstLine="0"/>
              <w:outlineLvl w:val="1"/>
              <w:rPr>
                <w:color w:val="000000" w:themeColor="text1"/>
                <w:sz w:val="24"/>
                <w:lang w:eastAsia="zh-CN"/>
              </w:rPr>
            </w:pPr>
            <w:r w:rsidRPr="00ED0A36">
              <w:rPr>
                <w:color w:val="000000" w:themeColor="text1"/>
                <w:sz w:val="24"/>
                <w:lang w:eastAsia="zh-CN"/>
              </w:rPr>
              <w:t>Документ удостоверяющий личность</w:t>
            </w:r>
          </w:p>
        </w:tc>
        <w:tc>
          <w:tcPr>
            <w:tcW w:w="2524" w:type="dxa"/>
            <w:vAlign w:val="center"/>
          </w:tcPr>
          <w:p w:rsidR="00F47DE7" w:rsidRPr="00ED0A36" w:rsidRDefault="00F47DE7" w:rsidP="0079317A">
            <w:pPr>
              <w:ind w:firstLine="0"/>
              <w:jc w:val="center"/>
              <w:rPr>
                <w:sz w:val="24"/>
              </w:rPr>
            </w:pPr>
            <w:r w:rsidRPr="00ED0A36">
              <w:rPr>
                <w:sz w:val="24"/>
              </w:rPr>
              <w:t>Оригинал</w:t>
            </w:r>
          </w:p>
        </w:tc>
        <w:tc>
          <w:tcPr>
            <w:tcW w:w="2296" w:type="dxa"/>
            <w:vAlign w:val="center"/>
          </w:tcPr>
          <w:p w:rsidR="00F47DE7" w:rsidRPr="00ED0A36" w:rsidRDefault="00F47DE7" w:rsidP="0079317A">
            <w:pPr>
              <w:ind w:firstLine="0"/>
              <w:rPr>
                <w:sz w:val="24"/>
              </w:rPr>
            </w:pPr>
            <w:r w:rsidRPr="00ED0A36">
              <w:rPr>
                <w:sz w:val="24"/>
              </w:rPr>
              <w:t>при обращении лично</w:t>
            </w:r>
          </w:p>
        </w:tc>
      </w:tr>
      <w:tr w:rsidR="00F47DE7" w:rsidRPr="00ED0A36" w:rsidTr="00F47DE7">
        <w:trPr>
          <w:trHeight w:val="555"/>
          <w:jc w:val="center"/>
        </w:trPr>
        <w:tc>
          <w:tcPr>
            <w:tcW w:w="647" w:type="dxa"/>
            <w:vMerge w:val="restart"/>
            <w:vAlign w:val="center"/>
          </w:tcPr>
          <w:p w:rsidR="00F47DE7" w:rsidRPr="00ED0A36" w:rsidRDefault="00F47DE7" w:rsidP="008E7CBD">
            <w:pPr>
              <w:ind w:firstLine="0"/>
              <w:jc w:val="center"/>
              <w:rPr>
                <w:color w:val="000000" w:themeColor="text1"/>
                <w:sz w:val="24"/>
                <w:lang w:eastAsia="zh-CN"/>
              </w:rPr>
            </w:pPr>
            <w:r w:rsidRPr="00ED0A36">
              <w:rPr>
                <w:color w:val="000000" w:themeColor="text1"/>
                <w:sz w:val="24"/>
                <w:lang w:eastAsia="zh-CN"/>
              </w:rPr>
              <w:lastRenderedPageBreak/>
              <w:t>4</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Доверенность на представление интересов заявителя</w:t>
            </w:r>
          </w:p>
        </w:tc>
        <w:tc>
          <w:tcPr>
            <w:tcW w:w="2524" w:type="dxa"/>
            <w:vAlign w:val="center"/>
          </w:tcPr>
          <w:p w:rsidR="00F47DE7" w:rsidRPr="00ED0A36" w:rsidRDefault="00F47DE7" w:rsidP="008E7CBD">
            <w:pPr>
              <w:ind w:firstLine="0"/>
              <w:jc w:val="center"/>
              <w:rPr>
                <w:sz w:val="24"/>
              </w:rPr>
            </w:pPr>
            <w:r w:rsidRPr="00ED0A36">
              <w:rPr>
                <w:sz w:val="24"/>
              </w:rPr>
              <w:t>Копия в одном экземпляре</w:t>
            </w:r>
          </w:p>
        </w:tc>
        <w:tc>
          <w:tcPr>
            <w:tcW w:w="2296" w:type="dxa"/>
            <w:vAlign w:val="center"/>
          </w:tcPr>
          <w:p w:rsidR="00F47DE7" w:rsidRPr="00ED0A36" w:rsidRDefault="00F47DE7" w:rsidP="008E7CBD">
            <w:pPr>
              <w:ind w:firstLine="0"/>
              <w:rPr>
                <w:sz w:val="24"/>
              </w:rPr>
            </w:pPr>
            <w:r w:rsidRPr="00ED0A36">
              <w:rPr>
                <w:sz w:val="24"/>
              </w:rPr>
              <w:t>при обращении лично либо почтовым отправлением</w:t>
            </w:r>
          </w:p>
        </w:tc>
      </w:tr>
      <w:tr w:rsidR="00F47DE7" w:rsidRPr="00ED0A36" w:rsidTr="00F47DE7">
        <w:trPr>
          <w:trHeight w:val="555"/>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Сканированная копия в одном экземпляре</w:t>
            </w:r>
          </w:p>
        </w:tc>
        <w:tc>
          <w:tcPr>
            <w:tcW w:w="2296" w:type="dxa"/>
            <w:vAlign w:val="center"/>
          </w:tcPr>
          <w:p w:rsidR="00F47DE7" w:rsidRPr="00ED0A36" w:rsidRDefault="00F47DE7" w:rsidP="00F47DE7">
            <w:pPr>
              <w:ind w:firstLine="0"/>
              <w:rPr>
                <w:sz w:val="24"/>
              </w:rPr>
            </w:pPr>
            <w:r w:rsidRPr="00ED0A36">
              <w:rPr>
                <w:sz w:val="24"/>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555"/>
          <w:jc w:val="center"/>
        </w:trPr>
        <w:tc>
          <w:tcPr>
            <w:tcW w:w="647" w:type="dxa"/>
            <w:vMerge w:val="restart"/>
            <w:vAlign w:val="center"/>
          </w:tcPr>
          <w:p w:rsidR="00F47DE7" w:rsidRPr="00ED0A36" w:rsidRDefault="00F47DE7" w:rsidP="008E7CBD">
            <w:pPr>
              <w:ind w:firstLine="0"/>
              <w:jc w:val="center"/>
              <w:rPr>
                <w:color w:val="000000" w:themeColor="text1"/>
                <w:sz w:val="24"/>
                <w:lang w:eastAsia="zh-CN"/>
              </w:rPr>
            </w:pPr>
            <w:r w:rsidRPr="00ED0A36">
              <w:rPr>
                <w:color w:val="000000" w:themeColor="text1"/>
                <w:sz w:val="24"/>
                <w:lang w:eastAsia="zh-CN"/>
              </w:rPr>
              <w:t>5</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Документ о назначении (выборе) лица, имеющего право действовать от имени регулируемой организации без доверенности</w:t>
            </w:r>
          </w:p>
        </w:tc>
        <w:tc>
          <w:tcPr>
            <w:tcW w:w="2524" w:type="dxa"/>
            <w:vAlign w:val="center"/>
          </w:tcPr>
          <w:p w:rsidR="00F47DE7" w:rsidRPr="00ED0A36" w:rsidRDefault="00F47DE7" w:rsidP="008E7CBD">
            <w:pPr>
              <w:ind w:firstLine="0"/>
              <w:jc w:val="center"/>
              <w:rPr>
                <w:sz w:val="24"/>
              </w:rPr>
            </w:pPr>
            <w:r w:rsidRPr="00ED0A36">
              <w:rPr>
                <w:sz w:val="24"/>
              </w:rPr>
              <w:t>Копия в одном экземпляре</w:t>
            </w:r>
          </w:p>
        </w:tc>
        <w:tc>
          <w:tcPr>
            <w:tcW w:w="2296" w:type="dxa"/>
            <w:vAlign w:val="center"/>
          </w:tcPr>
          <w:p w:rsidR="00F47DE7" w:rsidRPr="00ED0A36" w:rsidRDefault="00F47DE7" w:rsidP="008E7CBD">
            <w:pPr>
              <w:ind w:firstLine="0"/>
              <w:rPr>
                <w:sz w:val="24"/>
              </w:rPr>
            </w:pPr>
            <w:r w:rsidRPr="00ED0A36">
              <w:rPr>
                <w:sz w:val="24"/>
              </w:rPr>
              <w:t>при обращении лично либо почтовым отправлением</w:t>
            </w:r>
          </w:p>
        </w:tc>
      </w:tr>
      <w:tr w:rsidR="00F47DE7" w:rsidRPr="00ED0A36" w:rsidTr="00F47DE7">
        <w:trPr>
          <w:trHeight w:val="555"/>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rPr>
              <w:t>Сканированная копия в одном экземпляре</w:t>
            </w:r>
          </w:p>
        </w:tc>
        <w:tc>
          <w:tcPr>
            <w:tcW w:w="2296" w:type="dxa"/>
            <w:vAlign w:val="center"/>
          </w:tcPr>
          <w:p w:rsidR="00F47DE7" w:rsidRPr="00ED0A36" w:rsidRDefault="00F47DE7" w:rsidP="00F47DE7">
            <w:pPr>
              <w:ind w:firstLine="0"/>
              <w:rPr>
                <w:sz w:val="24"/>
              </w:rPr>
            </w:pPr>
            <w:r w:rsidRPr="00ED0A36">
              <w:rPr>
                <w:sz w:val="24"/>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1103"/>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t>6</w:t>
            </w:r>
          </w:p>
        </w:tc>
        <w:tc>
          <w:tcPr>
            <w:tcW w:w="4332" w:type="dxa"/>
            <w:vMerge w:val="restart"/>
            <w:vAlign w:val="center"/>
          </w:tcPr>
          <w:p w:rsidR="00F47DE7" w:rsidRPr="00ED0A36" w:rsidRDefault="00F47DE7" w:rsidP="009564F9">
            <w:pPr>
              <w:widowControl w:val="0"/>
              <w:autoSpaceDE w:val="0"/>
              <w:autoSpaceDN w:val="0"/>
              <w:ind w:firstLine="0"/>
              <w:outlineLvl w:val="1"/>
              <w:rPr>
                <w:color w:val="000000" w:themeColor="text1"/>
                <w:sz w:val="24"/>
                <w:lang w:eastAsia="zh-CN"/>
              </w:rPr>
            </w:pPr>
            <w:r w:rsidRPr="00ED0A36">
              <w:rPr>
                <w:color w:val="000000" w:themeColor="text1"/>
                <w:sz w:val="24"/>
                <w:lang w:eastAsia="zh-CN"/>
              </w:rPr>
              <w:t>Сводная таблица расчетов нормативов создания запаса топлива в котельных, подготовленная согласно Порядку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утвержденному приказом Министерства энергетики Российской Федерации от 10 августа 2012 г. № 377</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ind w:firstLine="0"/>
              <w:rPr>
                <w:sz w:val="24"/>
              </w:rPr>
            </w:pPr>
            <w:r w:rsidRPr="00ED0A36">
              <w:rPr>
                <w:sz w:val="24"/>
              </w:rPr>
              <w:t>при обращении лично либо почтовым отправлением</w:t>
            </w:r>
          </w:p>
        </w:tc>
      </w:tr>
      <w:tr w:rsidR="00F47DE7" w:rsidRPr="00ED0A36" w:rsidTr="00F47DE7">
        <w:trPr>
          <w:trHeight w:val="1102"/>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Сканированная копия или электронный вид в формате </w:t>
            </w:r>
            <w:proofErr w:type="spellStart"/>
            <w:r w:rsidRPr="00ED0A36">
              <w:rPr>
                <w:sz w:val="24"/>
                <w:lang w:eastAsia="zh-CN"/>
              </w:rPr>
              <w:t>pdf</w:t>
            </w:r>
            <w:proofErr w:type="spellEnd"/>
            <w:r w:rsidRPr="00ED0A36">
              <w:rPr>
                <w:sz w:val="24"/>
                <w:lang w:eastAsia="zh-CN"/>
              </w:rPr>
              <w:t>, в одном экземпляре</w:t>
            </w:r>
          </w:p>
        </w:tc>
        <w:tc>
          <w:tcPr>
            <w:tcW w:w="2296" w:type="dxa"/>
            <w:vAlign w:val="center"/>
          </w:tcPr>
          <w:p w:rsidR="00F47DE7" w:rsidRPr="00ED0A36" w:rsidRDefault="00F47DE7" w:rsidP="00F47DE7">
            <w:pPr>
              <w:ind w:firstLine="0"/>
              <w:rPr>
                <w:sz w:val="24"/>
              </w:rPr>
            </w:pPr>
            <w:r w:rsidRPr="00ED0A36">
              <w:rPr>
                <w:sz w:val="24"/>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690"/>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t>7</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Расчет норматива создания технологических общих запасов топлива в котельных по каждому виду топлива</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ind w:firstLine="0"/>
              <w:rPr>
                <w:sz w:val="24"/>
              </w:rPr>
            </w:pPr>
            <w:r w:rsidRPr="00ED0A36">
              <w:rPr>
                <w:sz w:val="24"/>
              </w:rPr>
              <w:t>при обращении лично либо почтовым отправлением</w:t>
            </w:r>
          </w:p>
        </w:tc>
      </w:tr>
      <w:tr w:rsidR="00F47DE7" w:rsidRPr="00ED0A36" w:rsidTr="00F47DE7">
        <w:trPr>
          <w:trHeight w:val="690"/>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Электронный вид в формате </w:t>
            </w:r>
            <w:proofErr w:type="spellStart"/>
            <w:r w:rsidRPr="00ED0A36">
              <w:rPr>
                <w:sz w:val="24"/>
                <w:lang w:eastAsia="zh-CN"/>
              </w:rPr>
              <w:t>xls</w:t>
            </w:r>
            <w:proofErr w:type="spellEnd"/>
            <w:r w:rsidRPr="00ED0A36">
              <w:rPr>
                <w:sz w:val="24"/>
                <w:lang w:eastAsia="zh-CN"/>
              </w:rPr>
              <w:t xml:space="preserve">, </w:t>
            </w:r>
            <w:proofErr w:type="spellStart"/>
            <w:r w:rsidRPr="00ED0A36">
              <w:rPr>
                <w:sz w:val="24"/>
                <w:lang w:eastAsia="zh-CN"/>
              </w:rPr>
              <w:t>xlsx</w:t>
            </w:r>
            <w:proofErr w:type="spellEnd"/>
            <w:r w:rsidRPr="00ED0A36">
              <w:rPr>
                <w:sz w:val="24"/>
                <w:lang w:eastAsia="zh-CN"/>
              </w:rPr>
              <w:t xml:space="preserve">, </w:t>
            </w:r>
            <w:proofErr w:type="spellStart"/>
            <w:r w:rsidRPr="00ED0A36">
              <w:rPr>
                <w:sz w:val="24"/>
                <w:lang w:eastAsia="zh-CN"/>
              </w:rPr>
              <w:t>ods</w:t>
            </w:r>
            <w:proofErr w:type="spellEnd"/>
            <w:r w:rsidRPr="00ED0A36">
              <w:rPr>
                <w:sz w:val="24"/>
                <w:lang w:eastAsia="zh-CN"/>
              </w:rPr>
              <w:t xml:space="preserve"> в одном экземпляре</w:t>
            </w:r>
          </w:p>
        </w:tc>
        <w:tc>
          <w:tcPr>
            <w:tcW w:w="2296" w:type="dxa"/>
            <w:vAlign w:val="center"/>
          </w:tcPr>
          <w:p w:rsidR="00F47DE7" w:rsidRPr="00ED0A36" w:rsidRDefault="00F47DE7" w:rsidP="00F47DE7">
            <w:pPr>
              <w:ind w:firstLine="0"/>
              <w:rPr>
                <w:sz w:val="24"/>
              </w:rPr>
            </w:pPr>
            <w:r w:rsidRPr="00ED0A36">
              <w:rPr>
                <w:sz w:val="24"/>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1553"/>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lastRenderedPageBreak/>
              <w:t>8</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2029"/>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Электронный вид в формате </w:t>
            </w:r>
            <w:proofErr w:type="spellStart"/>
            <w:r w:rsidRPr="00ED0A36">
              <w:rPr>
                <w:sz w:val="24"/>
                <w:lang w:eastAsia="zh-CN"/>
              </w:rPr>
              <w:t>xls</w:t>
            </w:r>
            <w:proofErr w:type="spellEnd"/>
            <w:r w:rsidRPr="00ED0A36">
              <w:rPr>
                <w:sz w:val="24"/>
                <w:lang w:eastAsia="zh-CN"/>
              </w:rPr>
              <w:t xml:space="preserve">, </w:t>
            </w:r>
            <w:proofErr w:type="spellStart"/>
            <w:r w:rsidRPr="00ED0A36">
              <w:rPr>
                <w:sz w:val="24"/>
                <w:lang w:eastAsia="zh-CN"/>
              </w:rPr>
              <w:t>xlsx</w:t>
            </w:r>
            <w:proofErr w:type="spellEnd"/>
            <w:r w:rsidRPr="00ED0A36">
              <w:rPr>
                <w:sz w:val="24"/>
                <w:lang w:eastAsia="zh-CN"/>
              </w:rPr>
              <w:t xml:space="preserve">, </w:t>
            </w:r>
            <w:proofErr w:type="spellStart"/>
            <w:r w:rsidRPr="00ED0A36">
              <w:rPr>
                <w:sz w:val="24"/>
                <w:lang w:eastAsia="zh-CN"/>
              </w:rPr>
              <w:t>ods</w:t>
            </w:r>
            <w:proofErr w:type="spellEnd"/>
            <w:r w:rsidRPr="00ED0A36">
              <w:rPr>
                <w:sz w:val="24"/>
                <w:lang w:eastAsia="zh-CN"/>
              </w:rPr>
              <w:t xml:space="preserve">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690"/>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t>9</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Расчет норматива создания неснижаемого запаса топлива в котельных по каждому виду топлива раздельно, необходимого для обеспечения работы котельных в режиме «выживания» с минимальной расчетной тепловой нагрузкой по условиям самого холодного месяца года и составом оборудования, позволяющим поддерживать плюсовые температуры в главном корпусе, вспомогательных зданиях и сооружениях</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690"/>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Электронный вид в формате </w:t>
            </w:r>
            <w:proofErr w:type="spellStart"/>
            <w:r w:rsidRPr="00ED0A36">
              <w:rPr>
                <w:sz w:val="24"/>
                <w:lang w:eastAsia="zh-CN"/>
              </w:rPr>
              <w:t>xls</w:t>
            </w:r>
            <w:proofErr w:type="spellEnd"/>
            <w:r w:rsidRPr="00ED0A36">
              <w:rPr>
                <w:sz w:val="24"/>
                <w:lang w:eastAsia="zh-CN"/>
              </w:rPr>
              <w:t xml:space="preserve">, </w:t>
            </w:r>
            <w:proofErr w:type="spellStart"/>
            <w:r w:rsidRPr="00ED0A36">
              <w:rPr>
                <w:sz w:val="24"/>
                <w:lang w:eastAsia="zh-CN"/>
              </w:rPr>
              <w:t>xlsx</w:t>
            </w:r>
            <w:proofErr w:type="spellEnd"/>
            <w:r w:rsidRPr="00ED0A36">
              <w:rPr>
                <w:sz w:val="24"/>
                <w:lang w:eastAsia="zh-CN"/>
              </w:rPr>
              <w:t xml:space="preserve">, </w:t>
            </w:r>
            <w:proofErr w:type="spellStart"/>
            <w:r w:rsidRPr="00ED0A36">
              <w:rPr>
                <w:sz w:val="24"/>
                <w:lang w:eastAsia="zh-CN"/>
              </w:rPr>
              <w:t>ods</w:t>
            </w:r>
            <w:proofErr w:type="spellEnd"/>
            <w:r w:rsidRPr="00ED0A36">
              <w:rPr>
                <w:sz w:val="24"/>
                <w:lang w:eastAsia="zh-CN"/>
              </w:rPr>
              <w:t xml:space="preserve">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lang w:eastAsia="zh-CN"/>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968"/>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t>10</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Расчет удельного расхода топлива на отпущенную тепловую энергию для самого холодного месяца</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967"/>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Электронный вид в формате </w:t>
            </w:r>
            <w:proofErr w:type="spellStart"/>
            <w:r w:rsidRPr="00ED0A36">
              <w:rPr>
                <w:sz w:val="24"/>
                <w:lang w:eastAsia="zh-CN"/>
              </w:rPr>
              <w:t>xls</w:t>
            </w:r>
            <w:proofErr w:type="spellEnd"/>
            <w:r w:rsidRPr="00ED0A36">
              <w:rPr>
                <w:sz w:val="24"/>
                <w:lang w:eastAsia="zh-CN"/>
              </w:rPr>
              <w:t xml:space="preserve">, </w:t>
            </w:r>
            <w:proofErr w:type="spellStart"/>
            <w:r w:rsidRPr="00ED0A36">
              <w:rPr>
                <w:sz w:val="24"/>
                <w:lang w:eastAsia="zh-CN"/>
              </w:rPr>
              <w:t>xlsx</w:t>
            </w:r>
            <w:proofErr w:type="spellEnd"/>
            <w:r w:rsidRPr="00ED0A36">
              <w:rPr>
                <w:sz w:val="24"/>
                <w:lang w:eastAsia="zh-CN"/>
              </w:rPr>
              <w:t xml:space="preserve">, </w:t>
            </w:r>
            <w:proofErr w:type="spellStart"/>
            <w:r w:rsidRPr="00ED0A36">
              <w:rPr>
                <w:sz w:val="24"/>
                <w:lang w:eastAsia="zh-CN"/>
              </w:rPr>
              <w:t>ods</w:t>
            </w:r>
            <w:proofErr w:type="spellEnd"/>
            <w:r w:rsidRPr="00ED0A36">
              <w:rPr>
                <w:sz w:val="24"/>
                <w:lang w:eastAsia="zh-CN"/>
              </w:rPr>
              <w:t xml:space="preserve">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lang w:eastAsia="zh-CN"/>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1380"/>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t>11</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Заключение по экспертизе материалов, обосновывающих значение нормативов создания запасов топлива в котельных (при наличии)</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1380"/>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Сканированная копия или электронный вид в формате </w:t>
            </w:r>
            <w:proofErr w:type="spellStart"/>
            <w:r w:rsidRPr="00ED0A36">
              <w:rPr>
                <w:sz w:val="24"/>
                <w:lang w:eastAsia="zh-CN"/>
              </w:rPr>
              <w:t>pdf</w:t>
            </w:r>
            <w:proofErr w:type="spellEnd"/>
            <w:r w:rsidRPr="00ED0A36">
              <w:rPr>
                <w:sz w:val="24"/>
                <w:lang w:eastAsia="zh-CN"/>
              </w:rPr>
              <w:t>,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lang w:eastAsia="zh-CN"/>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1658"/>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lastRenderedPageBreak/>
              <w:t>12</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Материалы, обосновывающие наличие снижений подачи газа по источнику тепловой энергии в периоды похолоданий за три года, предшествующих текущему</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1657"/>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Сканированная копия или электронный вид в формате </w:t>
            </w:r>
            <w:proofErr w:type="spellStart"/>
            <w:r w:rsidRPr="00ED0A36">
              <w:rPr>
                <w:sz w:val="24"/>
                <w:lang w:eastAsia="zh-CN"/>
              </w:rPr>
              <w:t>pdf</w:t>
            </w:r>
            <w:proofErr w:type="spellEnd"/>
            <w:r w:rsidRPr="00ED0A36">
              <w:rPr>
                <w:sz w:val="24"/>
                <w:lang w:eastAsia="zh-CN"/>
              </w:rPr>
              <w:t>,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lang w:eastAsia="zh-CN"/>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1065"/>
          <w:jc w:val="center"/>
        </w:trPr>
        <w:tc>
          <w:tcPr>
            <w:tcW w:w="647" w:type="dxa"/>
            <w:vMerge w:val="restart"/>
            <w:vAlign w:val="center"/>
          </w:tcPr>
          <w:p w:rsidR="00F47DE7" w:rsidRPr="00ED0A36" w:rsidRDefault="00F47DE7" w:rsidP="008E7CBD">
            <w:pPr>
              <w:ind w:firstLine="0"/>
              <w:jc w:val="center"/>
              <w:rPr>
                <w:color w:val="000000" w:themeColor="text1"/>
                <w:sz w:val="24"/>
              </w:rPr>
            </w:pPr>
            <w:r w:rsidRPr="00ED0A36">
              <w:rPr>
                <w:color w:val="000000" w:themeColor="text1"/>
                <w:sz w:val="24"/>
                <w:lang w:eastAsia="zh-CN"/>
              </w:rPr>
              <w:t>13</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График снижения подачи газа за текущий и (или) планируемый год</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1792"/>
          <w:jc w:val="center"/>
        </w:trPr>
        <w:tc>
          <w:tcPr>
            <w:tcW w:w="647" w:type="dxa"/>
            <w:vMerge/>
            <w:vAlign w:val="center"/>
          </w:tcPr>
          <w:p w:rsidR="00F47DE7" w:rsidRPr="00ED0A36" w:rsidRDefault="00F47DE7" w:rsidP="008E7CBD">
            <w:pPr>
              <w:ind w:firstLine="0"/>
              <w:jc w:val="center"/>
              <w:rPr>
                <w:color w:val="000000" w:themeColor="text1"/>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color w:val="000000" w:themeColor="text1"/>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Сканированная копия или электронный вид в формате </w:t>
            </w:r>
            <w:proofErr w:type="spellStart"/>
            <w:r w:rsidRPr="00ED0A36">
              <w:rPr>
                <w:sz w:val="24"/>
                <w:lang w:eastAsia="zh-CN"/>
              </w:rPr>
              <w:t>pdf</w:t>
            </w:r>
            <w:proofErr w:type="spellEnd"/>
            <w:r w:rsidRPr="00ED0A36">
              <w:rPr>
                <w:sz w:val="24"/>
                <w:lang w:eastAsia="zh-CN"/>
              </w:rPr>
              <w:t xml:space="preserve">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lang w:eastAsia="zh-CN"/>
              </w:rPr>
              <w:t xml:space="preserve">посредством электронной почты или системы электронного документооборота «Электронный Татарстан» </w:t>
            </w:r>
          </w:p>
        </w:tc>
      </w:tr>
      <w:tr w:rsidR="00F47DE7" w:rsidRPr="00ED0A36" w:rsidTr="00F47DE7">
        <w:trPr>
          <w:trHeight w:val="690"/>
          <w:jc w:val="center"/>
        </w:trPr>
        <w:tc>
          <w:tcPr>
            <w:tcW w:w="647" w:type="dxa"/>
            <w:vMerge w:val="restart"/>
            <w:vAlign w:val="center"/>
          </w:tcPr>
          <w:p w:rsidR="00F47DE7" w:rsidRPr="00ED0A36" w:rsidRDefault="00F47DE7" w:rsidP="008E7CBD">
            <w:pPr>
              <w:ind w:firstLine="0"/>
              <w:jc w:val="center"/>
              <w:rPr>
                <w:color w:val="000000" w:themeColor="text1"/>
                <w:sz w:val="24"/>
                <w:lang w:eastAsia="zh-CN"/>
              </w:rPr>
            </w:pPr>
            <w:r w:rsidRPr="00ED0A36">
              <w:rPr>
                <w:color w:val="000000" w:themeColor="text1"/>
                <w:sz w:val="24"/>
                <w:lang w:eastAsia="zh-CN"/>
              </w:rPr>
              <w:t>14</w:t>
            </w:r>
          </w:p>
        </w:tc>
        <w:tc>
          <w:tcPr>
            <w:tcW w:w="4332" w:type="dxa"/>
            <w:vMerge w:val="restart"/>
            <w:vAlign w:val="center"/>
          </w:tcPr>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Пояснительная записка, которая должна содержать:</w:t>
            </w:r>
          </w:p>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 характеристики источников тепловой энергии;</w:t>
            </w:r>
          </w:p>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 прогнозируемые объемы производства энергии с указанием источников их получения</w:t>
            </w:r>
          </w:p>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 значения внешних факторов: структура и качество сжигаемого топлива, способ доставки и хранения топлива, поставщики, наличие складских помещений для хранения твердого топлива и мазутных емкостей для хранения жидкого топлива, расходы топлива по месяцам за три предыдущих года, фактические запасы топлива, сложившиеся на 1 число каждого месяца за три прошедших года;</w:t>
            </w:r>
          </w:p>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 обоснование состава работающего оборудования в режиме «выживания»;</w:t>
            </w:r>
          </w:p>
          <w:p w:rsidR="00F47DE7" w:rsidRPr="00ED0A36" w:rsidRDefault="00F47DE7" w:rsidP="008E7CBD">
            <w:pPr>
              <w:widowControl w:val="0"/>
              <w:autoSpaceDE w:val="0"/>
              <w:autoSpaceDN w:val="0"/>
              <w:ind w:firstLine="0"/>
              <w:outlineLvl w:val="1"/>
              <w:rPr>
                <w:color w:val="000000" w:themeColor="text1"/>
                <w:sz w:val="24"/>
                <w:lang w:eastAsia="zh-CN"/>
              </w:rPr>
            </w:pPr>
            <w:r w:rsidRPr="00ED0A36">
              <w:rPr>
                <w:color w:val="000000" w:themeColor="text1"/>
                <w:sz w:val="24"/>
                <w:lang w:eastAsia="zh-CN"/>
              </w:rPr>
              <w:t>- перечень и значения неотключаемых потребителей</w:t>
            </w: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Копия в одном экземпляре</w:t>
            </w:r>
          </w:p>
        </w:tc>
        <w:tc>
          <w:tcPr>
            <w:tcW w:w="2296" w:type="dxa"/>
            <w:vAlign w:val="center"/>
          </w:tcPr>
          <w:p w:rsidR="00F47DE7" w:rsidRPr="00ED0A36" w:rsidRDefault="00F47DE7" w:rsidP="008E7CBD">
            <w:pPr>
              <w:widowControl w:val="0"/>
              <w:autoSpaceDE w:val="0"/>
              <w:autoSpaceDN w:val="0"/>
              <w:ind w:firstLine="0"/>
              <w:outlineLvl w:val="1"/>
              <w:rPr>
                <w:sz w:val="24"/>
                <w:lang w:eastAsia="zh-CN"/>
              </w:rPr>
            </w:pPr>
            <w:r w:rsidRPr="00ED0A36">
              <w:rPr>
                <w:sz w:val="24"/>
                <w:lang w:eastAsia="zh-CN"/>
              </w:rPr>
              <w:t>при обращении лично либо почтовым отправлением</w:t>
            </w:r>
          </w:p>
        </w:tc>
      </w:tr>
      <w:tr w:rsidR="00F47DE7" w:rsidRPr="00ED0A36" w:rsidTr="00F47DE7">
        <w:trPr>
          <w:trHeight w:val="690"/>
          <w:jc w:val="center"/>
        </w:trPr>
        <w:tc>
          <w:tcPr>
            <w:tcW w:w="647" w:type="dxa"/>
            <w:vMerge/>
            <w:vAlign w:val="center"/>
          </w:tcPr>
          <w:p w:rsidR="00F47DE7" w:rsidRPr="00ED0A36" w:rsidRDefault="00F47DE7" w:rsidP="008E7CBD">
            <w:pPr>
              <w:ind w:firstLine="0"/>
              <w:jc w:val="center"/>
              <w:rPr>
                <w:sz w:val="24"/>
                <w:lang w:eastAsia="zh-CN"/>
              </w:rPr>
            </w:pPr>
          </w:p>
        </w:tc>
        <w:tc>
          <w:tcPr>
            <w:tcW w:w="4332" w:type="dxa"/>
            <w:vMerge/>
            <w:vAlign w:val="center"/>
          </w:tcPr>
          <w:p w:rsidR="00F47DE7" w:rsidRPr="00ED0A36" w:rsidRDefault="00F47DE7" w:rsidP="008E7CBD">
            <w:pPr>
              <w:widowControl w:val="0"/>
              <w:autoSpaceDE w:val="0"/>
              <w:autoSpaceDN w:val="0"/>
              <w:ind w:firstLine="0"/>
              <w:outlineLvl w:val="1"/>
              <w:rPr>
                <w:sz w:val="24"/>
                <w:lang w:eastAsia="zh-CN"/>
              </w:rPr>
            </w:pPr>
          </w:p>
        </w:tc>
        <w:tc>
          <w:tcPr>
            <w:tcW w:w="2524" w:type="dxa"/>
            <w:vAlign w:val="center"/>
          </w:tcPr>
          <w:p w:rsidR="00F47DE7" w:rsidRPr="00ED0A36" w:rsidRDefault="00F47DE7" w:rsidP="008E7CBD">
            <w:pPr>
              <w:widowControl w:val="0"/>
              <w:autoSpaceDE w:val="0"/>
              <w:autoSpaceDN w:val="0"/>
              <w:ind w:firstLine="0"/>
              <w:jc w:val="center"/>
              <w:outlineLvl w:val="1"/>
              <w:rPr>
                <w:sz w:val="24"/>
                <w:lang w:eastAsia="zh-CN"/>
              </w:rPr>
            </w:pPr>
            <w:r w:rsidRPr="00ED0A36">
              <w:rPr>
                <w:sz w:val="24"/>
                <w:lang w:eastAsia="zh-CN"/>
              </w:rPr>
              <w:t xml:space="preserve">Сканированная копия или электронный вид в формате </w:t>
            </w:r>
            <w:proofErr w:type="spellStart"/>
            <w:r w:rsidRPr="00ED0A36">
              <w:rPr>
                <w:sz w:val="24"/>
                <w:lang w:eastAsia="zh-CN"/>
              </w:rPr>
              <w:t>pdf</w:t>
            </w:r>
            <w:proofErr w:type="spellEnd"/>
            <w:r w:rsidRPr="00ED0A36">
              <w:rPr>
                <w:sz w:val="24"/>
                <w:lang w:eastAsia="zh-CN"/>
              </w:rPr>
              <w:t xml:space="preserve"> в одном экземпляре</w:t>
            </w:r>
          </w:p>
        </w:tc>
        <w:tc>
          <w:tcPr>
            <w:tcW w:w="2296" w:type="dxa"/>
            <w:vAlign w:val="center"/>
          </w:tcPr>
          <w:p w:rsidR="00F47DE7" w:rsidRPr="00ED0A36" w:rsidRDefault="00F47DE7" w:rsidP="00F47DE7">
            <w:pPr>
              <w:widowControl w:val="0"/>
              <w:autoSpaceDE w:val="0"/>
              <w:autoSpaceDN w:val="0"/>
              <w:ind w:firstLine="0"/>
              <w:outlineLvl w:val="1"/>
              <w:rPr>
                <w:sz w:val="24"/>
                <w:lang w:eastAsia="zh-CN"/>
              </w:rPr>
            </w:pPr>
            <w:r w:rsidRPr="00ED0A36">
              <w:rPr>
                <w:sz w:val="24"/>
                <w:lang w:eastAsia="zh-CN"/>
              </w:rPr>
              <w:t xml:space="preserve">посредством электронной почты или системы электронного документооборота «Электронный Татарстан» </w:t>
            </w:r>
          </w:p>
        </w:tc>
      </w:tr>
      <w:tr w:rsidR="004E3C4B" w:rsidRPr="00ED0A36" w:rsidTr="00F47DE7">
        <w:trPr>
          <w:trHeight w:val="690"/>
          <w:jc w:val="center"/>
        </w:trPr>
        <w:tc>
          <w:tcPr>
            <w:tcW w:w="647"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t>14</w:t>
            </w:r>
          </w:p>
        </w:tc>
        <w:tc>
          <w:tcPr>
            <w:tcW w:w="4332"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t>Заполненный шаблон с техническими характеристиками объектов теплоснабжающей организации</w:t>
            </w:r>
          </w:p>
        </w:tc>
        <w:tc>
          <w:tcPr>
            <w:tcW w:w="2524"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t xml:space="preserve">В электронном виде в формате </w:t>
            </w:r>
            <w:proofErr w:type="spellStart"/>
            <w:r w:rsidRPr="00D15DC2">
              <w:rPr>
                <w:sz w:val="24"/>
                <w:lang w:eastAsia="zh-CN"/>
              </w:rPr>
              <w:t>xls</w:t>
            </w:r>
            <w:proofErr w:type="spellEnd"/>
            <w:r w:rsidRPr="00D15DC2">
              <w:rPr>
                <w:sz w:val="24"/>
                <w:lang w:eastAsia="zh-CN"/>
              </w:rPr>
              <w:t xml:space="preserve">, </w:t>
            </w:r>
            <w:proofErr w:type="spellStart"/>
            <w:r w:rsidRPr="00D15DC2">
              <w:rPr>
                <w:sz w:val="24"/>
                <w:lang w:eastAsia="zh-CN"/>
              </w:rPr>
              <w:t>xlsx</w:t>
            </w:r>
            <w:proofErr w:type="spellEnd"/>
            <w:r w:rsidRPr="00D15DC2">
              <w:rPr>
                <w:sz w:val="24"/>
                <w:lang w:eastAsia="zh-CN"/>
              </w:rPr>
              <w:t>, в одном экземпляре</w:t>
            </w:r>
          </w:p>
        </w:tc>
        <w:tc>
          <w:tcPr>
            <w:tcW w:w="2296"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t xml:space="preserve">посредством электронной почты или системы электронного </w:t>
            </w:r>
            <w:r w:rsidRPr="00D15DC2">
              <w:rPr>
                <w:sz w:val="24"/>
                <w:lang w:eastAsia="zh-CN"/>
              </w:rPr>
              <w:lastRenderedPageBreak/>
              <w:t>документооборота «Электронный Татарстан»</w:t>
            </w:r>
          </w:p>
        </w:tc>
      </w:tr>
      <w:tr w:rsidR="004E3C4B" w:rsidRPr="00ED0A36" w:rsidTr="004E3C4B">
        <w:trPr>
          <w:trHeight w:val="1427"/>
          <w:jc w:val="center"/>
        </w:trPr>
        <w:tc>
          <w:tcPr>
            <w:tcW w:w="647"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lastRenderedPageBreak/>
              <w:t>15</w:t>
            </w:r>
          </w:p>
        </w:tc>
        <w:tc>
          <w:tcPr>
            <w:tcW w:w="4332" w:type="dxa"/>
            <w:vAlign w:val="center"/>
          </w:tcPr>
          <w:p w:rsidR="004E3C4B" w:rsidRPr="00D15DC2" w:rsidRDefault="00B759C1" w:rsidP="004E3C4B">
            <w:pPr>
              <w:widowControl w:val="0"/>
              <w:autoSpaceDE w:val="0"/>
              <w:autoSpaceDN w:val="0"/>
              <w:ind w:firstLine="0"/>
              <w:outlineLvl w:val="1"/>
              <w:rPr>
                <w:sz w:val="24"/>
                <w:lang w:eastAsia="zh-CN"/>
              </w:rPr>
            </w:pPr>
            <w:r w:rsidRPr="00D15DC2">
              <w:rPr>
                <w:sz w:val="24"/>
                <w:lang w:eastAsia="zh-CN"/>
              </w:rPr>
              <w:t xml:space="preserve">Заполненная форма с техническими параметрами </w:t>
            </w:r>
            <w:r w:rsidRPr="00D026FE">
              <w:rPr>
                <w:sz w:val="24"/>
                <w:lang w:eastAsia="zh-CN"/>
              </w:rPr>
              <w:t>объектов</w:t>
            </w:r>
            <w:r w:rsidRPr="00D15DC2">
              <w:rPr>
                <w:sz w:val="24"/>
                <w:lang w:eastAsia="zh-CN"/>
              </w:rPr>
              <w:t xml:space="preserve"> теплоснабжающей организации в программном обеспечении «</w:t>
            </w:r>
            <w:r w:rsidRPr="00E2590D">
              <w:rPr>
                <w:sz w:val="24"/>
                <w:lang w:eastAsia="zh-CN"/>
              </w:rPr>
              <w:t>РаТеН-3</w:t>
            </w:r>
            <w:r>
              <w:rPr>
                <w:sz w:val="24"/>
                <w:lang w:eastAsia="zh-CN"/>
              </w:rPr>
              <w:t>23-377</w:t>
            </w:r>
            <w:r w:rsidRPr="00D15DC2">
              <w:rPr>
                <w:sz w:val="24"/>
                <w:lang w:eastAsia="zh-CN"/>
              </w:rPr>
              <w:t>»</w:t>
            </w:r>
          </w:p>
        </w:tc>
        <w:tc>
          <w:tcPr>
            <w:tcW w:w="2524"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t>В электронном виде</w:t>
            </w:r>
          </w:p>
        </w:tc>
        <w:tc>
          <w:tcPr>
            <w:tcW w:w="2296" w:type="dxa"/>
            <w:vAlign w:val="center"/>
          </w:tcPr>
          <w:p w:rsidR="004E3C4B" w:rsidRPr="00D15DC2" w:rsidRDefault="004E3C4B" w:rsidP="004E3C4B">
            <w:pPr>
              <w:widowControl w:val="0"/>
              <w:autoSpaceDE w:val="0"/>
              <w:autoSpaceDN w:val="0"/>
              <w:ind w:firstLine="0"/>
              <w:outlineLvl w:val="1"/>
              <w:rPr>
                <w:sz w:val="24"/>
                <w:lang w:eastAsia="zh-CN"/>
              </w:rPr>
            </w:pPr>
            <w:r w:rsidRPr="00D15DC2">
              <w:rPr>
                <w:sz w:val="24"/>
                <w:lang w:eastAsia="zh-CN"/>
              </w:rPr>
              <w:t>посредством электронной почты или системы электронного документооборота «Электронный Татарстан»</w:t>
            </w:r>
          </w:p>
        </w:tc>
      </w:tr>
    </w:tbl>
    <w:p w:rsidR="00D80137" w:rsidRPr="00ED0A36" w:rsidRDefault="00D80137" w:rsidP="00D80137">
      <w:pPr>
        <w:widowControl w:val="0"/>
        <w:shd w:val="clear" w:color="auto" w:fill="FFFFFF" w:themeFill="background1"/>
        <w:autoSpaceDE w:val="0"/>
        <w:autoSpaceDN w:val="0"/>
        <w:ind w:firstLine="0"/>
        <w:jc w:val="center"/>
        <w:outlineLvl w:val="1"/>
        <w:rPr>
          <w:szCs w:val="28"/>
          <w:lang w:eastAsia="zh-CN"/>
        </w:rPr>
        <w:sectPr w:rsidR="00D80137" w:rsidRPr="00ED0A36" w:rsidSect="00935CB6">
          <w:headerReference w:type="default" r:id="rId12"/>
          <w:headerReference w:type="first" r:id="rId13"/>
          <w:pgSz w:w="11905" w:h="16838"/>
          <w:pgMar w:top="1702" w:right="1132" w:bottom="1134" w:left="1134" w:header="567" w:footer="0" w:gutter="0"/>
          <w:pgNumType w:start="2"/>
          <w:cols w:space="720"/>
          <w:titlePg/>
          <w:docGrid w:linePitch="381"/>
        </w:sectPr>
      </w:pPr>
    </w:p>
    <w:p w:rsidR="0069611B" w:rsidRDefault="0069611B" w:rsidP="00294DC1">
      <w:pPr>
        <w:widowControl w:val="0"/>
        <w:shd w:val="clear" w:color="auto" w:fill="FFFFFF" w:themeFill="background1"/>
        <w:autoSpaceDE w:val="0"/>
        <w:autoSpaceDN w:val="0"/>
        <w:adjustRightInd w:val="0"/>
        <w:ind w:left="4242" w:right="565" w:firstLine="720"/>
        <w:rPr>
          <w:color w:val="000000" w:themeColor="text1"/>
          <w:szCs w:val="28"/>
        </w:rPr>
      </w:pPr>
    </w:p>
    <w:p w:rsidR="0018273C" w:rsidRPr="00ED0A36" w:rsidRDefault="0018273C" w:rsidP="00294DC1">
      <w:pPr>
        <w:widowControl w:val="0"/>
        <w:shd w:val="clear" w:color="auto" w:fill="FFFFFF" w:themeFill="background1"/>
        <w:autoSpaceDE w:val="0"/>
        <w:autoSpaceDN w:val="0"/>
        <w:adjustRightInd w:val="0"/>
        <w:ind w:left="4242" w:right="565" w:firstLine="720"/>
        <w:rPr>
          <w:color w:val="000000" w:themeColor="text1"/>
          <w:szCs w:val="28"/>
        </w:rPr>
      </w:pPr>
      <w:r w:rsidRPr="00ED0A36">
        <w:rPr>
          <w:color w:val="000000" w:themeColor="text1"/>
          <w:szCs w:val="28"/>
        </w:rPr>
        <w:t xml:space="preserve">Приложение </w:t>
      </w:r>
      <w:r w:rsidR="00CA1874">
        <w:rPr>
          <w:color w:val="000000" w:themeColor="text1"/>
          <w:szCs w:val="28"/>
        </w:rPr>
        <w:t>2</w:t>
      </w:r>
    </w:p>
    <w:p w:rsidR="00025969" w:rsidRPr="00ED0A36" w:rsidRDefault="00025969" w:rsidP="00025969">
      <w:pPr>
        <w:shd w:val="clear" w:color="auto" w:fill="FFFFFF" w:themeFill="background1"/>
        <w:autoSpaceDE w:val="0"/>
        <w:autoSpaceDN w:val="0"/>
        <w:adjustRightInd w:val="0"/>
        <w:ind w:left="4962" w:right="565" w:firstLine="0"/>
        <w:rPr>
          <w:bCs/>
          <w:szCs w:val="28"/>
        </w:rPr>
      </w:pPr>
      <w:r w:rsidRPr="00ED0A36">
        <w:rPr>
          <w:bCs/>
          <w:color w:val="000000" w:themeColor="text1"/>
          <w:szCs w:val="28"/>
        </w:rPr>
        <w:t xml:space="preserve">к </w:t>
      </w:r>
      <w:r w:rsidR="00F47DE7" w:rsidRPr="00ED0A36">
        <w:rPr>
          <w:bCs/>
          <w:color w:val="000000" w:themeColor="text1"/>
          <w:szCs w:val="28"/>
        </w:rPr>
        <w:t xml:space="preserve">Порядку утверждения Государственным </w:t>
      </w:r>
      <w:r w:rsidRPr="00ED0A36">
        <w:rPr>
          <w:bCs/>
          <w:color w:val="000000" w:themeColor="text1"/>
          <w:szCs w:val="28"/>
        </w:rPr>
        <w:t xml:space="preserve">комитетом Республики Татарстан по тарифам </w:t>
      </w:r>
      <w:r w:rsidRPr="00ED0A36">
        <w:rPr>
          <w:bCs/>
          <w:szCs w:val="28"/>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18273C" w:rsidRPr="00ED0A36" w:rsidRDefault="0018273C" w:rsidP="00294DC1">
      <w:pPr>
        <w:shd w:val="clear" w:color="auto" w:fill="FFFFFF" w:themeFill="background1"/>
        <w:autoSpaceDE w:val="0"/>
        <w:autoSpaceDN w:val="0"/>
        <w:adjustRightInd w:val="0"/>
        <w:ind w:left="4962" w:right="565" w:firstLine="0"/>
        <w:rPr>
          <w:sz w:val="22"/>
          <w:szCs w:val="28"/>
        </w:rPr>
      </w:pPr>
    </w:p>
    <w:p w:rsidR="00D019EA" w:rsidRPr="00ED0A36" w:rsidRDefault="00D019EA" w:rsidP="00294DC1">
      <w:pPr>
        <w:shd w:val="clear" w:color="auto" w:fill="FFFFFF" w:themeFill="background1"/>
        <w:autoSpaceDE w:val="0"/>
        <w:autoSpaceDN w:val="0"/>
        <w:adjustRightInd w:val="0"/>
        <w:ind w:left="4962" w:right="565" w:firstLine="0"/>
        <w:rPr>
          <w:sz w:val="22"/>
          <w:szCs w:val="28"/>
        </w:rPr>
      </w:pPr>
    </w:p>
    <w:p w:rsidR="00437015" w:rsidRPr="00ED0A36" w:rsidRDefault="00437015" w:rsidP="00437015">
      <w:pPr>
        <w:shd w:val="clear" w:color="auto" w:fill="FFFFFF" w:themeFill="background1"/>
        <w:tabs>
          <w:tab w:val="left" w:pos="0"/>
        </w:tabs>
        <w:spacing w:after="253" w:line="170" w:lineRule="exact"/>
        <w:ind w:right="565" w:firstLine="0"/>
        <w:jc w:val="center"/>
        <w:rPr>
          <w:rFonts w:eastAsia="Arial Narrow"/>
          <w:color w:val="000000"/>
          <w:sz w:val="20"/>
        </w:rPr>
      </w:pPr>
      <w:r w:rsidRPr="00ED0A36">
        <w:rPr>
          <w:rFonts w:eastAsia="Arial Narrow"/>
          <w:color w:val="000000"/>
          <w:sz w:val="20"/>
        </w:rPr>
        <w:t>На фирменном бланке организации (при наличии)</w:t>
      </w:r>
    </w:p>
    <w:p w:rsidR="002F19B3" w:rsidRPr="00ED0A36" w:rsidRDefault="002F19B3" w:rsidP="00294DC1">
      <w:pPr>
        <w:widowControl w:val="0"/>
        <w:autoSpaceDE w:val="0"/>
        <w:autoSpaceDN w:val="0"/>
        <w:ind w:left="4962" w:right="565"/>
        <w:jc w:val="left"/>
        <w:rPr>
          <w:szCs w:val="28"/>
        </w:rPr>
      </w:pPr>
      <w:r w:rsidRPr="00ED0A36">
        <w:rPr>
          <w:szCs w:val="28"/>
        </w:rPr>
        <w:t xml:space="preserve">Председателю Государственного </w:t>
      </w:r>
    </w:p>
    <w:p w:rsidR="002F19B3" w:rsidRPr="00ED0A36" w:rsidRDefault="002F19B3" w:rsidP="00294DC1">
      <w:pPr>
        <w:widowControl w:val="0"/>
        <w:autoSpaceDE w:val="0"/>
        <w:autoSpaceDN w:val="0"/>
        <w:ind w:left="4962" w:right="565"/>
        <w:jc w:val="left"/>
        <w:rPr>
          <w:szCs w:val="28"/>
        </w:rPr>
      </w:pPr>
      <w:r w:rsidRPr="00ED0A36">
        <w:rPr>
          <w:szCs w:val="28"/>
        </w:rPr>
        <w:t>комитета Республики Татарстан</w:t>
      </w:r>
    </w:p>
    <w:p w:rsidR="002F19B3" w:rsidRPr="00ED0A36" w:rsidRDefault="002F19B3" w:rsidP="00294DC1">
      <w:pPr>
        <w:widowControl w:val="0"/>
        <w:autoSpaceDE w:val="0"/>
        <w:autoSpaceDN w:val="0"/>
        <w:ind w:left="4962" w:right="565"/>
        <w:jc w:val="left"/>
        <w:rPr>
          <w:szCs w:val="28"/>
        </w:rPr>
      </w:pPr>
      <w:r w:rsidRPr="00ED0A36">
        <w:rPr>
          <w:szCs w:val="28"/>
        </w:rPr>
        <w:t>по тарифам</w:t>
      </w:r>
    </w:p>
    <w:p w:rsidR="002F19B3" w:rsidRPr="00ED0A36" w:rsidRDefault="002F19B3" w:rsidP="00294DC1">
      <w:pPr>
        <w:widowControl w:val="0"/>
        <w:autoSpaceDE w:val="0"/>
        <w:autoSpaceDN w:val="0"/>
        <w:ind w:left="4956" w:right="565" w:firstLine="714"/>
        <w:jc w:val="left"/>
        <w:rPr>
          <w:szCs w:val="28"/>
        </w:rPr>
      </w:pPr>
      <w:r w:rsidRPr="00ED0A36">
        <w:rPr>
          <w:szCs w:val="28"/>
        </w:rPr>
        <w:t>__________________________</w:t>
      </w:r>
    </w:p>
    <w:p w:rsidR="002F19B3" w:rsidRPr="00ED0A36" w:rsidRDefault="002F19B3" w:rsidP="00294DC1">
      <w:pPr>
        <w:widowControl w:val="0"/>
        <w:autoSpaceDE w:val="0"/>
        <w:autoSpaceDN w:val="0"/>
        <w:ind w:right="565" w:firstLine="856"/>
        <w:jc w:val="center"/>
        <w:rPr>
          <w:szCs w:val="28"/>
        </w:rPr>
      </w:pPr>
      <w:r w:rsidRPr="00ED0A36">
        <w:rPr>
          <w:szCs w:val="28"/>
        </w:rPr>
        <w:t xml:space="preserve">                                                                     (инициалы, фамилия)</w:t>
      </w:r>
    </w:p>
    <w:p w:rsidR="002F19B3" w:rsidRPr="00ED0A36" w:rsidRDefault="002F19B3" w:rsidP="00294DC1">
      <w:pPr>
        <w:widowControl w:val="0"/>
        <w:autoSpaceDE w:val="0"/>
        <w:autoSpaceDN w:val="0"/>
        <w:ind w:right="565" w:firstLine="0"/>
        <w:rPr>
          <w:szCs w:val="28"/>
        </w:rPr>
      </w:pPr>
    </w:p>
    <w:p w:rsidR="00437015" w:rsidRPr="00ED0A36" w:rsidRDefault="00437015" w:rsidP="00437015">
      <w:pPr>
        <w:widowControl w:val="0"/>
        <w:autoSpaceDE w:val="0"/>
        <w:autoSpaceDN w:val="0"/>
        <w:ind w:right="565" w:firstLine="0"/>
        <w:jc w:val="center"/>
        <w:rPr>
          <w:szCs w:val="28"/>
        </w:rPr>
      </w:pPr>
      <w:bookmarkStart w:id="4" w:name="P371"/>
      <w:bookmarkEnd w:id="4"/>
      <w:r w:rsidRPr="00ED0A36">
        <w:rPr>
          <w:szCs w:val="28"/>
        </w:rPr>
        <w:t>ЗАЯВЛЕНИЕ</w:t>
      </w:r>
    </w:p>
    <w:p w:rsidR="00437015" w:rsidRPr="00ED0A36" w:rsidRDefault="00437015" w:rsidP="00437015">
      <w:pPr>
        <w:shd w:val="clear" w:color="auto" w:fill="FFFFFF" w:themeFill="background1"/>
        <w:ind w:firstLine="0"/>
        <w:rPr>
          <w:szCs w:val="28"/>
        </w:rPr>
      </w:pPr>
      <w:r w:rsidRPr="00ED0A36">
        <w:rPr>
          <w:szCs w:val="28"/>
        </w:rPr>
        <w:t xml:space="preserve">        </w:t>
      </w:r>
      <w:proofErr w:type="gramStart"/>
      <w:r w:rsidRPr="00ED0A36">
        <w:rPr>
          <w:szCs w:val="28"/>
        </w:rPr>
        <w:t>Заявитель:_</w:t>
      </w:r>
      <w:proofErr w:type="gramEnd"/>
      <w:r w:rsidRPr="00ED0A36">
        <w:rPr>
          <w:szCs w:val="28"/>
        </w:rPr>
        <w:t>____________________________________________________________</w:t>
      </w:r>
    </w:p>
    <w:p w:rsidR="00437015" w:rsidRPr="00ED0A36" w:rsidRDefault="00437015" w:rsidP="00437015">
      <w:pPr>
        <w:shd w:val="clear" w:color="auto" w:fill="FFFFFF" w:themeFill="background1"/>
        <w:ind w:firstLine="0"/>
        <w:jc w:val="center"/>
        <w:rPr>
          <w:sz w:val="20"/>
        </w:rPr>
      </w:pPr>
      <w:r w:rsidRPr="00ED0A36">
        <w:rPr>
          <w:sz w:val="20"/>
        </w:rPr>
        <w:t xml:space="preserve">                      Ф.И.О. (отчество – при наличии) индивидуального предпринимателя или наименование юридического лица (согласно уставу регулируемой организации), фамилия, имя и отчество руководителя</w:t>
      </w:r>
    </w:p>
    <w:p w:rsidR="00437015" w:rsidRPr="00ED0A36" w:rsidRDefault="00437015" w:rsidP="00437015">
      <w:pPr>
        <w:shd w:val="clear" w:color="auto" w:fill="FFFFFF" w:themeFill="background1"/>
        <w:ind w:firstLine="0"/>
        <w:rPr>
          <w:szCs w:val="28"/>
        </w:rPr>
      </w:pPr>
      <w:r w:rsidRPr="00ED0A36">
        <w:rPr>
          <w:szCs w:val="28"/>
        </w:rPr>
        <w:t xml:space="preserve">Реквизиты </w:t>
      </w:r>
      <w:proofErr w:type="gramStart"/>
      <w:r w:rsidRPr="00ED0A36">
        <w:rPr>
          <w:szCs w:val="28"/>
        </w:rPr>
        <w:t>организации:_</w:t>
      </w:r>
      <w:proofErr w:type="gramEnd"/>
      <w:r w:rsidRPr="00ED0A36">
        <w:rPr>
          <w:szCs w:val="28"/>
        </w:rPr>
        <w:t>___________________________________________________</w:t>
      </w:r>
    </w:p>
    <w:p w:rsidR="00437015" w:rsidRPr="00ED0A36" w:rsidRDefault="00437015" w:rsidP="00437015">
      <w:pPr>
        <w:shd w:val="clear" w:color="auto" w:fill="FFFFFF" w:themeFill="background1"/>
        <w:ind w:firstLine="0"/>
        <w:jc w:val="center"/>
        <w:rPr>
          <w:sz w:val="24"/>
        </w:rPr>
      </w:pPr>
      <w:r w:rsidRPr="00ED0A36">
        <w:rPr>
          <w:sz w:val="24"/>
        </w:rPr>
        <w:t xml:space="preserve">                                                                 ИНН, ОГРН/ОГРИП организации, дата его присвоения </w:t>
      </w:r>
    </w:p>
    <w:p w:rsidR="00437015" w:rsidRPr="00ED0A36" w:rsidRDefault="00437015" w:rsidP="00437015">
      <w:pPr>
        <w:shd w:val="clear" w:color="auto" w:fill="FFFFFF" w:themeFill="background1"/>
        <w:ind w:firstLine="0"/>
        <w:rPr>
          <w:szCs w:val="28"/>
        </w:rPr>
      </w:pPr>
      <w:r w:rsidRPr="00ED0A36">
        <w:rPr>
          <w:szCs w:val="28"/>
        </w:rPr>
        <w:t>_______________________________________________________________________</w:t>
      </w:r>
    </w:p>
    <w:p w:rsidR="00437015" w:rsidRPr="00ED0A36" w:rsidRDefault="00437015" w:rsidP="00437015">
      <w:pPr>
        <w:shd w:val="clear" w:color="auto" w:fill="FFFFFF" w:themeFill="background1"/>
        <w:ind w:firstLine="0"/>
        <w:jc w:val="center"/>
        <w:rPr>
          <w:sz w:val="24"/>
        </w:rPr>
      </w:pPr>
      <w:r w:rsidRPr="00ED0A36">
        <w:rPr>
          <w:sz w:val="24"/>
        </w:rPr>
        <w:t>наименование органа, принявшего решение о регистрации юридического лица (индивидуального предпринимателя (согласно свидетельству о государственной регистрации в качестве юридического лица или свидетельству о государственной регистрации физического лица в качестве индивидуального предпринимателя)</w:t>
      </w:r>
    </w:p>
    <w:p w:rsidR="00437015" w:rsidRPr="00ED0A36" w:rsidRDefault="00437015" w:rsidP="00437015">
      <w:pPr>
        <w:shd w:val="clear" w:color="auto" w:fill="FFFFFF" w:themeFill="background1"/>
        <w:ind w:firstLine="0"/>
        <w:jc w:val="center"/>
        <w:rPr>
          <w:sz w:val="24"/>
        </w:rPr>
      </w:pPr>
    </w:p>
    <w:p w:rsidR="00437015" w:rsidRPr="00ED0A36" w:rsidRDefault="00437015" w:rsidP="00437015">
      <w:pPr>
        <w:shd w:val="clear" w:color="auto" w:fill="FFFFFF" w:themeFill="background1"/>
        <w:ind w:firstLine="0"/>
        <w:rPr>
          <w:szCs w:val="28"/>
        </w:rPr>
      </w:pPr>
      <w:r w:rsidRPr="00ED0A36">
        <w:rPr>
          <w:szCs w:val="28"/>
        </w:rPr>
        <w:t>Юридический адрес</w:t>
      </w:r>
      <w:r w:rsidRPr="00ED0A36">
        <w:t>/</w:t>
      </w:r>
      <w:r w:rsidRPr="00ED0A36">
        <w:rPr>
          <w:szCs w:val="28"/>
        </w:rPr>
        <w:t>место жительства физического лица в качестве индивидуального </w:t>
      </w:r>
      <w:proofErr w:type="gramStart"/>
      <w:r w:rsidRPr="00ED0A36">
        <w:rPr>
          <w:szCs w:val="28"/>
        </w:rPr>
        <w:t>предпринимателя:_</w:t>
      </w:r>
      <w:proofErr w:type="gramEnd"/>
      <w:r w:rsidRPr="00ED0A36">
        <w:rPr>
          <w:szCs w:val="28"/>
        </w:rPr>
        <w:t>________________________________</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Cs w:val="28"/>
        </w:rPr>
      </w:pPr>
      <w:r w:rsidRPr="00ED0A36">
        <w:rPr>
          <w:szCs w:val="28"/>
        </w:rPr>
        <w:t>________________________________________________________________________</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Cs w:val="28"/>
        </w:rPr>
      </w:pPr>
      <w:r w:rsidRPr="00ED0A36">
        <w:rPr>
          <w:szCs w:val="28"/>
        </w:rPr>
        <w:t xml:space="preserve">Почтовый </w:t>
      </w:r>
      <w:proofErr w:type="gramStart"/>
      <w:r w:rsidRPr="00ED0A36">
        <w:rPr>
          <w:szCs w:val="28"/>
        </w:rPr>
        <w:t>адрес:_</w:t>
      </w:r>
      <w:proofErr w:type="gramEnd"/>
      <w:r w:rsidRPr="00ED0A36">
        <w:rPr>
          <w:szCs w:val="28"/>
        </w:rPr>
        <w:t>_________________________________________________________</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Cs w:val="28"/>
        </w:rPr>
      </w:pPr>
      <w:r w:rsidRPr="00ED0A36">
        <w:rPr>
          <w:szCs w:val="28"/>
        </w:rPr>
        <w:t>Адрес фактического местонахождения органов управления: _____________________________________________________________________</w:t>
      </w:r>
    </w:p>
    <w:p w:rsidR="00437015" w:rsidRPr="00ED0A36" w:rsidRDefault="00437015" w:rsidP="00437015">
      <w:pPr>
        <w:shd w:val="clear" w:color="auto" w:fill="FFFFFF" w:themeFill="background1"/>
        <w:ind w:firstLine="0"/>
        <w:rPr>
          <w:sz w:val="18"/>
          <w:szCs w:val="28"/>
        </w:rPr>
      </w:pPr>
    </w:p>
    <w:p w:rsidR="00437015" w:rsidRPr="00ED0A36" w:rsidRDefault="00437015" w:rsidP="00437015">
      <w:pPr>
        <w:shd w:val="clear" w:color="auto" w:fill="FFFFFF" w:themeFill="background1"/>
        <w:ind w:firstLine="0"/>
        <w:rPr>
          <w:szCs w:val="28"/>
        </w:rPr>
      </w:pPr>
      <w:r w:rsidRPr="00ED0A36">
        <w:rPr>
          <w:szCs w:val="28"/>
        </w:rPr>
        <w:t>Контактные телефоны ___________________________________________________</w:t>
      </w:r>
    </w:p>
    <w:p w:rsidR="00437015" w:rsidRPr="00ED0A36" w:rsidRDefault="00437015" w:rsidP="00437015">
      <w:pPr>
        <w:autoSpaceDE w:val="0"/>
        <w:autoSpaceDN w:val="0"/>
        <w:adjustRightInd w:val="0"/>
        <w:ind w:firstLine="0"/>
        <w:rPr>
          <w:rFonts w:eastAsia="Calibri"/>
          <w:szCs w:val="28"/>
        </w:rPr>
      </w:pPr>
    </w:p>
    <w:p w:rsidR="00437015" w:rsidRPr="00ED0A36" w:rsidRDefault="00437015" w:rsidP="00437015">
      <w:pPr>
        <w:autoSpaceDE w:val="0"/>
        <w:autoSpaceDN w:val="0"/>
        <w:adjustRightInd w:val="0"/>
        <w:ind w:firstLine="0"/>
        <w:rPr>
          <w:rFonts w:eastAsia="Calibri"/>
          <w:szCs w:val="28"/>
        </w:rPr>
      </w:pPr>
      <w:r w:rsidRPr="00ED0A36">
        <w:rPr>
          <w:rFonts w:eastAsia="Calibri"/>
          <w:szCs w:val="28"/>
        </w:rPr>
        <w:lastRenderedPageBreak/>
        <w:t>Официальный сайт в информационно-телекоммуникационной сети «Интернет»</w:t>
      </w:r>
      <w:r w:rsidRPr="00ED0A36">
        <w:rPr>
          <w:rFonts w:eastAsia="Calibri"/>
          <w:szCs w:val="28"/>
        </w:rPr>
        <w:br/>
        <w:t>(при наличии)_________________________________________________________</w:t>
      </w:r>
    </w:p>
    <w:p w:rsidR="00437015" w:rsidRPr="00ED0A36" w:rsidRDefault="00437015" w:rsidP="00437015">
      <w:pPr>
        <w:autoSpaceDE w:val="0"/>
        <w:autoSpaceDN w:val="0"/>
        <w:adjustRightInd w:val="0"/>
        <w:ind w:firstLine="0"/>
        <w:rPr>
          <w:rFonts w:eastAsia="Calibri"/>
          <w:szCs w:val="28"/>
        </w:rPr>
      </w:pPr>
    </w:p>
    <w:p w:rsidR="00437015" w:rsidRPr="00ED0A36" w:rsidRDefault="00437015" w:rsidP="00437015">
      <w:pPr>
        <w:autoSpaceDE w:val="0"/>
        <w:autoSpaceDN w:val="0"/>
        <w:adjustRightInd w:val="0"/>
        <w:ind w:firstLine="0"/>
        <w:rPr>
          <w:rFonts w:eastAsia="Calibri"/>
          <w:szCs w:val="28"/>
        </w:rPr>
      </w:pPr>
      <w:r w:rsidRPr="00ED0A36">
        <w:rPr>
          <w:rFonts w:eastAsia="Calibri"/>
          <w:szCs w:val="28"/>
        </w:rPr>
        <w:t>Адрес электронной почты юридического лица или индивидуального предпринимателя_________________________________________________________</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Cs w:val="28"/>
        </w:rPr>
      </w:pPr>
      <w:r w:rsidRPr="00ED0A36">
        <w:rPr>
          <w:szCs w:val="28"/>
        </w:rPr>
        <w:t xml:space="preserve">Вид </w:t>
      </w:r>
      <w:proofErr w:type="gramStart"/>
      <w:r w:rsidRPr="00ED0A36">
        <w:rPr>
          <w:szCs w:val="28"/>
        </w:rPr>
        <w:t>норматива:_</w:t>
      </w:r>
      <w:proofErr w:type="gramEnd"/>
      <w:r w:rsidRPr="00ED0A36">
        <w:rPr>
          <w:szCs w:val="28"/>
        </w:rPr>
        <w:t>__________________________________________________________</w:t>
      </w:r>
    </w:p>
    <w:p w:rsidR="00437015" w:rsidRPr="00ED0A36" w:rsidRDefault="00437015" w:rsidP="00437015">
      <w:pPr>
        <w:shd w:val="clear" w:color="auto" w:fill="FFFFFF" w:themeFill="background1"/>
        <w:ind w:firstLine="0"/>
        <w:rPr>
          <w:sz w:val="20"/>
          <w:szCs w:val="28"/>
        </w:rPr>
      </w:pPr>
    </w:p>
    <w:p w:rsidR="00437015" w:rsidRPr="00ED0A36" w:rsidRDefault="00437015" w:rsidP="00437015">
      <w:pPr>
        <w:shd w:val="clear" w:color="auto" w:fill="FFFFFF" w:themeFill="background1"/>
        <w:ind w:firstLine="0"/>
        <w:rPr>
          <w:szCs w:val="28"/>
        </w:rPr>
      </w:pPr>
      <w:r w:rsidRPr="00ED0A36">
        <w:rPr>
          <w:szCs w:val="28"/>
        </w:rPr>
        <w:t>Период регулирования: ___________________________________________________</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 w:val="18"/>
          <w:szCs w:val="28"/>
        </w:rPr>
      </w:pPr>
    </w:p>
    <w:p w:rsidR="00437015" w:rsidRPr="00ED0A36" w:rsidRDefault="00437015" w:rsidP="00437015">
      <w:pPr>
        <w:shd w:val="clear" w:color="auto" w:fill="FFFFFF" w:themeFill="background1"/>
        <w:ind w:firstLine="0"/>
        <w:rPr>
          <w:szCs w:val="28"/>
        </w:rPr>
      </w:pPr>
      <w:r w:rsidRPr="00ED0A36">
        <w:rPr>
          <w:szCs w:val="28"/>
        </w:rPr>
        <w:t>Приложение: ________________________________________________________</w:t>
      </w:r>
    </w:p>
    <w:p w:rsidR="00437015" w:rsidRPr="00ED0A36" w:rsidRDefault="00437015" w:rsidP="00437015">
      <w:pPr>
        <w:shd w:val="clear" w:color="auto" w:fill="FFFFFF" w:themeFill="background1"/>
        <w:ind w:firstLine="0"/>
        <w:jc w:val="center"/>
        <w:rPr>
          <w:sz w:val="24"/>
        </w:rPr>
      </w:pPr>
      <w:r w:rsidRPr="00ED0A36">
        <w:rPr>
          <w:sz w:val="24"/>
        </w:rPr>
        <w:t>(краткое описание прилагаемых документов)</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 w:val="16"/>
          <w:szCs w:val="28"/>
        </w:rPr>
      </w:pPr>
    </w:p>
    <w:p w:rsidR="00437015" w:rsidRPr="00ED0A36" w:rsidRDefault="00437015" w:rsidP="00437015">
      <w:pPr>
        <w:shd w:val="clear" w:color="auto" w:fill="FFFFFF" w:themeFill="background1"/>
        <w:ind w:firstLine="0"/>
        <w:rPr>
          <w:sz w:val="16"/>
          <w:szCs w:val="28"/>
        </w:rPr>
      </w:pPr>
    </w:p>
    <w:p w:rsidR="00437015" w:rsidRPr="00ED0A36" w:rsidRDefault="00437015" w:rsidP="00437015">
      <w:pPr>
        <w:shd w:val="clear" w:color="auto" w:fill="FFFFFF" w:themeFill="background1"/>
        <w:ind w:firstLine="0"/>
        <w:rPr>
          <w:sz w:val="16"/>
          <w:szCs w:val="28"/>
        </w:rPr>
      </w:pPr>
    </w:p>
    <w:p w:rsidR="00437015" w:rsidRPr="00ED0A36" w:rsidRDefault="00437015" w:rsidP="00437015">
      <w:pPr>
        <w:shd w:val="clear" w:color="auto" w:fill="FFFFFF" w:themeFill="background1"/>
        <w:ind w:firstLine="0"/>
        <w:rPr>
          <w:szCs w:val="28"/>
        </w:rPr>
      </w:pPr>
      <w:r w:rsidRPr="00ED0A36">
        <w:rPr>
          <w:szCs w:val="28"/>
        </w:rPr>
        <w:t xml:space="preserve">Руководитель организации                                                    </w:t>
      </w:r>
      <w:proofErr w:type="gramStart"/>
      <w:r w:rsidRPr="00ED0A36">
        <w:rPr>
          <w:szCs w:val="28"/>
        </w:rPr>
        <w:t xml:space="preserve">   (</w:t>
      </w:r>
      <w:proofErr w:type="gramEnd"/>
      <w:r w:rsidRPr="00ED0A36">
        <w:rPr>
          <w:szCs w:val="28"/>
        </w:rPr>
        <w:t>расшифровка подписи)</w:t>
      </w:r>
    </w:p>
    <w:p w:rsidR="00437015" w:rsidRPr="00ED0A36" w:rsidRDefault="00437015" w:rsidP="00437015">
      <w:pPr>
        <w:shd w:val="clear" w:color="auto" w:fill="FFFFFF" w:themeFill="background1"/>
        <w:ind w:firstLine="0"/>
        <w:jc w:val="right"/>
        <w:rPr>
          <w:szCs w:val="28"/>
        </w:rPr>
      </w:pPr>
      <w:r w:rsidRPr="00ED0A36">
        <w:rPr>
          <w:szCs w:val="28"/>
        </w:rPr>
        <w:t>Дата</w:t>
      </w:r>
    </w:p>
    <w:p w:rsidR="00437015" w:rsidRPr="00ED0A36" w:rsidRDefault="00437015" w:rsidP="00437015">
      <w:pPr>
        <w:shd w:val="clear" w:color="auto" w:fill="FFFFFF" w:themeFill="background1"/>
        <w:ind w:firstLine="0"/>
        <w:rPr>
          <w:szCs w:val="28"/>
        </w:rPr>
      </w:pPr>
    </w:p>
    <w:p w:rsidR="00437015" w:rsidRPr="00ED0A36" w:rsidRDefault="00437015" w:rsidP="00437015">
      <w:pPr>
        <w:shd w:val="clear" w:color="auto" w:fill="FFFFFF" w:themeFill="background1"/>
        <w:ind w:firstLine="0"/>
        <w:rPr>
          <w:szCs w:val="28"/>
        </w:rPr>
      </w:pPr>
      <w:r w:rsidRPr="00ED0A36">
        <w:rPr>
          <w:szCs w:val="28"/>
        </w:rPr>
        <w:t>Печать организации</w:t>
      </w:r>
    </w:p>
    <w:p w:rsidR="00437015" w:rsidRPr="00ED0A36" w:rsidRDefault="00437015" w:rsidP="00437015">
      <w:pPr>
        <w:shd w:val="clear" w:color="auto" w:fill="FFFFFF" w:themeFill="background1"/>
        <w:ind w:firstLine="0"/>
        <w:rPr>
          <w:i/>
          <w:sz w:val="24"/>
          <w:szCs w:val="28"/>
        </w:rPr>
      </w:pPr>
      <w:r w:rsidRPr="00ED0A36">
        <w:rPr>
          <w:i/>
          <w:sz w:val="24"/>
          <w:szCs w:val="28"/>
        </w:rPr>
        <w:t>(при наличии)</w:t>
      </w: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4"/>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p>
    <w:p w:rsidR="00437015" w:rsidRPr="00ED0A36" w:rsidRDefault="00437015" w:rsidP="00437015">
      <w:pPr>
        <w:shd w:val="clear" w:color="auto" w:fill="FFFFFF" w:themeFill="background1"/>
        <w:autoSpaceDE w:val="0"/>
        <w:autoSpaceDN w:val="0"/>
        <w:adjustRightInd w:val="0"/>
        <w:ind w:firstLine="0"/>
        <w:rPr>
          <w:sz w:val="22"/>
          <w:szCs w:val="20"/>
        </w:rPr>
      </w:pPr>
      <w:r w:rsidRPr="00ED0A36">
        <w:rPr>
          <w:sz w:val="22"/>
          <w:szCs w:val="20"/>
        </w:rPr>
        <w:t>Исполнитель – Ф.И.О. (отчество –  при наличии)</w:t>
      </w:r>
    </w:p>
    <w:p w:rsidR="009C067F" w:rsidRPr="00437015" w:rsidRDefault="00437015" w:rsidP="00437015">
      <w:pPr>
        <w:widowControl w:val="0"/>
        <w:shd w:val="clear" w:color="auto" w:fill="FFFFFF" w:themeFill="background1"/>
        <w:autoSpaceDE w:val="0"/>
        <w:autoSpaceDN w:val="0"/>
        <w:ind w:firstLine="0"/>
        <w:outlineLvl w:val="1"/>
        <w:rPr>
          <w:sz w:val="22"/>
          <w:szCs w:val="20"/>
        </w:rPr>
      </w:pPr>
      <w:r w:rsidRPr="00ED0A36">
        <w:rPr>
          <w:sz w:val="22"/>
          <w:szCs w:val="20"/>
        </w:rPr>
        <w:t>Контактный телефон</w:t>
      </w:r>
    </w:p>
    <w:p w:rsidR="009B256C" w:rsidRPr="009E3623" w:rsidRDefault="009B256C" w:rsidP="0044291E">
      <w:pPr>
        <w:widowControl w:val="0"/>
        <w:shd w:val="clear" w:color="auto" w:fill="FFFFFF" w:themeFill="background1"/>
        <w:autoSpaceDE w:val="0"/>
        <w:autoSpaceDN w:val="0"/>
        <w:ind w:firstLine="0"/>
        <w:outlineLvl w:val="1"/>
        <w:rPr>
          <w:szCs w:val="28"/>
        </w:rPr>
      </w:pPr>
    </w:p>
    <w:sectPr w:rsidR="009B256C" w:rsidRPr="009E3623" w:rsidSect="00BA34EC">
      <w:pgSz w:w="11905" w:h="16838"/>
      <w:pgMar w:top="1134" w:right="567" w:bottom="567" w:left="1134"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54C" w:rsidRDefault="00B9454C" w:rsidP="005C349E">
      <w:r>
        <w:separator/>
      </w:r>
    </w:p>
  </w:endnote>
  <w:endnote w:type="continuationSeparator" w:id="0">
    <w:p w:rsidR="00B9454C" w:rsidRDefault="00B9454C" w:rsidP="005C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1FB" w:rsidRDefault="00C241FB">
    <w:pPr>
      <w:pStyle w:val="ab"/>
      <w:jc w:val="center"/>
    </w:pPr>
  </w:p>
  <w:p w:rsidR="00C241FB" w:rsidRDefault="00C241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54C" w:rsidRDefault="00B9454C" w:rsidP="005C349E">
      <w:r>
        <w:separator/>
      </w:r>
    </w:p>
  </w:footnote>
  <w:footnote w:type="continuationSeparator" w:id="0">
    <w:p w:rsidR="00B9454C" w:rsidRDefault="00B9454C" w:rsidP="005C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97383"/>
      <w:docPartObj>
        <w:docPartGallery w:val="Page Numbers (Top of Page)"/>
        <w:docPartUnique/>
      </w:docPartObj>
    </w:sdtPr>
    <w:sdtEndPr>
      <w:rPr>
        <w:sz w:val="28"/>
        <w:szCs w:val="28"/>
      </w:rPr>
    </w:sdtEndPr>
    <w:sdtContent>
      <w:p w:rsidR="00C241FB" w:rsidRPr="000977DE" w:rsidRDefault="00C241FB" w:rsidP="005E306C">
        <w:pPr>
          <w:pStyle w:val="a5"/>
          <w:jc w:val="center"/>
          <w:rPr>
            <w:sz w:val="28"/>
            <w:szCs w:val="28"/>
          </w:rPr>
        </w:pPr>
        <w:r w:rsidRPr="000977DE">
          <w:rPr>
            <w:sz w:val="28"/>
            <w:szCs w:val="28"/>
          </w:rPr>
          <w:fldChar w:fldCharType="begin"/>
        </w:r>
        <w:r w:rsidRPr="000977DE">
          <w:rPr>
            <w:sz w:val="28"/>
            <w:szCs w:val="28"/>
          </w:rPr>
          <w:instrText>PAGE   \* MERGEFORMAT</w:instrText>
        </w:r>
        <w:r w:rsidRPr="000977DE">
          <w:rPr>
            <w:sz w:val="28"/>
            <w:szCs w:val="28"/>
          </w:rPr>
          <w:fldChar w:fldCharType="separate"/>
        </w:r>
        <w:r w:rsidR="006560A9">
          <w:rPr>
            <w:noProof/>
            <w:sz w:val="28"/>
            <w:szCs w:val="28"/>
          </w:rPr>
          <w:t>2</w:t>
        </w:r>
        <w:r w:rsidRPr="000977DE">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1FB" w:rsidRDefault="00C241FB">
    <w:pPr>
      <w:pStyle w:val="a5"/>
      <w:jc w:val="center"/>
    </w:pPr>
  </w:p>
  <w:p w:rsidR="00C241FB" w:rsidRDefault="00C241F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930205"/>
      <w:docPartObj>
        <w:docPartGallery w:val="Page Numbers (Top of Page)"/>
        <w:docPartUnique/>
      </w:docPartObj>
    </w:sdtPr>
    <w:sdtEndPr>
      <w:rPr>
        <w:sz w:val="28"/>
      </w:rPr>
    </w:sdtEndPr>
    <w:sdtContent>
      <w:p w:rsidR="002E1A40" w:rsidRPr="002E1A40" w:rsidRDefault="002E1A40">
        <w:pPr>
          <w:pStyle w:val="a5"/>
          <w:jc w:val="center"/>
          <w:rPr>
            <w:sz w:val="28"/>
          </w:rPr>
        </w:pPr>
        <w:r w:rsidRPr="002E1A40">
          <w:rPr>
            <w:sz w:val="28"/>
          </w:rPr>
          <w:fldChar w:fldCharType="begin"/>
        </w:r>
        <w:r w:rsidRPr="002E1A40">
          <w:rPr>
            <w:sz w:val="28"/>
          </w:rPr>
          <w:instrText>PAGE   \* MERGEFORMAT</w:instrText>
        </w:r>
        <w:r w:rsidRPr="002E1A40">
          <w:rPr>
            <w:sz w:val="28"/>
          </w:rPr>
          <w:fldChar w:fldCharType="separate"/>
        </w:r>
        <w:r w:rsidR="00935CB6">
          <w:rPr>
            <w:noProof/>
            <w:sz w:val="28"/>
          </w:rPr>
          <w:t>11</w:t>
        </w:r>
        <w:r w:rsidRPr="002E1A40">
          <w:rPr>
            <w:sz w:val="28"/>
          </w:rPr>
          <w:fldChar w:fldCharType="end"/>
        </w:r>
      </w:p>
    </w:sdtContent>
  </w:sdt>
  <w:p w:rsidR="00C241FB" w:rsidRPr="005E306C" w:rsidRDefault="00C241FB" w:rsidP="005E306C">
    <w:pPr>
      <w:pStyle w:val="a5"/>
      <w:tabs>
        <w:tab w:val="left" w:pos="4632"/>
        <w:tab w:val="center" w:pos="4818"/>
      </w:tabs>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518735"/>
      <w:docPartObj>
        <w:docPartGallery w:val="Page Numbers (Top of Page)"/>
        <w:docPartUnique/>
      </w:docPartObj>
    </w:sdtPr>
    <w:sdtContent>
      <w:p w:rsidR="00935CB6" w:rsidRDefault="00935CB6">
        <w:pPr>
          <w:pStyle w:val="a5"/>
          <w:jc w:val="center"/>
        </w:pPr>
        <w:r>
          <w:fldChar w:fldCharType="begin"/>
        </w:r>
        <w:r>
          <w:instrText>PAGE   \* MERGEFORMAT</w:instrText>
        </w:r>
        <w:r>
          <w:fldChar w:fldCharType="separate"/>
        </w:r>
        <w:r>
          <w:rPr>
            <w:noProof/>
          </w:rPr>
          <w:t>2</w:t>
        </w:r>
        <w:r>
          <w:fldChar w:fldCharType="end"/>
        </w:r>
      </w:p>
    </w:sdtContent>
  </w:sdt>
  <w:p w:rsidR="00C241FB" w:rsidRDefault="00C241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B7F"/>
    <w:multiLevelType w:val="hybridMultilevel"/>
    <w:tmpl w:val="AA60A33A"/>
    <w:lvl w:ilvl="0" w:tplc="1BBC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37D6C"/>
    <w:multiLevelType w:val="hybridMultilevel"/>
    <w:tmpl w:val="2D7C6A70"/>
    <w:lvl w:ilvl="0" w:tplc="0A108C62">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610050"/>
    <w:multiLevelType w:val="multilevel"/>
    <w:tmpl w:val="B8647964"/>
    <w:lvl w:ilvl="0">
      <w:start w:val="1"/>
      <w:numFmt w:val="decimal"/>
      <w:lvlText w:val="3.5.%1."/>
      <w:lvlJc w:val="left"/>
      <w:pPr>
        <w:ind w:left="1353" w:hanging="360"/>
      </w:pPr>
      <w:rPr>
        <w:rFonts w:hint="default"/>
        <w:b w:val="0"/>
        <w:i w:val="0"/>
        <w:color w:val="auto"/>
        <w:sz w:val="28"/>
        <w:szCs w:val="20"/>
      </w:rPr>
    </w:lvl>
    <w:lvl w:ilvl="1">
      <w:start w:val="1"/>
      <w:numFmt w:val="decimal"/>
      <w:lvlText w:val="2.7.%2."/>
      <w:lvlJc w:val="left"/>
      <w:pPr>
        <w:ind w:left="716"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8294F"/>
    <w:multiLevelType w:val="hybridMultilevel"/>
    <w:tmpl w:val="DC64A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0B55D5"/>
    <w:multiLevelType w:val="hybridMultilevel"/>
    <w:tmpl w:val="B824BCB8"/>
    <w:lvl w:ilvl="0" w:tplc="5D782E9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832B29"/>
    <w:multiLevelType w:val="hybridMultilevel"/>
    <w:tmpl w:val="1CC2BBEE"/>
    <w:lvl w:ilvl="0" w:tplc="0419000F">
      <w:start w:val="1"/>
      <w:numFmt w:val="decimal"/>
      <w:lvlText w:val="%1."/>
      <w:lvlJc w:val="left"/>
      <w:pPr>
        <w:ind w:left="1430" w:hanging="360"/>
      </w:pPr>
    </w:lvl>
    <w:lvl w:ilvl="1" w:tplc="04190019">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193967E9"/>
    <w:multiLevelType w:val="multilevel"/>
    <w:tmpl w:val="DD848B3E"/>
    <w:lvl w:ilvl="0">
      <w:start w:val="5"/>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ascii="Arial" w:hAnsi="Arial" w:cs="Arial" w:hint="default"/>
        <w:i w:val="0"/>
        <w:color w:val="auto"/>
        <w:sz w:val="28"/>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C00C4E"/>
    <w:multiLevelType w:val="hybridMultilevel"/>
    <w:tmpl w:val="942E3C36"/>
    <w:lvl w:ilvl="0" w:tplc="B15246D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56C22"/>
    <w:multiLevelType w:val="multilevel"/>
    <w:tmpl w:val="AFDABD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B752FD"/>
    <w:multiLevelType w:val="hybridMultilevel"/>
    <w:tmpl w:val="A3B62E9E"/>
    <w:lvl w:ilvl="0" w:tplc="35C07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F4628"/>
    <w:multiLevelType w:val="hybridMultilevel"/>
    <w:tmpl w:val="524CA6D2"/>
    <w:lvl w:ilvl="0" w:tplc="1BBC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4541C4"/>
    <w:multiLevelType w:val="hybridMultilevel"/>
    <w:tmpl w:val="8042049A"/>
    <w:lvl w:ilvl="0" w:tplc="4268DC9E">
      <w:start w:val="3"/>
      <w:numFmt w:val="decimal"/>
      <w:lvlText w:val="%1."/>
      <w:lvlJc w:val="left"/>
      <w:pPr>
        <w:ind w:left="70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281BA7"/>
    <w:multiLevelType w:val="hybridMultilevel"/>
    <w:tmpl w:val="2258D592"/>
    <w:lvl w:ilvl="0" w:tplc="1BBC764C">
      <w:start w:val="1"/>
      <w:numFmt w:val="bullet"/>
      <w:lvlText w:val=""/>
      <w:lvlJc w:val="left"/>
      <w:pPr>
        <w:ind w:left="3556" w:hanging="360"/>
      </w:pPr>
      <w:rPr>
        <w:rFonts w:ascii="Symbol" w:hAnsi="Symbol" w:hint="default"/>
      </w:rPr>
    </w:lvl>
    <w:lvl w:ilvl="1" w:tplc="04190003" w:tentative="1">
      <w:start w:val="1"/>
      <w:numFmt w:val="bullet"/>
      <w:lvlText w:val="o"/>
      <w:lvlJc w:val="left"/>
      <w:pPr>
        <w:ind w:left="4276" w:hanging="360"/>
      </w:pPr>
      <w:rPr>
        <w:rFonts w:ascii="Courier New" w:hAnsi="Courier New" w:cs="Courier New" w:hint="default"/>
      </w:rPr>
    </w:lvl>
    <w:lvl w:ilvl="2" w:tplc="04190005" w:tentative="1">
      <w:start w:val="1"/>
      <w:numFmt w:val="bullet"/>
      <w:lvlText w:val=""/>
      <w:lvlJc w:val="left"/>
      <w:pPr>
        <w:ind w:left="4996" w:hanging="360"/>
      </w:pPr>
      <w:rPr>
        <w:rFonts w:ascii="Wingdings" w:hAnsi="Wingdings" w:hint="default"/>
      </w:rPr>
    </w:lvl>
    <w:lvl w:ilvl="3" w:tplc="04190001" w:tentative="1">
      <w:start w:val="1"/>
      <w:numFmt w:val="bullet"/>
      <w:lvlText w:val=""/>
      <w:lvlJc w:val="left"/>
      <w:pPr>
        <w:ind w:left="5716" w:hanging="360"/>
      </w:pPr>
      <w:rPr>
        <w:rFonts w:ascii="Symbol" w:hAnsi="Symbol" w:hint="default"/>
      </w:rPr>
    </w:lvl>
    <w:lvl w:ilvl="4" w:tplc="04190003" w:tentative="1">
      <w:start w:val="1"/>
      <w:numFmt w:val="bullet"/>
      <w:lvlText w:val="o"/>
      <w:lvlJc w:val="left"/>
      <w:pPr>
        <w:ind w:left="6436" w:hanging="360"/>
      </w:pPr>
      <w:rPr>
        <w:rFonts w:ascii="Courier New" w:hAnsi="Courier New" w:cs="Courier New" w:hint="default"/>
      </w:rPr>
    </w:lvl>
    <w:lvl w:ilvl="5" w:tplc="04190005" w:tentative="1">
      <w:start w:val="1"/>
      <w:numFmt w:val="bullet"/>
      <w:lvlText w:val=""/>
      <w:lvlJc w:val="left"/>
      <w:pPr>
        <w:ind w:left="7156" w:hanging="360"/>
      </w:pPr>
      <w:rPr>
        <w:rFonts w:ascii="Wingdings" w:hAnsi="Wingdings" w:hint="default"/>
      </w:rPr>
    </w:lvl>
    <w:lvl w:ilvl="6" w:tplc="04190001" w:tentative="1">
      <w:start w:val="1"/>
      <w:numFmt w:val="bullet"/>
      <w:lvlText w:val=""/>
      <w:lvlJc w:val="left"/>
      <w:pPr>
        <w:ind w:left="7876" w:hanging="360"/>
      </w:pPr>
      <w:rPr>
        <w:rFonts w:ascii="Symbol" w:hAnsi="Symbol" w:hint="default"/>
      </w:rPr>
    </w:lvl>
    <w:lvl w:ilvl="7" w:tplc="04190003" w:tentative="1">
      <w:start w:val="1"/>
      <w:numFmt w:val="bullet"/>
      <w:lvlText w:val="o"/>
      <w:lvlJc w:val="left"/>
      <w:pPr>
        <w:ind w:left="8596" w:hanging="360"/>
      </w:pPr>
      <w:rPr>
        <w:rFonts w:ascii="Courier New" w:hAnsi="Courier New" w:cs="Courier New" w:hint="default"/>
      </w:rPr>
    </w:lvl>
    <w:lvl w:ilvl="8" w:tplc="04190005" w:tentative="1">
      <w:start w:val="1"/>
      <w:numFmt w:val="bullet"/>
      <w:lvlText w:val=""/>
      <w:lvlJc w:val="left"/>
      <w:pPr>
        <w:ind w:left="9316" w:hanging="360"/>
      </w:pPr>
      <w:rPr>
        <w:rFonts w:ascii="Wingdings" w:hAnsi="Wingdings" w:hint="default"/>
      </w:rPr>
    </w:lvl>
  </w:abstractNum>
  <w:abstractNum w:abstractNumId="13" w15:restartNumberingAfterBreak="0">
    <w:nsid w:val="318C1155"/>
    <w:multiLevelType w:val="hybridMultilevel"/>
    <w:tmpl w:val="77A8E76C"/>
    <w:lvl w:ilvl="0" w:tplc="2794B41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5FE0731"/>
    <w:multiLevelType w:val="multilevel"/>
    <w:tmpl w:val="0E36AABA"/>
    <w:lvl w:ilvl="0">
      <w:start w:val="2"/>
      <w:numFmt w:val="decimal"/>
      <w:lvlText w:val="%1."/>
      <w:lvlJc w:val="left"/>
      <w:pPr>
        <w:ind w:left="675" w:hanging="675"/>
      </w:pPr>
      <w:rPr>
        <w:rFonts w:hint="default"/>
      </w:rPr>
    </w:lvl>
    <w:lvl w:ilvl="1">
      <w:start w:val="6"/>
      <w:numFmt w:val="decimal"/>
      <w:lvlText w:val="%1.%2."/>
      <w:lvlJc w:val="left"/>
      <w:pPr>
        <w:ind w:left="121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15:restartNumberingAfterBreak="0">
    <w:nsid w:val="37DD5E17"/>
    <w:multiLevelType w:val="multilevel"/>
    <w:tmpl w:val="0FC20154"/>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6" w15:restartNumberingAfterBreak="0">
    <w:nsid w:val="38A30577"/>
    <w:multiLevelType w:val="multilevel"/>
    <w:tmpl w:val="6B62078A"/>
    <w:lvl w:ilvl="0">
      <w:start w:val="5"/>
      <w:numFmt w:val="decimal"/>
      <w:suff w:val="space"/>
      <w:lvlText w:val="%1."/>
      <w:lvlJc w:val="left"/>
      <w:pPr>
        <w:ind w:left="450" w:hanging="450"/>
      </w:pPr>
      <w:rPr>
        <w:rFonts w:hint="default"/>
      </w:rPr>
    </w:lvl>
    <w:lvl w:ilvl="1">
      <w:start w:val="1"/>
      <w:numFmt w:val="decimal"/>
      <w:suff w:val="space"/>
      <w:lvlText w:val="%1.%2."/>
      <w:lvlJc w:val="left"/>
      <w:pPr>
        <w:ind w:left="2280"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7" w15:restartNumberingAfterBreak="0">
    <w:nsid w:val="393E4488"/>
    <w:multiLevelType w:val="hybridMultilevel"/>
    <w:tmpl w:val="AC584B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A52168E"/>
    <w:multiLevelType w:val="hybridMultilevel"/>
    <w:tmpl w:val="4B04695C"/>
    <w:lvl w:ilvl="0" w:tplc="0419000F">
      <w:start w:val="1"/>
      <w:numFmt w:val="decimal"/>
      <w:lvlText w:val="%1."/>
      <w:lvlJc w:val="left"/>
      <w:pPr>
        <w:ind w:left="4398" w:hanging="360"/>
      </w:pPr>
    </w:lvl>
    <w:lvl w:ilvl="1" w:tplc="04190019" w:tentative="1">
      <w:start w:val="1"/>
      <w:numFmt w:val="lowerLetter"/>
      <w:lvlText w:val="%2."/>
      <w:lvlJc w:val="left"/>
      <w:pPr>
        <w:ind w:left="5118" w:hanging="360"/>
      </w:pPr>
    </w:lvl>
    <w:lvl w:ilvl="2" w:tplc="0419001B" w:tentative="1">
      <w:start w:val="1"/>
      <w:numFmt w:val="lowerRoman"/>
      <w:lvlText w:val="%3."/>
      <w:lvlJc w:val="right"/>
      <w:pPr>
        <w:ind w:left="5838" w:hanging="180"/>
      </w:pPr>
    </w:lvl>
    <w:lvl w:ilvl="3" w:tplc="0419000F" w:tentative="1">
      <w:start w:val="1"/>
      <w:numFmt w:val="decimal"/>
      <w:lvlText w:val="%4."/>
      <w:lvlJc w:val="left"/>
      <w:pPr>
        <w:ind w:left="6558" w:hanging="360"/>
      </w:pPr>
    </w:lvl>
    <w:lvl w:ilvl="4" w:tplc="04190019" w:tentative="1">
      <w:start w:val="1"/>
      <w:numFmt w:val="lowerLetter"/>
      <w:lvlText w:val="%5."/>
      <w:lvlJc w:val="left"/>
      <w:pPr>
        <w:ind w:left="7278" w:hanging="360"/>
      </w:pPr>
    </w:lvl>
    <w:lvl w:ilvl="5" w:tplc="0419001B" w:tentative="1">
      <w:start w:val="1"/>
      <w:numFmt w:val="lowerRoman"/>
      <w:lvlText w:val="%6."/>
      <w:lvlJc w:val="right"/>
      <w:pPr>
        <w:ind w:left="7998" w:hanging="180"/>
      </w:pPr>
    </w:lvl>
    <w:lvl w:ilvl="6" w:tplc="0419000F" w:tentative="1">
      <w:start w:val="1"/>
      <w:numFmt w:val="decimal"/>
      <w:lvlText w:val="%7."/>
      <w:lvlJc w:val="left"/>
      <w:pPr>
        <w:ind w:left="8718" w:hanging="360"/>
      </w:pPr>
    </w:lvl>
    <w:lvl w:ilvl="7" w:tplc="04190019" w:tentative="1">
      <w:start w:val="1"/>
      <w:numFmt w:val="lowerLetter"/>
      <w:lvlText w:val="%8."/>
      <w:lvlJc w:val="left"/>
      <w:pPr>
        <w:ind w:left="9438" w:hanging="360"/>
      </w:pPr>
    </w:lvl>
    <w:lvl w:ilvl="8" w:tplc="0419001B" w:tentative="1">
      <w:start w:val="1"/>
      <w:numFmt w:val="lowerRoman"/>
      <w:lvlText w:val="%9."/>
      <w:lvlJc w:val="right"/>
      <w:pPr>
        <w:ind w:left="10158" w:hanging="180"/>
      </w:pPr>
    </w:lvl>
  </w:abstractNum>
  <w:abstractNum w:abstractNumId="19" w15:restartNumberingAfterBreak="0">
    <w:nsid w:val="3B8D4A2C"/>
    <w:multiLevelType w:val="multilevel"/>
    <w:tmpl w:val="3E326778"/>
    <w:lvl w:ilvl="0">
      <w:start w:val="1"/>
      <w:numFmt w:val="decimal"/>
      <w:lvlText w:val="%1."/>
      <w:lvlJc w:val="left"/>
      <w:pPr>
        <w:ind w:left="360" w:hanging="360"/>
      </w:pPr>
      <w:rPr>
        <w:rFonts w:hint="default"/>
        <w:b w:val="0"/>
        <w:i w:val="0"/>
        <w:color w:val="auto"/>
        <w:sz w:val="20"/>
        <w:szCs w:val="20"/>
      </w:rPr>
    </w:lvl>
    <w:lvl w:ilvl="1">
      <w:start w:val="1"/>
      <w:numFmt w:val="decimal"/>
      <w:lvlText w:val="2.%2."/>
      <w:lvlJc w:val="left"/>
      <w:pPr>
        <w:ind w:left="432" w:hanging="432"/>
      </w:pPr>
      <w:rPr>
        <w:rFonts w:ascii="Times New Roman" w:hAnsi="Times New Roman" w:cs="Times New Roman" w:hint="default"/>
        <w:i w:val="0"/>
        <w:color w:val="auto"/>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0F9"/>
    <w:multiLevelType w:val="hybridMultilevel"/>
    <w:tmpl w:val="26BEC180"/>
    <w:lvl w:ilvl="0" w:tplc="1C1CD208">
      <w:start w:val="1"/>
      <w:numFmt w:val="decimal"/>
      <w:lvlText w:val="%1."/>
      <w:lvlJc w:val="left"/>
      <w:pPr>
        <w:ind w:left="7652"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3ED35D4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EA4D8C"/>
    <w:multiLevelType w:val="hybridMultilevel"/>
    <w:tmpl w:val="6BB8DA4C"/>
    <w:lvl w:ilvl="0" w:tplc="1BBC7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4F3756"/>
    <w:multiLevelType w:val="hybridMultilevel"/>
    <w:tmpl w:val="2A36C6C2"/>
    <w:lvl w:ilvl="0" w:tplc="B15246D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8825B20"/>
    <w:multiLevelType w:val="hybridMultilevel"/>
    <w:tmpl w:val="E8D23E54"/>
    <w:lvl w:ilvl="0" w:tplc="7D18635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BD6C88"/>
    <w:multiLevelType w:val="hybridMultilevel"/>
    <w:tmpl w:val="7A2A11AE"/>
    <w:lvl w:ilvl="0" w:tplc="AE208B8C">
      <w:start w:val="1"/>
      <w:numFmt w:val="decimal"/>
      <w:lvlText w:val="3.%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1713"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41D1829"/>
    <w:multiLevelType w:val="multilevel"/>
    <w:tmpl w:val="684205FC"/>
    <w:lvl w:ilvl="0">
      <w:start w:val="4"/>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ascii="Arial" w:hAnsi="Arial" w:cs="Arial" w:hint="default"/>
        <w:i w:val="0"/>
        <w:color w:val="auto"/>
        <w:sz w:val="2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3C01D6"/>
    <w:multiLevelType w:val="multilevel"/>
    <w:tmpl w:val="C930BEE0"/>
    <w:lvl w:ilvl="0">
      <w:start w:val="1"/>
      <w:numFmt w:val="decimal"/>
      <w:lvlText w:val="%1."/>
      <w:lvlJc w:val="left"/>
      <w:pPr>
        <w:ind w:left="927" w:hanging="360"/>
      </w:pPr>
      <w:rPr>
        <w:rFonts w:ascii="Times New Roman" w:eastAsia="Times New Roman" w:hAnsi="Times New Roman" w:cs="Times New Roman"/>
        <w:sz w:val="28"/>
        <w:szCs w:val="28"/>
      </w:rPr>
    </w:lvl>
    <w:lvl w:ilvl="1">
      <w:start w:val="7"/>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9" w15:restartNumberingAfterBreak="0">
    <w:nsid w:val="56A65640"/>
    <w:multiLevelType w:val="hybridMultilevel"/>
    <w:tmpl w:val="477E11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DF077F"/>
    <w:multiLevelType w:val="multilevel"/>
    <w:tmpl w:val="68B46172"/>
    <w:lvl w:ilvl="0">
      <w:start w:val="3"/>
      <w:numFmt w:val="decimal"/>
      <w:lvlText w:val="%1."/>
      <w:lvlJc w:val="left"/>
      <w:pPr>
        <w:ind w:left="675" w:hanging="675"/>
      </w:pPr>
      <w:rPr>
        <w:rFonts w:hint="default"/>
      </w:rPr>
    </w:lvl>
    <w:lvl w:ilvl="1">
      <w:start w:val="9"/>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1" w15:restartNumberingAfterBreak="0">
    <w:nsid w:val="5E286D45"/>
    <w:multiLevelType w:val="hybridMultilevel"/>
    <w:tmpl w:val="631E0D34"/>
    <w:lvl w:ilvl="0" w:tplc="1BBC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AA6DFE"/>
    <w:multiLevelType w:val="hybridMultilevel"/>
    <w:tmpl w:val="CEC84D24"/>
    <w:lvl w:ilvl="0" w:tplc="1BBC764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3"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5FB32B78"/>
    <w:multiLevelType w:val="hybridMultilevel"/>
    <w:tmpl w:val="92509094"/>
    <w:lvl w:ilvl="0" w:tplc="1BBC764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2192E98"/>
    <w:multiLevelType w:val="multilevel"/>
    <w:tmpl w:val="38405E72"/>
    <w:lvl w:ilvl="0">
      <w:start w:val="1"/>
      <w:numFmt w:val="decimal"/>
      <w:lvlText w:val="%1."/>
      <w:lvlJc w:val="left"/>
      <w:pPr>
        <w:ind w:left="360" w:hanging="360"/>
      </w:pPr>
      <w:rPr>
        <w:rFonts w:hint="default"/>
        <w:b w:val="0"/>
        <w:i w:val="0"/>
        <w:color w:val="auto"/>
        <w:sz w:val="20"/>
        <w:szCs w:val="20"/>
      </w:rPr>
    </w:lvl>
    <w:lvl w:ilvl="1">
      <w:start w:val="1"/>
      <w:numFmt w:val="decimal"/>
      <w:lvlText w:val="%2."/>
      <w:lvlJc w:val="left"/>
      <w:pPr>
        <w:ind w:left="1142" w:hanging="432"/>
      </w:pPr>
      <w:rPr>
        <w:rFonts w:ascii="Times New Roman" w:eastAsia="Times New Roman" w:hAnsi="Times New Roman" w:cs="Times New Roman"/>
        <w:b w:val="0"/>
        <w:i w:val="0"/>
        <w:color w:val="auto"/>
        <w:sz w:val="2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A51FEB"/>
    <w:multiLevelType w:val="hybridMultilevel"/>
    <w:tmpl w:val="449431CE"/>
    <w:lvl w:ilvl="0" w:tplc="1C30AF5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7" w15:restartNumberingAfterBreak="0">
    <w:nsid w:val="68346251"/>
    <w:multiLevelType w:val="multilevel"/>
    <w:tmpl w:val="0E36AABA"/>
    <w:lvl w:ilvl="0">
      <w:start w:val="2"/>
      <w:numFmt w:val="decimal"/>
      <w:lvlText w:val="%1."/>
      <w:lvlJc w:val="left"/>
      <w:pPr>
        <w:ind w:left="675" w:hanging="675"/>
      </w:pPr>
      <w:rPr>
        <w:rFonts w:hint="default"/>
      </w:rPr>
    </w:lvl>
    <w:lvl w:ilvl="1">
      <w:start w:val="6"/>
      <w:numFmt w:val="decimal"/>
      <w:lvlText w:val="%1.%2."/>
      <w:lvlJc w:val="left"/>
      <w:pPr>
        <w:ind w:left="121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8" w15:restartNumberingAfterBreak="0">
    <w:nsid w:val="69831578"/>
    <w:multiLevelType w:val="hybridMultilevel"/>
    <w:tmpl w:val="FEC8D286"/>
    <w:lvl w:ilvl="0" w:tplc="47C48EAA">
      <w:start w:val="1"/>
      <w:numFmt w:val="decimal"/>
      <w:lvlText w:val="2.3.%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A6F76FE"/>
    <w:multiLevelType w:val="hybridMultilevel"/>
    <w:tmpl w:val="3FEA57D0"/>
    <w:lvl w:ilvl="0" w:tplc="37FC409C">
      <w:start w:val="1"/>
      <w:numFmt w:val="decimal"/>
      <w:lvlText w:val="%1."/>
      <w:lvlJc w:val="left"/>
      <w:pPr>
        <w:tabs>
          <w:tab w:val="num" w:pos="720"/>
        </w:tabs>
        <w:ind w:left="720" w:hanging="360"/>
      </w:pPr>
      <w:rPr>
        <w:rFonts w:hint="default"/>
      </w:rPr>
    </w:lvl>
    <w:lvl w:ilvl="1" w:tplc="59C8A5EE">
      <w:start w:val="1"/>
      <w:numFmt w:val="bullet"/>
      <w:lvlText w:val="-"/>
      <w:lvlJc w:val="left"/>
      <w:pPr>
        <w:tabs>
          <w:tab w:val="num" w:pos="1515"/>
        </w:tabs>
        <w:ind w:left="1515" w:hanging="43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C210A39"/>
    <w:multiLevelType w:val="multilevel"/>
    <w:tmpl w:val="C9B4BA66"/>
    <w:lvl w:ilvl="0">
      <w:start w:val="2"/>
      <w:numFmt w:val="decimal"/>
      <w:lvlText w:val="%1"/>
      <w:lvlJc w:val="left"/>
      <w:pPr>
        <w:ind w:left="384" w:hanging="384"/>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E575642"/>
    <w:multiLevelType w:val="hybridMultilevel"/>
    <w:tmpl w:val="F1CA64BA"/>
    <w:lvl w:ilvl="0" w:tplc="AE5ED444">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701D6398"/>
    <w:multiLevelType w:val="multilevel"/>
    <w:tmpl w:val="4FE21D2E"/>
    <w:lvl w:ilvl="0">
      <w:start w:val="1"/>
      <w:numFmt w:val="decimal"/>
      <w:lvlText w:val="3.4.%1."/>
      <w:lvlJc w:val="left"/>
      <w:pPr>
        <w:ind w:left="360" w:hanging="360"/>
      </w:pPr>
      <w:rPr>
        <w:rFonts w:hint="default"/>
        <w:b w:val="0"/>
        <w:i w:val="0"/>
        <w:color w:val="auto"/>
        <w:sz w:val="28"/>
        <w:szCs w:val="20"/>
      </w:rPr>
    </w:lvl>
    <w:lvl w:ilvl="1">
      <w:start w:val="1"/>
      <w:numFmt w:val="decimal"/>
      <w:lvlText w:val="2.7.%2."/>
      <w:lvlJc w:val="left"/>
      <w:pPr>
        <w:ind w:left="716"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DD2C5B"/>
    <w:multiLevelType w:val="hybridMultilevel"/>
    <w:tmpl w:val="1CB0D72A"/>
    <w:lvl w:ilvl="0" w:tplc="49A0105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35"/>
  </w:num>
  <w:num w:numId="2">
    <w:abstractNumId w:val="22"/>
  </w:num>
  <w:num w:numId="3">
    <w:abstractNumId w:val="34"/>
  </w:num>
  <w:num w:numId="4">
    <w:abstractNumId w:val="6"/>
  </w:num>
  <w:num w:numId="5">
    <w:abstractNumId w:val="27"/>
  </w:num>
  <w:num w:numId="6">
    <w:abstractNumId w:val="42"/>
  </w:num>
  <w:num w:numId="7">
    <w:abstractNumId w:val="25"/>
  </w:num>
  <w:num w:numId="8">
    <w:abstractNumId w:val="2"/>
  </w:num>
  <w:num w:numId="9">
    <w:abstractNumId w:val="31"/>
  </w:num>
  <w:num w:numId="10">
    <w:abstractNumId w:val="24"/>
  </w:num>
  <w:num w:numId="11">
    <w:abstractNumId w:val="17"/>
  </w:num>
  <w:num w:numId="12">
    <w:abstractNumId w:val="10"/>
  </w:num>
  <w:num w:numId="13">
    <w:abstractNumId w:val="12"/>
  </w:num>
  <w:num w:numId="14">
    <w:abstractNumId w:val="19"/>
  </w:num>
  <w:num w:numId="15">
    <w:abstractNumId w:val="0"/>
  </w:num>
  <w:num w:numId="16">
    <w:abstractNumId w:val="29"/>
  </w:num>
  <w:num w:numId="17">
    <w:abstractNumId w:val="38"/>
  </w:num>
  <w:num w:numId="18">
    <w:abstractNumId w:val="23"/>
  </w:num>
  <w:num w:numId="19">
    <w:abstractNumId w:val="40"/>
  </w:num>
  <w:num w:numId="20">
    <w:abstractNumId w:val="3"/>
  </w:num>
  <w:num w:numId="21">
    <w:abstractNumId w:val="7"/>
  </w:num>
  <w:num w:numId="22">
    <w:abstractNumId w:val="28"/>
  </w:num>
  <w:num w:numId="23">
    <w:abstractNumId w:val="32"/>
  </w:num>
  <w:num w:numId="24">
    <w:abstractNumId w:val="39"/>
  </w:num>
  <w:num w:numId="25">
    <w:abstractNumId w:val="41"/>
  </w:num>
  <w:num w:numId="26">
    <w:abstractNumId w:val="5"/>
  </w:num>
  <w:num w:numId="27">
    <w:abstractNumId w:val="43"/>
  </w:num>
  <w:num w:numId="28">
    <w:abstractNumId w:val="3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6"/>
  </w:num>
  <w:num w:numId="32">
    <w:abstractNumId w:val="4"/>
  </w:num>
  <w:num w:numId="33">
    <w:abstractNumId w:val="33"/>
  </w:num>
  <w:num w:numId="34">
    <w:abstractNumId w:val="13"/>
  </w:num>
  <w:num w:numId="35">
    <w:abstractNumId w:val="1"/>
  </w:num>
  <w:num w:numId="36">
    <w:abstractNumId w:val="9"/>
  </w:num>
  <w:num w:numId="37">
    <w:abstractNumId w:val="11"/>
  </w:num>
  <w:num w:numId="38">
    <w:abstractNumId w:val="18"/>
  </w:num>
  <w:num w:numId="39">
    <w:abstractNumId w:val="8"/>
  </w:num>
  <w:num w:numId="40">
    <w:abstractNumId w:val="15"/>
  </w:num>
  <w:num w:numId="41">
    <w:abstractNumId w:val="26"/>
  </w:num>
  <w:num w:numId="42">
    <w:abstractNumId w:val="20"/>
  </w:num>
  <w:num w:numId="43">
    <w:abstractNumId w:val="30"/>
  </w:num>
  <w:num w:numId="44">
    <w:abstractNumId w:val="1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CC"/>
    <w:rsid w:val="00000B73"/>
    <w:rsid w:val="0000299F"/>
    <w:rsid w:val="000029EB"/>
    <w:rsid w:val="00002F92"/>
    <w:rsid w:val="00006134"/>
    <w:rsid w:val="0000647C"/>
    <w:rsid w:val="000075B0"/>
    <w:rsid w:val="00010102"/>
    <w:rsid w:val="00010183"/>
    <w:rsid w:val="00010AA9"/>
    <w:rsid w:val="00010B64"/>
    <w:rsid w:val="00012695"/>
    <w:rsid w:val="000126B2"/>
    <w:rsid w:val="00012F2C"/>
    <w:rsid w:val="0001613B"/>
    <w:rsid w:val="00016D63"/>
    <w:rsid w:val="00017018"/>
    <w:rsid w:val="000172E6"/>
    <w:rsid w:val="000174EC"/>
    <w:rsid w:val="00017845"/>
    <w:rsid w:val="000179E2"/>
    <w:rsid w:val="00021374"/>
    <w:rsid w:val="00022113"/>
    <w:rsid w:val="0002282F"/>
    <w:rsid w:val="000250C9"/>
    <w:rsid w:val="000254B7"/>
    <w:rsid w:val="00025969"/>
    <w:rsid w:val="00026174"/>
    <w:rsid w:val="00027756"/>
    <w:rsid w:val="00027C59"/>
    <w:rsid w:val="00027E04"/>
    <w:rsid w:val="0003049E"/>
    <w:rsid w:val="000313D8"/>
    <w:rsid w:val="0003231E"/>
    <w:rsid w:val="0003323F"/>
    <w:rsid w:val="000350F9"/>
    <w:rsid w:val="00035354"/>
    <w:rsid w:val="00035739"/>
    <w:rsid w:val="0003621E"/>
    <w:rsid w:val="00036632"/>
    <w:rsid w:val="00036F92"/>
    <w:rsid w:val="00037365"/>
    <w:rsid w:val="000373A0"/>
    <w:rsid w:val="00037503"/>
    <w:rsid w:val="0004079C"/>
    <w:rsid w:val="00040F38"/>
    <w:rsid w:val="00041108"/>
    <w:rsid w:val="00041587"/>
    <w:rsid w:val="00041BB9"/>
    <w:rsid w:val="00042000"/>
    <w:rsid w:val="000454E6"/>
    <w:rsid w:val="00045A4D"/>
    <w:rsid w:val="00045F4C"/>
    <w:rsid w:val="000465F3"/>
    <w:rsid w:val="00046E1D"/>
    <w:rsid w:val="0005020D"/>
    <w:rsid w:val="00051EE3"/>
    <w:rsid w:val="00052C4A"/>
    <w:rsid w:val="0005322B"/>
    <w:rsid w:val="00055D3F"/>
    <w:rsid w:val="00056D2E"/>
    <w:rsid w:val="00056DF1"/>
    <w:rsid w:val="0005738F"/>
    <w:rsid w:val="0006029A"/>
    <w:rsid w:val="00060D86"/>
    <w:rsid w:val="00061260"/>
    <w:rsid w:val="000639EF"/>
    <w:rsid w:val="00065972"/>
    <w:rsid w:val="00065B7B"/>
    <w:rsid w:val="00065EB2"/>
    <w:rsid w:val="00070762"/>
    <w:rsid w:val="00070ABA"/>
    <w:rsid w:val="00071282"/>
    <w:rsid w:val="00071C9D"/>
    <w:rsid w:val="00073402"/>
    <w:rsid w:val="000736FC"/>
    <w:rsid w:val="00073FE1"/>
    <w:rsid w:val="0007474D"/>
    <w:rsid w:val="00077CE3"/>
    <w:rsid w:val="00080F7B"/>
    <w:rsid w:val="00082427"/>
    <w:rsid w:val="000828F7"/>
    <w:rsid w:val="0008306F"/>
    <w:rsid w:val="0008342B"/>
    <w:rsid w:val="00083F9C"/>
    <w:rsid w:val="000848E3"/>
    <w:rsid w:val="00085F62"/>
    <w:rsid w:val="00086E8C"/>
    <w:rsid w:val="0009402D"/>
    <w:rsid w:val="000944A2"/>
    <w:rsid w:val="000945A6"/>
    <w:rsid w:val="00096EF8"/>
    <w:rsid w:val="000977DE"/>
    <w:rsid w:val="000A0F3C"/>
    <w:rsid w:val="000A2B66"/>
    <w:rsid w:val="000A4BBE"/>
    <w:rsid w:val="000A5B3E"/>
    <w:rsid w:val="000A5F0D"/>
    <w:rsid w:val="000A6DB0"/>
    <w:rsid w:val="000A7462"/>
    <w:rsid w:val="000B1520"/>
    <w:rsid w:val="000B1D7E"/>
    <w:rsid w:val="000B247D"/>
    <w:rsid w:val="000B410F"/>
    <w:rsid w:val="000B4D37"/>
    <w:rsid w:val="000B4E45"/>
    <w:rsid w:val="000B4EBA"/>
    <w:rsid w:val="000B4FED"/>
    <w:rsid w:val="000B538E"/>
    <w:rsid w:val="000B539B"/>
    <w:rsid w:val="000B60F7"/>
    <w:rsid w:val="000B7D46"/>
    <w:rsid w:val="000C0D16"/>
    <w:rsid w:val="000C11FE"/>
    <w:rsid w:val="000C147C"/>
    <w:rsid w:val="000C1B32"/>
    <w:rsid w:val="000C2798"/>
    <w:rsid w:val="000C3899"/>
    <w:rsid w:val="000C3F87"/>
    <w:rsid w:val="000C4463"/>
    <w:rsid w:val="000C4EDC"/>
    <w:rsid w:val="000C53D5"/>
    <w:rsid w:val="000C5747"/>
    <w:rsid w:val="000C6F75"/>
    <w:rsid w:val="000C798E"/>
    <w:rsid w:val="000D0C54"/>
    <w:rsid w:val="000D1C7D"/>
    <w:rsid w:val="000D27D3"/>
    <w:rsid w:val="000D2BD7"/>
    <w:rsid w:val="000D3002"/>
    <w:rsid w:val="000D33CB"/>
    <w:rsid w:val="000D62F8"/>
    <w:rsid w:val="000D674E"/>
    <w:rsid w:val="000D7184"/>
    <w:rsid w:val="000D7826"/>
    <w:rsid w:val="000E2444"/>
    <w:rsid w:val="000E246A"/>
    <w:rsid w:val="000E2504"/>
    <w:rsid w:val="000E2865"/>
    <w:rsid w:val="000E2FE1"/>
    <w:rsid w:val="000E4444"/>
    <w:rsid w:val="000E568A"/>
    <w:rsid w:val="000E581E"/>
    <w:rsid w:val="000E5C3A"/>
    <w:rsid w:val="000E6DB9"/>
    <w:rsid w:val="000E7E54"/>
    <w:rsid w:val="000F081A"/>
    <w:rsid w:val="000F3939"/>
    <w:rsid w:val="000F3FA5"/>
    <w:rsid w:val="000F495E"/>
    <w:rsid w:val="000F4B6A"/>
    <w:rsid w:val="000F5645"/>
    <w:rsid w:val="000F5B1C"/>
    <w:rsid w:val="000F5B3E"/>
    <w:rsid w:val="000F6FA7"/>
    <w:rsid w:val="000F7519"/>
    <w:rsid w:val="00101542"/>
    <w:rsid w:val="00102F17"/>
    <w:rsid w:val="0010360B"/>
    <w:rsid w:val="00105F46"/>
    <w:rsid w:val="00106D3A"/>
    <w:rsid w:val="00111B68"/>
    <w:rsid w:val="001122C6"/>
    <w:rsid w:val="00114D3B"/>
    <w:rsid w:val="00114D93"/>
    <w:rsid w:val="00115326"/>
    <w:rsid w:val="001160A8"/>
    <w:rsid w:val="00116504"/>
    <w:rsid w:val="00117AF8"/>
    <w:rsid w:val="00120346"/>
    <w:rsid w:val="001208D1"/>
    <w:rsid w:val="00120FD9"/>
    <w:rsid w:val="00123A49"/>
    <w:rsid w:val="00123B28"/>
    <w:rsid w:val="00123B85"/>
    <w:rsid w:val="00125750"/>
    <w:rsid w:val="00127450"/>
    <w:rsid w:val="00127591"/>
    <w:rsid w:val="00130329"/>
    <w:rsid w:val="0013032F"/>
    <w:rsid w:val="00131657"/>
    <w:rsid w:val="001318BC"/>
    <w:rsid w:val="0013322D"/>
    <w:rsid w:val="00133948"/>
    <w:rsid w:val="00133FBC"/>
    <w:rsid w:val="0013413C"/>
    <w:rsid w:val="00134433"/>
    <w:rsid w:val="001346F3"/>
    <w:rsid w:val="001348E4"/>
    <w:rsid w:val="001362BC"/>
    <w:rsid w:val="0013777C"/>
    <w:rsid w:val="00137A5A"/>
    <w:rsid w:val="00140CED"/>
    <w:rsid w:val="00142283"/>
    <w:rsid w:val="00143CE3"/>
    <w:rsid w:val="00145F07"/>
    <w:rsid w:val="001466F7"/>
    <w:rsid w:val="00146DBE"/>
    <w:rsid w:val="00147A04"/>
    <w:rsid w:val="00150EDC"/>
    <w:rsid w:val="00153B01"/>
    <w:rsid w:val="00155D3C"/>
    <w:rsid w:val="00156E59"/>
    <w:rsid w:val="001574B2"/>
    <w:rsid w:val="0016010D"/>
    <w:rsid w:val="00160ADB"/>
    <w:rsid w:val="00162A14"/>
    <w:rsid w:val="00164AF7"/>
    <w:rsid w:val="00167163"/>
    <w:rsid w:val="00170114"/>
    <w:rsid w:val="00170C0D"/>
    <w:rsid w:val="001710CB"/>
    <w:rsid w:val="0017233F"/>
    <w:rsid w:val="001737AE"/>
    <w:rsid w:val="001737E8"/>
    <w:rsid w:val="00174BEC"/>
    <w:rsid w:val="00175977"/>
    <w:rsid w:val="001765E5"/>
    <w:rsid w:val="00177596"/>
    <w:rsid w:val="00177804"/>
    <w:rsid w:val="00181958"/>
    <w:rsid w:val="0018273C"/>
    <w:rsid w:val="00183D7B"/>
    <w:rsid w:val="00183DAB"/>
    <w:rsid w:val="001844FB"/>
    <w:rsid w:val="0018687E"/>
    <w:rsid w:val="001874AD"/>
    <w:rsid w:val="00187D3B"/>
    <w:rsid w:val="00187DB9"/>
    <w:rsid w:val="00187EEF"/>
    <w:rsid w:val="00190DF8"/>
    <w:rsid w:val="00192291"/>
    <w:rsid w:val="00192C5A"/>
    <w:rsid w:val="001934E1"/>
    <w:rsid w:val="00193CB8"/>
    <w:rsid w:val="00196868"/>
    <w:rsid w:val="001A13E9"/>
    <w:rsid w:val="001A249C"/>
    <w:rsid w:val="001A2E44"/>
    <w:rsid w:val="001A3077"/>
    <w:rsid w:val="001A5234"/>
    <w:rsid w:val="001A59CA"/>
    <w:rsid w:val="001A7193"/>
    <w:rsid w:val="001B083A"/>
    <w:rsid w:val="001B08F7"/>
    <w:rsid w:val="001B0D99"/>
    <w:rsid w:val="001B18B1"/>
    <w:rsid w:val="001B1D4C"/>
    <w:rsid w:val="001B2221"/>
    <w:rsid w:val="001B30A2"/>
    <w:rsid w:val="001B66D1"/>
    <w:rsid w:val="001B6A31"/>
    <w:rsid w:val="001B6AB4"/>
    <w:rsid w:val="001C0E9E"/>
    <w:rsid w:val="001C1751"/>
    <w:rsid w:val="001C1B8D"/>
    <w:rsid w:val="001C21F3"/>
    <w:rsid w:val="001C4F53"/>
    <w:rsid w:val="001C5DE5"/>
    <w:rsid w:val="001C72D8"/>
    <w:rsid w:val="001C7CA2"/>
    <w:rsid w:val="001C7FAD"/>
    <w:rsid w:val="001D09EC"/>
    <w:rsid w:val="001D1E33"/>
    <w:rsid w:val="001D2C57"/>
    <w:rsid w:val="001D351B"/>
    <w:rsid w:val="001D527E"/>
    <w:rsid w:val="001E0D0E"/>
    <w:rsid w:val="001E2E49"/>
    <w:rsid w:val="001E3F53"/>
    <w:rsid w:val="001E4B48"/>
    <w:rsid w:val="001E6D63"/>
    <w:rsid w:val="001E7292"/>
    <w:rsid w:val="001F164A"/>
    <w:rsid w:val="001F16C7"/>
    <w:rsid w:val="001F34D6"/>
    <w:rsid w:val="001F3ED8"/>
    <w:rsid w:val="001F53EF"/>
    <w:rsid w:val="001F5589"/>
    <w:rsid w:val="001F6DF2"/>
    <w:rsid w:val="001F70C9"/>
    <w:rsid w:val="001F7510"/>
    <w:rsid w:val="00200235"/>
    <w:rsid w:val="0020044D"/>
    <w:rsid w:val="00201579"/>
    <w:rsid w:val="002019FC"/>
    <w:rsid w:val="00201DA1"/>
    <w:rsid w:val="0020232E"/>
    <w:rsid w:val="00202C28"/>
    <w:rsid w:val="0020486B"/>
    <w:rsid w:val="00205537"/>
    <w:rsid w:val="00207624"/>
    <w:rsid w:val="00207B62"/>
    <w:rsid w:val="00210099"/>
    <w:rsid w:val="002100FB"/>
    <w:rsid w:val="00210997"/>
    <w:rsid w:val="00210C50"/>
    <w:rsid w:val="0021275E"/>
    <w:rsid w:val="0021289E"/>
    <w:rsid w:val="00213282"/>
    <w:rsid w:val="0021433C"/>
    <w:rsid w:val="00214A86"/>
    <w:rsid w:val="00215600"/>
    <w:rsid w:val="00216172"/>
    <w:rsid w:val="0021730A"/>
    <w:rsid w:val="002213DC"/>
    <w:rsid w:val="00221A74"/>
    <w:rsid w:val="0022202D"/>
    <w:rsid w:val="00223B63"/>
    <w:rsid w:val="00223D8B"/>
    <w:rsid w:val="00223F83"/>
    <w:rsid w:val="002242A0"/>
    <w:rsid w:val="00224DDB"/>
    <w:rsid w:val="002259AF"/>
    <w:rsid w:val="00225F1F"/>
    <w:rsid w:val="002264A5"/>
    <w:rsid w:val="00226F7A"/>
    <w:rsid w:val="00227CB5"/>
    <w:rsid w:val="00227CD9"/>
    <w:rsid w:val="00230043"/>
    <w:rsid w:val="002301D1"/>
    <w:rsid w:val="002318F4"/>
    <w:rsid w:val="002319BF"/>
    <w:rsid w:val="00231A10"/>
    <w:rsid w:val="0023232A"/>
    <w:rsid w:val="0023249E"/>
    <w:rsid w:val="002339C1"/>
    <w:rsid w:val="002350A3"/>
    <w:rsid w:val="00240FCC"/>
    <w:rsid w:val="00241BE2"/>
    <w:rsid w:val="00241CB3"/>
    <w:rsid w:val="0024348A"/>
    <w:rsid w:val="002444DC"/>
    <w:rsid w:val="00244ACA"/>
    <w:rsid w:val="00244EDE"/>
    <w:rsid w:val="00245E30"/>
    <w:rsid w:val="00245EF2"/>
    <w:rsid w:val="00246F5F"/>
    <w:rsid w:val="00247241"/>
    <w:rsid w:val="0024786F"/>
    <w:rsid w:val="0025038E"/>
    <w:rsid w:val="002509BD"/>
    <w:rsid w:val="00250E50"/>
    <w:rsid w:val="00252B69"/>
    <w:rsid w:val="00253134"/>
    <w:rsid w:val="002538DE"/>
    <w:rsid w:val="00253F4F"/>
    <w:rsid w:val="002551F8"/>
    <w:rsid w:val="00256E45"/>
    <w:rsid w:val="00257520"/>
    <w:rsid w:val="00257716"/>
    <w:rsid w:val="00260F84"/>
    <w:rsid w:val="00261FB8"/>
    <w:rsid w:val="00262214"/>
    <w:rsid w:val="00262A83"/>
    <w:rsid w:val="002637D8"/>
    <w:rsid w:val="0026521E"/>
    <w:rsid w:val="002666DA"/>
    <w:rsid w:val="00270A8B"/>
    <w:rsid w:val="00271FE8"/>
    <w:rsid w:val="00272CBF"/>
    <w:rsid w:val="00272F9E"/>
    <w:rsid w:val="002742C4"/>
    <w:rsid w:val="00274A66"/>
    <w:rsid w:val="00274DE0"/>
    <w:rsid w:val="002750AA"/>
    <w:rsid w:val="0027591A"/>
    <w:rsid w:val="00276133"/>
    <w:rsid w:val="00276E33"/>
    <w:rsid w:val="00277692"/>
    <w:rsid w:val="00277AC5"/>
    <w:rsid w:val="00284162"/>
    <w:rsid w:val="00284648"/>
    <w:rsid w:val="00285B49"/>
    <w:rsid w:val="00287C87"/>
    <w:rsid w:val="00287F8B"/>
    <w:rsid w:val="00291392"/>
    <w:rsid w:val="002917EE"/>
    <w:rsid w:val="00292175"/>
    <w:rsid w:val="002933D5"/>
    <w:rsid w:val="00294DC1"/>
    <w:rsid w:val="00296056"/>
    <w:rsid w:val="0029654B"/>
    <w:rsid w:val="00296561"/>
    <w:rsid w:val="00297DDE"/>
    <w:rsid w:val="002A112A"/>
    <w:rsid w:val="002A11FE"/>
    <w:rsid w:val="002A1DFA"/>
    <w:rsid w:val="002A3806"/>
    <w:rsid w:val="002A3CD8"/>
    <w:rsid w:val="002A3E25"/>
    <w:rsid w:val="002A4C13"/>
    <w:rsid w:val="002A4EB5"/>
    <w:rsid w:val="002A5258"/>
    <w:rsid w:val="002A6006"/>
    <w:rsid w:val="002A68AC"/>
    <w:rsid w:val="002A7DA5"/>
    <w:rsid w:val="002B1ECA"/>
    <w:rsid w:val="002B244D"/>
    <w:rsid w:val="002B24E3"/>
    <w:rsid w:val="002B2978"/>
    <w:rsid w:val="002B34DC"/>
    <w:rsid w:val="002B4230"/>
    <w:rsid w:val="002B5152"/>
    <w:rsid w:val="002B76D1"/>
    <w:rsid w:val="002C04CF"/>
    <w:rsid w:val="002C0C4F"/>
    <w:rsid w:val="002C1A9B"/>
    <w:rsid w:val="002C2E3B"/>
    <w:rsid w:val="002C2E84"/>
    <w:rsid w:val="002C3A7E"/>
    <w:rsid w:val="002C4233"/>
    <w:rsid w:val="002C455C"/>
    <w:rsid w:val="002C51F9"/>
    <w:rsid w:val="002C6412"/>
    <w:rsid w:val="002C7819"/>
    <w:rsid w:val="002D00FB"/>
    <w:rsid w:val="002D259F"/>
    <w:rsid w:val="002D2698"/>
    <w:rsid w:val="002D31E0"/>
    <w:rsid w:val="002D373D"/>
    <w:rsid w:val="002D3D9F"/>
    <w:rsid w:val="002D4CED"/>
    <w:rsid w:val="002D62AE"/>
    <w:rsid w:val="002D6F57"/>
    <w:rsid w:val="002E09B5"/>
    <w:rsid w:val="002E1071"/>
    <w:rsid w:val="002E1406"/>
    <w:rsid w:val="002E1A40"/>
    <w:rsid w:val="002E2026"/>
    <w:rsid w:val="002E20C7"/>
    <w:rsid w:val="002E2A2C"/>
    <w:rsid w:val="002E2AD8"/>
    <w:rsid w:val="002E2B12"/>
    <w:rsid w:val="002E45A2"/>
    <w:rsid w:val="002E47AF"/>
    <w:rsid w:val="002E68F3"/>
    <w:rsid w:val="002E6BA1"/>
    <w:rsid w:val="002E7001"/>
    <w:rsid w:val="002F0728"/>
    <w:rsid w:val="002F0DA0"/>
    <w:rsid w:val="002F19B3"/>
    <w:rsid w:val="002F262A"/>
    <w:rsid w:val="002F26FE"/>
    <w:rsid w:val="002F2C6C"/>
    <w:rsid w:val="002F3102"/>
    <w:rsid w:val="002F3CC1"/>
    <w:rsid w:val="002F4698"/>
    <w:rsid w:val="002F4791"/>
    <w:rsid w:val="002F51F8"/>
    <w:rsid w:val="002F590F"/>
    <w:rsid w:val="002F76AA"/>
    <w:rsid w:val="00300D8D"/>
    <w:rsid w:val="0030124E"/>
    <w:rsid w:val="003025F9"/>
    <w:rsid w:val="00304BCA"/>
    <w:rsid w:val="00304D66"/>
    <w:rsid w:val="00310CBE"/>
    <w:rsid w:val="00310D02"/>
    <w:rsid w:val="003168B4"/>
    <w:rsid w:val="00320098"/>
    <w:rsid w:val="0032071C"/>
    <w:rsid w:val="003214F4"/>
    <w:rsid w:val="00321E1F"/>
    <w:rsid w:val="00322596"/>
    <w:rsid w:val="0032356A"/>
    <w:rsid w:val="00323682"/>
    <w:rsid w:val="003250E3"/>
    <w:rsid w:val="0032792B"/>
    <w:rsid w:val="003319AA"/>
    <w:rsid w:val="003319BA"/>
    <w:rsid w:val="00332CF9"/>
    <w:rsid w:val="003334BC"/>
    <w:rsid w:val="00334288"/>
    <w:rsid w:val="00334A6B"/>
    <w:rsid w:val="003361C0"/>
    <w:rsid w:val="003364AE"/>
    <w:rsid w:val="0033696D"/>
    <w:rsid w:val="00343C8E"/>
    <w:rsid w:val="00344676"/>
    <w:rsid w:val="003451B6"/>
    <w:rsid w:val="0034620B"/>
    <w:rsid w:val="00347B6B"/>
    <w:rsid w:val="0035020F"/>
    <w:rsid w:val="00351A7F"/>
    <w:rsid w:val="0035327A"/>
    <w:rsid w:val="0035339A"/>
    <w:rsid w:val="00353E5C"/>
    <w:rsid w:val="00353F5C"/>
    <w:rsid w:val="00356072"/>
    <w:rsid w:val="00356520"/>
    <w:rsid w:val="0035690D"/>
    <w:rsid w:val="003610A3"/>
    <w:rsid w:val="003619CF"/>
    <w:rsid w:val="00363236"/>
    <w:rsid w:val="003636EE"/>
    <w:rsid w:val="00364EC5"/>
    <w:rsid w:val="0036688F"/>
    <w:rsid w:val="00366A02"/>
    <w:rsid w:val="00366C45"/>
    <w:rsid w:val="00366D15"/>
    <w:rsid w:val="00367F99"/>
    <w:rsid w:val="00370181"/>
    <w:rsid w:val="00370E50"/>
    <w:rsid w:val="003717D7"/>
    <w:rsid w:val="0037357A"/>
    <w:rsid w:val="00373776"/>
    <w:rsid w:val="00373B95"/>
    <w:rsid w:val="00374071"/>
    <w:rsid w:val="003741CF"/>
    <w:rsid w:val="00375A6B"/>
    <w:rsid w:val="003762D9"/>
    <w:rsid w:val="00376E29"/>
    <w:rsid w:val="00381284"/>
    <w:rsid w:val="00381E70"/>
    <w:rsid w:val="003835F5"/>
    <w:rsid w:val="0038485E"/>
    <w:rsid w:val="00387842"/>
    <w:rsid w:val="00387EAF"/>
    <w:rsid w:val="003902AC"/>
    <w:rsid w:val="00390F14"/>
    <w:rsid w:val="00393CE1"/>
    <w:rsid w:val="00394AF0"/>
    <w:rsid w:val="003950C7"/>
    <w:rsid w:val="0039510F"/>
    <w:rsid w:val="0039542C"/>
    <w:rsid w:val="00396439"/>
    <w:rsid w:val="00396B7A"/>
    <w:rsid w:val="0039700A"/>
    <w:rsid w:val="00397528"/>
    <w:rsid w:val="0039757D"/>
    <w:rsid w:val="0039780D"/>
    <w:rsid w:val="003A255E"/>
    <w:rsid w:val="003A4547"/>
    <w:rsid w:val="003A6ED8"/>
    <w:rsid w:val="003A7B2D"/>
    <w:rsid w:val="003A7E0F"/>
    <w:rsid w:val="003B0DB3"/>
    <w:rsid w:val="003B550B"/>
    <w:rsid w:val="003B5CD6"/>
    <w:rsid w:val="003C05D1"/>
    <w:rsid w:val="003C067F"/>
    <w:rsid w:val="003C0C36"/>
    <w:rsid w:val="003C1AEC"/>
    <w:rsid w:val="003C463C"/>
    <w:rsid w:val="003C5643"/>
    <w:rsid w:val="003C5676"/>
    <w:rsid w:val="003C5AFA"/>
    <w:rsid w:val="003C5FAF"/>
    <w:rsid w:val="003C73FF"/>
    <w:rsid w:val="003C76F7"/>
    <w:rsid w:val="003C792A"/>
    <w:rsid w:val="003D29E7"/>
    <w:rsid w:val="003D3582"/>
    <w:rsid w:val="003D4591"/>
    <w:rsid w:val="003D4716"/>
    <w:rsid w:val="003D4FDB"/>
    <w:rsid w:val="003D5FA6"/>
    <w:rsid w:val="003E0778"/>
    <w:rsid w:val="003E0922"/>
    <w:rsid w:val="003E1B54"/>
    <w:rsid w:val="003E1FEE"/>
    <w:rsid w:val="003E33CB"/>
    <w:rsid w:val="003E3842"/>
    <w:rsid w:val="003E4CBB"/>
    <w:rsid w:val="003E57E3"/>
    <w:rsid w:val="003E68EF"/>
    <w:rsid w:val="003F0C31"/>
    <w:rsid w:val="003F1186"/>
    <w:rsid w:val="003F1507"/>
    <w:rsid w:val="003F268A"/>
    <w:rsid w:val="003F2BD3"/>
    <w:rsid w:val="003F5DF2"/>
    <w:rsid w:val="003F620F"/>
    <w:rsid w:val="003F6758"/>
    <w:rsid w:val="003F6DEF"/>
    <w:rsid w:val="003F7401"/>
    <w:rsid w:val="004006D1"/>
    <w:rsid w:val="00402D9A"/>
    <w:rsid w:val="00402E9E"/>
    <w:rsid w:val="0040323C"/>
    <w:rsid w:val="0040435A"/>
    <w:rsid w:val="0040456F"/>
    <w:rsid w:val="0040596C"/>
    <w:rsid w:val="00410563"/>
    <w:rsid w:val="00410DCD"/>
    <w:rsid w:val="004133B5"/>
    <w:rsid w:val="00413B1A"/>
    <w:rsid w:val="00415965"/>
    <w:rsid w:val="0041602B"/>
    <w:rsid w:val="00416EEC"/>
    <w:rsid w:val="00417608"/>
    <w:rsid w:val="00417888"/>
    <w:rsid w:val="00422CC7"/>
    <w:rsid w:val="00423F9D"/>
    <w:rsid w:val="00426164"/>
    <w:rsid w:val="004276CB"/>
    <w:rsid w:val="00430112"/>
    <w:rsid w:val="00430CAC"/>
    <w:rsid w:val="00431373"/>
    <w:rsid w:val="00432064"/>
    <w:rsid w:val="00432B0D"/>
    <w:rsid w:val="004334FE"/>
    <w:rsid w:val="004353F0"/>
    <w:rsid w:val="00435E1F"/>
    <w:rsid w:val="0043610F"/>
    <w:rsid w:val="0043630C"/>
    <w:rsid w:val="00436C07"/>
    <w:rsid w:val="00436F8E"/>
    <w:rsid w:val="00437015"/>
    <w:rsid w:val="004371ED"/>
    <w:rsid w:val="00437586"/>
    <w:rsid w:val="00440D06"/>
    <w:rsid w:val="0044135D"/>
    <w:rsid w:val="0044291E"/>
    <w:rsid w:val="00443216"/>
    <w:rsid w:val="00443766"/>
    <w:rsid w:val="00443C51"/>
    <w:rsid w:val="00445EF8"/>
    <w:rsid w:val="00446F55"/>
    <w:rsid w:val="00450FCD"/>
    <w:rsid w:val="00452822"/>
    <w:rsid w:val="004532BE"/>
    <w:rsid w:val="00455C3A"/>
    <w:rsid w:val="00456573"/>
    <w:rsid w:val="004572B9"/>
    <w:rsid w:val="0045779D"/>
    <w:rsid w:val="00457844"/>
    <w:rsid w:val="00457ECC"/>
    <w:rsid w:val="004602A6"/>
    <w:rsid w:val="00460E32"/>
    <w:rsid w:val="00460F43"/>
    <w:rsid w:val="00464251"/>
    <w:rsid w:val="00464E50"/>
    <w:rsid w:val="004653C1"/>
    <w:rsid w:val="00465736"/>
    <w:rsid w:val="0046635E"/>
    <w:rsid w:val="004669E7"/>
    <w:rsid w:val="004702E5"/>
    <w:rsid w:val="00470B9C"/>
    <w:rsid w:val="00470BCE"/>
    <w:rsid w:val="0047171F"/>
    <w:rsid w:val="004733DB"/>
    <w:rsid w:val="0047377D"/>
    <w:rsid w:val="00474190"/>
    <w:rsid w:val="00476318"/>
    <w:rsid w:val="00476DEC"/>
    <w:rsid w:val="00476F89"/>
    <w:rsid w:val="00477024"/>
    <w:rsid w:val="0048132C"/>
    <w:rsid w:val="0048140C"/>
    <w:rsid w:val="00482ED3"/>
    <w:rsid w:val="00483DDF"/>
    <w:rsid w:val="00483F13"/>
    <w:rsid w:val="004872A0"/>
    <w:rsid w:val="004904B6"/>
    <w:rsid w:val="00491C30"/>
    <w:rsid w:val="004921D3"/>
    <w:rsid w:val="00495102"/>
    <w:rsid w:val="004952EF"/>
    <w:rsid w:val="00497441"/>
    <w:rsid w:val="00497972"/>
    <w:rsid w:val="00497B07"/>
    <w:rsid w:val="004A026B"/>
    <w:rsid w:val="004A0861"/>
    <w:rsid w:val="004A16FE"/>
    <w:rsid w:val="004A19AF"/>
    <w:rsid w:val="004A33D0"/>
    <w:rsid w:val="004A5558"/>
    <w:rsid w:val="004A6EB6"/>
    <w:rsid w:val="004A7182"/>
    <w:rsid w:val="004A7905"/>
    <w:rsid w:val="004B309B"/>
    <w:rsid w:val="004B48B6"/>
    <w:rsid w:val="004B4AD3"/>
    <w:rsid w:val="004B4DF3"/>
    <w:rsid w:val="004B4ED6"/>
    <w:rsid w:val="004B62AB"/>
    <w:rsid w:val="004B75CF"/>
    <w:rsid w:val="004C011B"/>
    <w:rsid w:val="004C0EEF"/>
    <w:rsid w:val="004C20A5"/>
    <w:rsid w:val="004C49FC"/>
    <w:rsid w:val="004C4B56"/>
    <w:rsid w:val="004C5290"/>
    <w:rsid w:val="004C556F"/>
    <w:rsid w:val="004C57AE"/>
    <w:rsid w:val="004C690B"/>
    <w:rsid w:val="004C6F51"/>
    <w:rsid w:val="004C71F4"/>
    <w:rsid w:val="004C7499"/>
    <w:rsid w:val="004C7926"/>
    <w:rsid w:val="004D22A7"/>
    <w:rsid w:val="004D2CD3"/>
    <w:rsid w:val="004D3146"/>
    <w:rsid w:val="004D41CD"/>
    <w:rsid w:val="004D4269"/>
    <w:rsid w:val="004D6EA7"/>
    <w:rsid w:val="004D7369"/>
    <w:rsid w:val="004D73F7"/>
    <w:rsid w:val="004D7AC1"/>
    <w:rsid w:val="004D7BB4"/>
    <w:rsid w:val="004D7C6B"/>
    <w:rsid w:val="004E1B20"/>
    <w:rsid w:val="004E1DE6"/>
    <w:rsid w:val="004E277B"/>
    <w:rsid w:val="004E2EE0"/>
    <w:rsid w:val="004E3783"/>
    <w:rsid w:val="004E3C4B"/>
    <w:rsid w:val="004E5755"/>
    <w:rsid w:val="004E649D"/>
    <w:rsid w:val="004E6D54"/>
    <w:rsid w:val="004E74D1"/>
    <w:rsid w:val="004E7CA2"/>
    <w:rsid w:val="004F00F6"/>
    <w:rsid w:val="004F108C"/>
    <w:rsid w:val="004F2607"/>
    <w:rsid w:val="004F2712"/>
    <w:rsid w:val="004F2796"/>
    <w:rsid w:val="004F2AB6"/>
    <w:rsid w:val="004F3025"/>
    <w:rsid w:val="004F44C7"/>
    <w:rsid w:val="004F5301"/>
    <w:rsid w:val="004F6188"/>
    <w:rsid w:val="004F7889"/>
    <w:rsid w:val="005001D0"/>
    <w:rsid w:val="00500B3D"/>
    <w:rsid w:val="00500C09"/>
    <w:rsid w:val="00501481"/>
    <w:rsid w:val="00501E1A"/>
    <w:rsid w:val="00501E41"/>
    <w:rsid w:val="005020BE"/>
    <w:rsid w:val="005029C1"/>
    <w:rsid w:val="00503135"/>
    <w:rsid w:val="00504334"/>
    <w:rsid w:val="0050568C"/>
    <w:rsid w:val="005126FD"/>
    <w:rsid w:val="005135F6"/>
    <w:rsid w:val="005136B7"/>
    <w:rsid w:val="00515820"/>
    <w:rsid w:val="00516B4F"/>
    <w:rsid w:val="00517C20"/>
    <w:rsid w:val="005206E5"/>
    <w:rsid w:val="00521651"/>
    <w:rsid w:val="0052276D"/>
    <w:rsid w:val="00522C80"/>
    <w:rsid w:val="00522EB6"/>
    <w:rsid w:val="00523C06"/>
    <w:rsid w:val="00523CA7"/>
    <w:rsid w:val="00525402"/>
    <w:rsid w:val="00526C8A"/>
    <w:rsid w:val="0052742E"/>
    <w:rsid w:val="00530712"/>
    <w:rsid w:val="00531D92"/>
    <w:rsid w:val="005329A1"/>
    <w:rsid w:val="00532A5F"/>
    <w:rsid w:val="00532E30"/>
    <w:rsid w:val="00533D72"/>
    <w:rsid w:val="00536CC4"/>
    <w:rsid w:val="00537EEC"/>
    <w:rsid w:val="0054341F"/>
    <w:rsid w:val="0054374C"/>
    <w:rsid w:val="0054378F"/>
    <w:rsid w:val="00544AB2"/>
    <w:rsid w:val="0054503F"/>
    <w:rsid w:val="00545DF7"/>
    <w:rsid w:val="00546334"/>
    <w:rsid w:val="005463CE"/>
    <w:rsid w:val="00551275"/>
    <w:rsid w:val="00551D68"/>
    <w:rsid w:val="005521F4"/>
    <w:rsid w:val="0055587A"/>
    <w:rsid w:val="005579BA"/>
    <w:rsid w:val="00562262"/>
    <w:rsid w:val="005624EB"/>
    <w:rsid w:val="005625D2"/>
    <w:rsid w:val="00562C5F"/>
    <w:rsid w:val="00563071"/>
    <w:rsid w:val="0056331A"/>
    <w:rsid w:val="00564DBC"/>
    <w:rsid w:val="00565322"/>
    <w:rsid w:val="0056543E"/>
    <w:rsid w:val="005656F1"/>
    <w:rsid w:val="00565780"/>
    <w:rsid w:val="00566F22"/>
    <w:rsid w:val="00567875"/>
    <w:rsid w:val="005718DA"/>
    <w:rsid w:val="00572836"/>
    <w:rsid w:val="00573208"/>
    <w:rsid w:val="005740E6"/>
    <w:rsid w:val="00575967"/>
    <w:rsid w:val="00577274"/>
    <w:rsid w:val="005772BA"/>
    <w:rsid w:val="0058103C"/>
    <w:rsid w:val="0058127F"/>
    <w:rsid w:val="00581ABB"/>
    <w:rsid w:val="00582971"/>
    <w:rsid w:val="00582C05"/>
    <w:rsid w:val="00584F5A"/>
    <w:rsid w:val="00585069"/>
    <w:rsid w:val="00586FA2"/>
    <w:rsid w:val="00587242"/>
    <w:rsid w:val="00587DD7"/>
    <w:rsid w:val="00591433"/>
    <w:rsid w:val="005914DA"/>
    <w:rsid w:val="00591730"/>
    <w:rsid w:val="00593AEB"/>
    <w:rsid w:val="00594C35"/>
    <w:rsid w:val="005971A4"/>
    <w:rsid w:val="005972E5"/>
    <w:rsid w:val="0059773F"/>
    <w:rsid w:val="0059785B"/>
    <w:rsid w:val="005A02B8"/>
    <w:rsid w:val="005A06BC"/>
    <w:rsid w:val="005A11E3"/>
    <w:rsid w:val="005A28E8"/>
    <w:rsid w:val="005B058E"/>
    <w:rsid w:val="005B174E"/>
    <w:rsid w:val="005B2583"/>
    <w:rsid w:val="005B3374"/>
    <w:rsid w:val="005B36F6"/>
    <w:rsid w:val="005B4B3B"/>
    <w:rsid w:val="005B560B"/>
    <w:rsid w:val="005C0351"/>
    <w:rsid w:val="005C0F86"/>
    <w:rsid w:val="005C2165"/>
    <w:rsid w:val="005C2FA3"/>
    <w:rsid w:val="005C349E"/>
    <w:rsid w:val="005C43E0"/>
    <w:rsid w:val="005C4B7F"/>
    <w:rsid w:val="005C4BF6"/>
    <w:rsid w:val="005C6BEA"/>
    <w:rsid w:val="005C7680"/>
    <w:rsid w:val="005D093D"/>
    <w:rsid w:val="005D1508"/>
    <w:rsid w:val="005D1C72"/>
    <w:rsid w:val="005D203E"/>
    <w:rsid w:val="005D3054"/>
    <w:rsid w:val="005D515A"/>
    <w:rsid w:val="005D5E84"/>
    <w:rsid w:val="005D5F3F"/>
    <w:rsid w:val="005D601C"/>
    <w:rsid w:val="005D6F01"/>
    <w:rsid w:val="005D72CE"/>
    <w:rsid w:val="005D735D"/>
    <w:rsid w:val="005D7704"/>
    <w:rsid w:val="005E13AE"/>
    <w:rsid w:val="005E19AB"/>
    <w:rsid w:val="005E306C"/>
    <w:rsid w:val="005E535C"/>
    <w:rsid w:val="005E74F9"/>
    <w:rsid w:val="005E7B1A"/>
    <w:rsid w:val="005F1681"/>
    <w:rsid w:val="005F19B4"/>
    <w:rsid w:val="005F63C5"/>
    <w:rsid w:val="005F7C9D"/>
    <w:rsid w:val="006003E6"/>
    <w:rsid w:val="00600495"/>
    <w:rsid w:val="00600B57"/>
    <w:rsid w:val="00600EC3"/>
    <w:rsid w:val="00601A89"/>
    <w:rsid w:val="0060234B"/>
    <w:rsid w:val="00602A6C"/>
    <w:rsid w:val="00603115"/>
    <w:rsid w:val="00604DB3"/>
    <w:rsid w:val="006068C5"/>
    <w:rsid w:val="00611927"/>
    <w:rsid w:val="00611B66"/>
    <w:rsid w:val="00615077"/>
    <w:rsid w:val="00620843"/>
    <w:rsid w:val="00620F1F"/>
    <w:rsid w:val="006213DE"/>
    <w:rsid w:val="006216B0"/>
    <w:rsid w:val="0062184A"/>
    <w:rsid w:val="006238F2"/>
    <w:rsid w:val="006239DD"/>
    <w:rsid w:val="0062509C"/>
    <w:rsid w:val="006256F8"/>
    <w:rsid w:val="006278A6"/>
    <w:rsid w:val="00627A21"/>
    <w:rsid w:val="00627E86"/>
    <w:rsid w:val="00627FC1"/>
    <w:rsid w:val="00630435"/>
    <w:rsid w:val="00630E0B"/>
    <w:rsid w:val="00631487"/>
    <w:rsid w:val="00632115"/>
    <w:rsid w:val="0063491C"/>
    <w:rsid w:val="00636415"/>
    <w:rsid w:val="00636C33"/>
    <w:rsid w:val="00637626"/>
    <w:rsid w:val="00642F89"/>
    <w:rsid w:val="006436FE"/>
    <w:rsid w:val="006447D0"/>
    <w:rsid w:val="00644DA5"/>
    <w:rsid w:val="006460E4"/>
    <w:rsid w:val="006461FE"/>
    <w:rsid w:val="00646B55"/>
    <w:rsid w:val="00647DAE"/>
    <w:rsid w:val="00653A5C"/>
    <w:rsid w:val="00653C8D"/>
    <w:rsid w:val="006544B3"/>
    <w:rsid w:val="00655B44"/>
    <w:rsid w:val="006560A9"/>
    <w:rsid w:val="006562AD"/>
    <w:rsid w:val="006608AE"/>
    <w:rsid w:val="00661069"/>
    <w:rsid w:val="006622A3"/>
    <w:rsid w:val="006633D8"/>
    <w:rsid w:val="006634D5"/>
    <w:rsid w:val="0066457A"/>
    <w:rsid w:val="00664BBE"/>
    <w:rsid w:val="00664F4A"/>
    <w:rsid w:val="006651B2"/>
    <w:rsid w:val="00665D9C"/>
    <w:rsid w:val="0066631D"/>
    <w:rsid w:val="0066653C"/>
    <w:rsid w:val="00666621"/>
    <w:rsid w:val="0066690B"/>
    <w:rsid w:val="00666E7D"/>
    <w:rsid w:val="00670A9C"/>
    <w:rsid w:val="00671442"/>
    <w:rsid w:val="006720B9"/>
    <w:rsid w:val="0067266E"/>
    <w:rsid w:val="006737AC"/>
    <w:rsid w:val="00673D9C"/>
    <w:rsid w:val="00674761"/>
    <w:rsid w:val="00674C1C"/>
    <w:rsid w:val="00674CEF"/>
    <w:rsid w:val="00674D59"/>
    <w:rsid w:val="00675DA6"/>
    <w:rsid w:val="0067661E"/>
    <w:rsid w:val="0067687A"/>
    <w:rsid w:val="00676AB8"/>
    <w:rsid w:val="00676EF7"/>
    <w:rsid w:val="00677F2A"/>
    <w:rsid w:val="0068007A"/>
    <w:rsid w:val="0068058D"/>
    <w:rsid w:val="00680E09"/>
    <w:rsid w:val="006829F6"/>
    <w:rsid w:val="0068308F"/>
    <w:rsid w:val="00683F94"/>
    <w:rsid w:val="0068452C"/>
    <w:rsid w:val="00684B0E"/>
    <w:rsid w:val="0068508B"/>
    <w:rsid w:val="00685273"/>
    <w:rsid w:val="00685EE0"/>
    <w:rsid w:val="00685F2D"/>
    <w:rsid w:val="00685F4D"/>
    <w:rsid w:val="00686DC0"/>
    <w:rsid w:val="00691057"/>
    <w:rsid w:val="006915D6"/>
    <w:rsid w:val="00694BC7"/>
    <w:rsid w:val="006958BD"/>
    <w:rsid w:val="0069611B"/>
    <w:rsid w:val="0069654C"/>
    <w:rsid w:val="00697327"/>
    <w:rsid w:val="006977BF"/>
    <w:rsid w:val="00697C59"/>
    <w:rsid w:val="006A0A3C"/>
    <w:rsid w:val="006A0B72"/>
    <w:rsid w:val="006A1951"/>
    <w:rsid w:val="006A1EEA"/>
    <w:rsid w:val="006A2DCC"/>
    <w:rsid w:val="006A3A77"/>
    <w:rsid w:val="006A42F6"/>
    <w:rsid w:val="006A47C9"/>
    <w:rsid w:val="006A49D4"/>
    <w:rsid w:val="006A52AB"/>
    <w:rsid w:val="006A6545"/>
    <w:rsid w:val="006A668E"/>
    <w:rsid w:val="006B065C"/>
    <w:rsid w:val="006B0F01"/>
    <w:rsid w:val="006B157F"/>
    <w:rsid w:val="006B1F4E"/>
    <w:rsid w:val="006B276B"/>
    <w:rsid w:val="006B42E3"/>
    <w:rsid w:val="006B69CA"/>
    <w:rsid w:val="006C1E29"/>
    <w:rsid w:val="006C3B8C"/>
    <w:rsid w:val="006C4244"/>
    <w:rsid w:val="006C477B"/>
    <w:rsid w:val="006C6506"/>
    <w:rsid w:val="006C6B6D"/>
    <w:rsid w:val="006C770A"/>
    <w:rsid w:val="006D0118"/>
    <w:rsid w:val="006D22F6"/>
    <w:rsid w:val="006D335F"/>
    <w:rsid w:val="006D4100"/>
    <w:rsid w:val="006D4317"/>
    <w:rsid w:val="006D517B"/>
    <w:rsid w:val="006D6A15"/>
    <w:rsid w:val="006D6D40"/>
    <w:rsid w:val="006D75AD"/>
    <w:rsid w:val="006E018D"/>
    <w:rsid w:val="006E142C"/>
    <w:rsid w:val="006E2187"/>
    <w:rsid w:val="006E2528"/>
    <w:rsid w:val="006E28F1"/>
    <w:rsid w:val="006E34A9"/>
    <w:rsid w:val="006E3707"/>
    <w:rsid w:val="006E423C"/>
    <w:rsid w:val="006E5BAF"/>
    <w:rsid w:val="006F0AD8"/>
    <w:rsid w:val="006F0C19"/>
    <w:rsid w:val="006F2597"/>
    <w:rsid w:val="006F2B12"/>
    <w:rsid w:val="006F3404"/>
    <w:rsid w:val="006F45AA"/>
    <w:rsid w:val="006F47CC"/>
    <w:rsid w:val="006F4FBE"/>
    <w:rsid w:val="006F623C"/>
    <w:rsid w:val="006F6DFA"/>
    <w:rsid w:val="006F75F1"/>
    <w:rsid w:val="00700121"/>
    <w:rsid w:val="00700697"/>
    <w:rsid w:val="00700A03"/>
    <w:rsid w:val="00700F06"/>
    <w:rsid w:val="007015D9"/>
    <w:rsid w:val="00702D5A"/>
    <w:rsid w:val="007040ED"/>
    <w:rsid w:val="00704112"/>
    <w:rsid w:val="007041AB"/>
    <w:rsid w:val="00704A48"/>
    <w:rsid w:val="00704D28"/>
    <w:rsid w:val="007054E2"/>
    <w:rsid w:val="0070613E"/>
    <w:rsid w:val="007064A6"/>
    <w:rsid w:val="007065C8"/>
    <w:rsid w:val="0071106F"/>
    <w:rsid w:val="00711BDD"/>
    <w:rsid w:val="00712435"/>
    <w:rsid w:val="007168E4"/>
    <w:rsid w:val="00716B1B"/>
    <w:rsid w:val="0071718C"/>
    <w:rsid w:val="007174F4"/>
    <w:rsid w:val="0071768A"/>
    <w:rsid w:val="0072002B"/>
    <w:rsid w:val="00721EF9"/>
    <w:rsid w:val="0072214D"/>
    <w:rsid w:val="00723032"/>
    <w:rsid w:val="0072418F"/>
    <w:rsid w:val="00724F5F"/>
    <w:rsid w:val="007257C6"/>
    <w:rsid w:val="00726145"/>
    <w:rsid w:val="0072649B"/>
    <w:rsid w:val="0072655E"/>
    <w:rsid w:val="00727120"/>
    <w:rsid w:val="007305A5"/>
    <w:rsid w:val="00730C56"/>
    <w:rsid w:val="0073112E"/>
    <w:rsid w:val="00731FF2"/>
    <w:rsid w:val="007320C3"/>
    <w:rsid w:val="007327E3"/>
    <w:rsid w:val="00732896"/>
    <w:rsid w:val="00734D5C"/>
    <w:rsid w:val="007358BD"/>
    <w:rsid w:val="00735A74"/>
    <w:rsid w:val="0073683D"/>
    <w:rsid w:val="00737264"/>
    <w:rsid w:val="00740EF9"/>
    <w:rsid w:val="00741123"/>
    <w:rsid w:val="00742E0E"/>
    <w:rsid w:val="007437EA"/>
    <w:rsid w:val="0074383B"/>
    <w:rsid w:val="0074429D"/>
    <w:rsid w:val="00744E63"/>
    <w:rsid w:val="007454A7"/>
    <w:rsid w:val="0074583F"/>
    <w:rsid w:val="007469AC"/>
    <w:rsid w:val="00746CDA"/>
    <w:rsid w:val="00751BB4"/>
    <w:rsid w:val="007520FA"/>
    <w:rsid w:val="0075279E"/>
    <w:rsid w:val="00753009"/>
    <w:rsid w:val="00754057"/>
    <w:rsid w:val="0075436A"/>
    <w:rsid w:val="00756EFD"/>
    <w:rsid w:val="007570E7"/>
    <w:rsid w:val="0075731A"/>
    <w:rsid w:val="00757861"/>
    <w:rsid w:val="007610DD"/>
    <w:rsid w:val="00761EFF"/>
    <w:rsid w:val="0076293C"/>
    <w:rsid w:val="0076313E"/>
    <w:rsid w:val="00763F6F"/>
    <w:rsid w:val="007641C2"/>
    <w:rsid w:val="00764856"/>
    <w:rsid w:val="007654E8"/>
    <w:rsid w:val="007655D9"/>
    <w:rsid w:val="00765676"/>
    <w:rsid w:val="00770870"/>
    <w:rsid w:val="00770ADA"/>
    <w:rsid w:val="00772CBB"/>
    <w:rsid w:val="00773A5F"/>
    <w:rsid w:val="00773BCA"/>
    <w:rsid w:val="00774D89"/>
    <w:rsid w:val="007764A2"/>
    <w:rsid w:val="00776702"/>
    <w:rsid w:val="00776B22"/>
    <w:rsid w:val="00776ED4"/>
    <w:rsid w:val="00776F91"/>
    <w:rsid w:val="00781502"/>
    <w:rsid w:val="0078233F"/>
    <w:rsid w:val="00782379"/>
    <w:rsid w:val="00782696"/>
    <w:rsid w:val="00782F7E"/>
    <w:rsid w:val="0078308E"/>
    <w:rsid w:val="007847F1"/>
    <w:rsid w:val="00785870"/>
    <w:rsid w:val="007861B6"/>
    <w:rsid w:val="00792AB8"/>
    <w:rsid w:val="0079317A"/>
    <w:rsid w:val="007935A6"/>
    <w:rsid w:val="007935EF"/>
    <w:rsid w:val="00793710"/>
    <w:rsid w:val="0079791C"/>
    <w:rsid w:val="007A0235"/>
    <w:rsid w:val="007A0493"/>
    <w:rsid w:val="007A05B3"/>
    <w:rsid w:val="007A0E88"/>
    <w:rsid w:val="007A2412"/>
    <w:rsid w:val="007A2AB5"/>
    <w:rsid w:val="007A33E2"/>
    <w:rsid w:val="007A3AFA"/>
    <w:rsid w:val="007A418E"/>
    <w:rsid w:val="007A6991"/>
    <w:rsid w:val="007A7C85"/>
    <w:rsid w:val="007B0077"/>
    <w:rsid w:val="007B20FA"/>
    <w:rsid w:val="007B2CF4"/>
    <w:rsid w:val="007B41B1"/>
    <w:rsid w:val="007B591C"/>
    <w:rsid w:val="007B7ADE"/>
    <w:rsid w:val="007C0896"/>
    <w:rsid w:val="007C0EF3"/>
    <w:rsid w:val="007C1277"/>
    <w:rsid w:val="007C2C80"/>
    <w:rsid w:val="007C367E"/>
    <w:rsid w:val="007C4753"/>
    <w:rsid w:val="007C5339"/>
    <w:rsid w:val="007C53C8"/>
    <w:rsid w:val="007C6333"/>
    <w:rsid w:val="007D1EEC"/>
    <w:rsid w:val="007D2C00"/>
    <w:rsid w:val="007D67A9"/>
    <w:rsid w:val="007D710E"/>
    <w:rsid w:val="007D7353"/>
    <w:rsid w:val="007E1E58"/>
    <w:rsid w:val="007E4A7E"/>
    <w:rsid w:val="007E5E07"/>
    <w:rsid w:val="007F211D"/>
    <w:rsid w:val="007F246A"/>
    <w:rsid w:val="007F393A"/>
    <w:rsid w:val="007F4FD4"/>
    <w:rsid w:val="007F6877"/>
    <w:rsid w:val="00800895"/>
    <w:rsid w:val="008036A5"/>
    <w:rsid w:val="008037D7"/>
    <w:rsid w:val="00803DDB"/>
    <w:rsid w:val="00804DF8"/>
    <w:rsid w:val="00805937"/>
    <w:rsid w:val="00805A46"/>
    <w:rsid w:val="00805C2B"/>
    <w:rsid w:val="00806411"/>
    <w:rsid w:val="0080667B"/>
    <w:rsid w:val="0080730B"/>
    <w:rsid w:val="0080761B"/>
    <w:rsid w:val="0080780E"/>
    <w:rsid w:val="00813DF6"/>
    <w:rsid w:val="008140AC"/>
    <w:rsid w:val="00814220"/>
    <w:rsid w:val="00815B73"/>
    <w:rsid w:val="00815D0F"/>
    <w:rsid w:val="00816BDD"/>
    <w:rsid w:val="00816D8D"/>
    <w:rsid w:val="00817E78"/>
    <w:rsid w:val="00822473"/>
    <w:rsid w:val="008224AF"/>
    <w:rsid w:val="00822D40"/>
    <w:rsid w:val="008250BE"/>
    <w:rsid w:val="00825B6F"/>
    <w:rsid w:val="0082613E"/>
    <w:rsid w:val="00826A6D"/>
    <w:rsid w:val="0082745B"/>
    <w:rsid w:val="008315A6"/>
    <w:rsid w:val="00831A1C"/>
    <w:rsid w:val="00832083"/>
    <w:rsid w:val="0083276E"/>
    <w:rsid w:val="008352C5"/>
    <w:rsid w:val="00836CF4"/>
    <w:rsid w:val="00836FA1"/>
    <w:rsid w:val="00841293"/>
    <w:rsid w:val="00841EF9"/>
    <w:rsid w:val="00843023"/>
    <w:rsid w:val="00843749"/>
    <w:rsid w:val="00843F83"/>
    <w:rsid w:val="008444C7"/>
    <w:rsid w:val="00844DAD"/>
    <w:rsid w:val="00845B83"/>
    <w:rsid w:val="00845EA9"/>
    <w:rsid w:val="008474C9"/>
    <w:rsid w:val="00852361"/>
    <w:rsid w:val="008526D1"/>
    <w:rsid w:val="00853654"/>
    <w:rsid w:val="00854975"/>
    <w:rsid w:val="00854A24"/>
    <w:rsid w:val="00854AA0"/>
    <w:rsid w:val="0085506E"/>
    <w:rsid w:val="008552F2"/>
    <w:rsid w:val="00855C24"/>
    <w:rsid w:val="008602A4"/>
    <w:rsid w:val="008607D0"/>
    <w:rsid w:val="00860F41"/>
    <w:rsid w:val="0086191B"/>
    <w:rsid w:val="008624AD"/>
    <w:rsid w:val="008628FA"/>
    <w:rsid w:val="008644C6"/>
    <w:rsid w:val="00864DC3"/>
    <w:rsid w:val="00866575"/>
    <w:rsid w:val="008669EA"/>
    <w:rsid w:val="00867C76"/>
    <w:rsid w:val="008701C1"/>
    <w:rsid w:val="008735FD"/>
    <w:rsid w:val="008744DE"/>
    <w:rsid w:val="00874D2D"/>
    <w:rsid w:val="00875206"/>
    <w:rsid w:val="00877672"/>
    <w:rsid w:val="008801C5"/>
    <w:rsid w:val="00882158"/>
    <w:rsid w:val="008829BA"/>
    <w:rsid w:val="00882B47"/>
    <w:rsid w:val="008833AB"/>
    <w:rsid w:val="00883AE0"/>
    <w:rsid w:val="00886DF2"/>
    <w:rsid w:val="0089025E"/>
    <w:rsid w:val="0089035B"/>
    <w:rsid w:val="008918ED"/>
    <w:rsid w:val="008923F1"/>
    <w:rsid w:val="008931A2"/>
    <w:rsid w:val="00894F54"/>
    <w:rsid w:val="00895B65"/>
    <w:rsid w:val="00895FC3"/>
    <w:rsid w:val="008964B2"/>
    <w:rsid w:val="008A088C"/>
    <w:rsid w:val="008A0C49"/>
    <w:rsid w:val="008A1E50"/>
    <w:rsid w:val="008A1FE1"/>
    <w:rsid w:val="008A215D"/>
    <w:rsid w:val="008A285D"/>
    <w:rsid w:val="008A368A"/>
    <w:rsid w:val="008A4903"/>
    <w:rsid w:val="008A52C1"/>
    <w:rsid w:val="008A52F9"/>
    <w:rsid w:val="008A5842"/>
    <w:rsid w:val="008A5A75"/>
    <w:rsid w:val="008A7F33"/>
    <w:rsid w:val="008B1545"/>
    <w:rsid w:val="008B4070"/>
    <w:rsid w:val="008B455D"/>
    <w:rsid w:val="008B4603"/>
    <w:rsid w:val="008B5507"/>
    <w:rsid w:val="008B5817"/>
    <w:rsid w:val="008B5F90"/>
    <w:rsid w:val="008B68F6"/>
    <w:rsid w:val="008B6AAD"/>
    <w:rsid w:val="008B7323"/>
    <w:rsid w:val="008B754B"/>
    <w:rsid w:val="008B77C2"/>
    <w:rsid w:val="008C0D35"/>
    <w:rsid w:val="008C2AD6"/>
    <w:rsid w:val="008C3D57"/>
    <w:rsid w:val="008C4DCD"/>
    <w:rsid w:val="008C63CB"/>
    <w:rsid w:val="008D0320"/>
    <w:rsid w:val="008D0DF0"/>
    <w:rsid w:val="008D1B5B"/>
    <w:rsid w:val="008D1B92"/>
    <w:rsid w:val="008D2ED0"/>
    <w:rsid w:val="008D33F4"/>
    <w:rsid w:val="008D4184"/>
    <w:rsid w:val="008D443D"/>
    <w:rsid w:val="008D5FDD"/>
    <w:rsid w:val="008D6271"/>
    <w:rsid w:val="008E084C"/>
    <w:rsid w:val="008E09D6"/>
    <w:rsid w:val="008E2186"/>
    <w:rsid w:val="008E2778"/>
    <w:rsid w:val="008E37F9"/>
    <w:rsid w:val="008E4166"/>
    <w:rsid w:val="008E50EB"/>
    <w:rsid w:val="008E59FD"/>
    <w:rsid w:val="008E61DF"/>
    <w:rsid w:val="008E70FB"/>
    <w:rsid w:val="008E7547"/>
    <w:rsid w:val="008E769B"/>
    <w:rsid w:val="008E7CBD"/>
    <w:rsid w:val="008F09AA"/>
    <w:rsid w:val="008F59C0"/>
    <w:rsid w:val="0090125A"/>
    <w:rsid w:val="00901D4C"/>
    <w:rsid w:val="009027C0"/>
    <w:rsid w:val="00902A87"/>
    <w:rsid w:val="00904B99"/>
    <w:rsid w:val="0090556E"/>
    <w:rsid w:val="00905C1D"/>
    <w:rsid w:val="00906C63"/>
    <w:rsid w:val="00910613"/>
    <w:rsid w:val="009119C5"/>
    <w:rsid w:val="00913974"/>
    <w:rsid w:val="00914863"/>
    <w:rsid w:val="00914BBA"/>
    <w:rsid w:val="0091591E"/>
    <w:rsid w:val="00915EDB"/>
    <w:rsid w:val="0091706C"/>
    <w:rsid w:val="00917B12"/>
    <w:rsid w:val="009206F2"/>
    <w:rsid w:val="00920A18"/>
    <w:rsid w:val="00921FE5"/>
    <w:rsid w:val="0092331B"/>
    <w:rsid w:val="00923830"/>
    <w:rsid w:val="009245AE"/>
    <w:rsid w:val="00925616"/>
    <w:rsid w:val="009263A0"/>
    <w:rsid w:val="009263FE"/>
    <w:rsid w:val="009265AF"/>
    <w:rsid w:val="00927185"/>
    <w:rsid w:val="00927BD2"/>
    <w:rsid w:val="009315FE"/>
    <w:rsid w:val="00931C6B"/>
    <w:rsid w:val="00931CEF"/>
    <w:rsid w:val="00933262"/>
    <w:rsid w:val="00933C00"/>
    <w:rsid w:val="00934308"/>
    <w:rsid w:val="00934C29"/>
    <w:rsid w:val="00934E44"/>
    <w:rsid w:val="0093559E"/>
    <w:rsid w:val="00935CB6"/>
    <w:rsid w:val="00935E92"/>
    <w:rsid w:val="00936108"/>
    <w:rsid w:val="00936FA9"/>
    <w:rsid w:val="00937141"/>
    <w:rsid w:val="009376D3"/>
    <w:rsid w:val="00937719"/>
    <w:rsid w:val="009379FE"/>
    <w:rsid w:val="0094083D"/>
    <w:rsid w:val="00941678"/>
    <w:rsid w:val="00942D87"/>
    <w:rsid w:val="00943269"/>
    <w:rsid w:val="0094423E"/>
    <w:rsid w:val="009443F8"/>
    <w:rsid w:val="0094713B"/>
    <w:rsid w:val="009505DE"/>
    <w:rsid w:val="0095067C"/>
    <w:rsid w:val="00953455"/>
    <w:rsid w:val="00953CBD"/>
    <w:rsid w:val="009543B4"/>
    <w:rsid w:val="00955D28"/>
    <w:rsid w:val="009564F9"/>
    <w:rsid w:val="00961528"/>
    <w:rsid w:val="00962DA5"/>
    <w:rsid w:val="00963EA3"/>
    <w:rsid w:val="00964BD7"/>
    <w:rsid w:val="0096727E"/>
    <w:rsid w:val="00971D2D"/>
    <w:rsid w:val="009731FB"/>
    <w:rsid w:val="00974AAB"/>
    <w:rsid w:val="0097764F"/>
    <w:rsid w:val="009814A2"/>
    <w:rsid w:val="009830CA"/>
    <w:rsid w:val="0098366B"/>
    <w:rsid w:val="00983AEF"/>
    <w:rsid w:val="00983EC3"/>
    <w:rsid w:val="009843B8"/>
    <w:rsid w:val="00985171"/>
    <w:rsid w:val="009851AC"/>
    <w:rsid w:val="00987C21"/>
    <w:rsid w:val="0099086B"/>
    <w:rsid w:val="009920A2"/>
    <w:rsid w:val="009923B1"/>
    <w:rsid w:val="00992AEB"/>
    <w:rsid w:val="00993A05"/>
    <w:rsid w:val="00993DE5"/>
    <w:rsid w:val="009941F9"/>
    <w:rsid w:val="00994C1C"/>
    <w:rsid w:val="00994C78"/>
    <w:rsid w:val="00994D58"/>
    <w:rsid w:val="00995207"/>
    <w:rsid w:val="00996001"/>
    <w:rsid w:val="00996136"/>
    <w:rsid w:val="0099636D"/>
    <w:rsid w:val="00996612"/>
    <w:rsid w:val="009974E7"/>
    <w:rsid w:val="0099787D"/>
    <w:rsid w:val="00997ED0"/>
    <w:rsid w:val="009A16D6"/>
    <w:rsid w:val="009A1B46"/>
    <w:rsid w:val="009A2F80"/>
    <w:rsid w:val="009A2FAF"/>
    <w:rsid w:val="009A7AF8"/>
    <w:rsid w:val="009B09C3"/>
    <w:rsid w:val="009B0CFF"/>
    <w:rsid w:val="009B256C"/>
    <w:rsid w:val="009B589E"/>
    <w:rsid w:val="009B727B"/>
    <w:rsid w:val="009B7637"/>
    <w:rsid w:val="009C067F"/>
    <w:rsid w:val="009C081C"/>
    <w:rsid w:val="009C1A3F"/>
    <w:rsid w:val="009C1D9C"/>
    <w:rsid w:val="009C29F9"/>
    <w:rsid w:val="009C341D"/>
    <w:rsid w:val="009C3D21"/>
    <w:rsid w:val="009C5F91"/>
    <w:rsid w:val="009C7C6B"/>
    <w:rsid w:val="009D005F"/>
    <w:rsid w:val="009D01B0"/>
    <w:rsid w:val="009D1712"/>
    <w:rsid w:val="009D28FF"/>
    <w:rsid w:val="009D3187"/>
    <w:rsid w:val="009D33E0"/>
    <w:rsid w:val="009D3B61"/>
    <w:rsid w:val="009D40F1"/>
    <w:rsid w:val="009D5D88"/>
    <w:rsid w:val="009D69F6"/>
    <w:rsid w:val="009D6C96"/>
    <w:rsid w:val="009E0594"/>
    <w:rsid w:val="009E0D42"/>
    <w:rsid w:val="009E12F3"/>
    <w:rsid w:val="009E1FA0"/>
    <w:rsid w:val="009E210D"/>
    <w:rsid w:val="009E321A"/>
    <w:rsid w:val="009E349A"/>
    <w:rsid w:val="009E3623"/>
    <w:rsid w:val="009E3906"/>
    <w:rsid w:val="009E3E2C"/>
    <w:rsid w:val="009E3F1D"/>
    <w:rsid w:val="009E4017"/>
    <w:rsid w:val="009E4350"/>
    <w:rsid w:val="009E4947"/>
    <w:rsid w:val="009E5D2B"/>
    <w:rsid w:val="009E6C1B"/>
    <w:rsid w:val="009E7E38"/>
    <w:rsid w:val="009F1DE8"/>
    <w:rsid w:val="009F2F4D"/>
    <w:rsid w:val="009F3331"/>
    <w:rsid w:val="009F37C0"/>
    <w:rsid w:val="009F3C9B"/>
    <w:rsid w:val="009F4E2C"/>
    <w:rsid w:val="009F69AB"/>
    <w:rsid w:val="009F776B"/>
    <w:rsid w:val="00A01992"/>
    <w:rsid w:val="00A026D4"/>
    <w:rsid w:val="00A06394"/>
    <w:rsid w:val="00A0649C"/>
    <w:rsid w:val="00A073A3"/>
    <w:rsid w:val="00A07F97"/>
    <w:rsid w:val="00A10086"/>
    <w:rsid w:val="00A10625"/>
    <w:rsid w:val="00A10732"/>
    <w:rsid w:val="00A10B50"/>
    <w:rsid w:val="00A1109D"/>
    <w:rsid w:val="00A11950"/>
    <w:rsid w:val="00A124B0"/>
    <w:rsid w:val="00A1281D"/>
    <w:rsid w:val="00A136C7"/>
    <w:rsid w:val="00A15D67"/>
    <w:rsid w:val="00A1662A"/>
    <w:rsid w:val="00A16E29"/>
    <w:rsid w:val="00A16FFB"/>
    <w:rsid w:val="00A202B4"/>
    <w:rsid w:val="00A20DC9"/>
    <w:rsid w:val="00A21F52"/>
    <w:rsid w:val="00A22D88"/>
    <w:rsid w:val="00A233D7"/>
    <w:rsid w:val="00A2341F"/>
    <w:rsid w:val="00A2505C"/>
    <w:rsid w:val="00A26A67"/>
    <w:rsid w:val="00A27265"/>
    <w:rsid w:val="00A27DD7"/>
    <w:rsid w:val="00A308E3"/>
    <w:rsid w:val="00A32B4A"/>
    <w:rsid w:val="00A356EA"/>
    <w:rsid w:val="00A3615E"/>
    <w:rsid w:val="00A362D1"/>
    <w:rsid w:val="00A362FB"/>
    <w:rsid w:val="00A36348"/>
    <w:rsid w:val="00A36870"/>
    <w:rsid w:val="00A36E0C"/>
    <w:rsid w:val="00A37B63"/>
    <w:rsid w:val="00A4015B"/>
    <w:rsid w:val="00A41D50"/>
    <w:rsid w:val="00A4342A"/>
    <w:rsid w:val="00A4378E"/>
    <w:rsid w:val="00A45B9C"/>
    <w:rsid w:val="00A462F2"/>
    <w:rsid w:val="00A47283"/>
    <w:rsid w:val="00A50CD0"/>
    <w:rsid w:val="00A512D6"/>
    <w:rsid w:val="00A518AB"/>
    <w:rsid w:val="00A51CC0"/>
    <w:rsid w:val="00A53363"/>
    <w:rsid w:val="00A537AC"/>
    <w:rsid w:val="00A53AB5"/>
    <w:rsid w:val="00A54D91"/>
    <w:rsid w:val="00A5539C"/>
    <w:rsid w:val="00A55CD2"/>
    <w:rsid w:val="00A55F88"/>
    <w:rsid w:val="00A56570"/>
    <w:rsid w:val="00A57F2F"/>
    <w:rsid w:val="00A60B6F"/>
    <w:rsid w:val="00A624D6"/>
    <w:rsid w:val="00A62783"/>
    <w:rsid w:val="00A630A9"/>
    <w:rsid w:val="00A6351E"/>
    <w:rsid w:val="00A6356C"/>
    <w:rsid w:val="00A657A9"/>
    <w:rsid w:val="00A6678A"/>
    <w:rsid w:val="00A70176"/>
    <w:rsid w:val="00A706B7"/>
    <w:rsid w:val="00A710F6"/>
    <w:rsid w:val="00A72791"/>
    <w:rsid w:val="00A736A3"/>
    <w:rsid w:val="00A73D52"/>
    <w:rsid w:val="00A74F0C"/>
    <w:rsid w:val="00A76E7B"/>
    <w:rsid w:val="00A77715"/>
    <w:rsid w:val="00A77CE3"/>
    <w:rsid w:val="00A814F9"/>
    <w:rsid w:val="00A81FF5"/>
    <w:rsid w:val="00A820B5"/>
    <w:rsid w:val="00A8225C"/>
    <w:rsid w:val="00A82BF7"/>
    <w:rsid w:val="00A82FE8"/>
    <w:rsid w:val="00A83625"/>
    <w:rsid w:val="00A84730"/>
    <w:rsid w:val="00A85DD7"/>
    <w:rsid w:val="00A861DE"/>
    <w:rsid w:val="00A86991"/>
    <w:rsid w:val="00A86FD1"/>
    <w:rsid w:val="00A8725F"/>
    <w:rsid w:val="00A90A9C"/>
    <w:rsid w:val="00A91082"/>
    <w:rsid w:val="00A9125B"/>
    <w:rsid w:val="00A92CC9"/>
    <w:rsid w:val="00A938F6"/>
    <w:rsid w:val="00A93986"/>
    <w:rsid w:val="00A9417C"/>
    <w:rsid w:val="00A956AB"/>
    <w:rsid w:val="00A959BF"/>
    <w:rsid w:val="00A9613F"/>
    <w:rsid w:val="00A96F97"/>
    <w:rsid w:val="00A97133"/>
    <w:rsid w:val="00A978A4"/>
    <w:rsid w:val="00AA2168"/>
    <w:rsid w:val="00AA2266"/>
    <w:rsid w:val="00AA3559"/>
    <w:rsid w:val="00AA4142"/>
    <w:rsid w:val="00AA4583"/>
    <w:rsid w:val="00AA4BA8"/>
    <w:rsid w:val="00AA4DEC"/>
    <w:rsid w:val="00AA5288"/>
    <w:rsid w:val="00AA5EE3"/>
    <w:rsid w:val="00AA6028"/>
    <w:rsid w:val="00AA6F8D"/>
    <w:rsid w:val="00AA7402"/>
    <w:rsid w:val="00AA7BFF"/>
    <w:rsid w:val="00AB0212"/>
    <w:rsid w:val="00AB0BC3"/>
    <w:rsid w:val="00AB11D1"/>
    <w:rsid w:val="00AB2958"/>
    <w:rsid w:val="00AB3410"/>
    <w:rsid w:val="00AB3448"/>
    <w:rsid w:val="00AB6012"/>
    <w:rsid w:val="00AB6265"/>
    <w:rsid w:val="00AB63FE"/>
    <w:rsid w:val="00AB65A9"/>
    <w:rsid w:val="00AB73D2"/>
    <w:rsid w:val="00AB770C"/>
    <w:rsid w:val="00AB771F"/>
    <w:rsid w:val="00AC064E"/>
    <w:rsid w:val="00AC287C"/>
    <w:rsid w:val="00AC290E"/>
    <w:rsid w:val="00AC6362"/>
    <w:rsid w:val="00AC7BD1"/>
    <w:rsid w:val="00AC7EE6"/>
    <w:rsid w:val="00AD050B"/>
    <w:rsid w:val="00AD0F20"/>
    <w:rsid w:val="00AD11BE"/>
    <w:rsid w:val="00AD1451"/>
    <w:rsid w:val="00AD1827"/>
    <w:rsid w:val="00AD260B"/>
    <w:rsid w:val="00AD325A"/>
    <w:rsid w:val="00AD509F"/>
    <w:rsid w:val="00AD57D4"/>
    <w:rsid w:val="00AD63D8"/>
    <w:rsid w:val="00AD657C"/>
    <w:rsid w:val="00AD74B2"/>
    <w:rsid w:val="00AE0CC7"/>
    <w:rsid w:val="00AE1813"/>
    <w:rsid w:val="00AE5758"/>
    <w:rsid w:val="00AE60F5"/>
    <w:rsid w:val="00AE621E"/>
    <w:rsid w:val="00AE7933"/>
    <w:rsid w:val="00AF15B3"/>
    <w:rsid w:val="00AF1A24"/>
    <w:rsid w:val="00AF2617"/>
    <w:rsid w:val="00AF3C09"/>
    <w:rsid w:val="00AF4AE1"/>
    <w:rsid w:val="00AF4D03"/>
    <w:rsid w:val="00AF645B"/>
    <w:rsid w:val="00AF680C"/>
    <w:rsid w:val="00AF6D53"/>
    <w:rsid w:val="00B00B67"/>
    <w:rsid w:val="00B00FC0"/>
    <w:rsid w:val="00B01339"/>
    <w:rsid w:val="00B014FC"/>
    <w:rsid w:val="00B0169B"/>
    <w:rsid w:val="00B03C12"/>
    <w:rsid w:val="00B04E2D"/>
    <w:rsid w:val="00B055B8"/>
    <w:rsid w:val="00B05F44"/>
    <w:rsid w:val="00B06ECD"/>
    <w:rsid w:val="00B077D5"/>
    <w:rsid w:val="00B07A5D"/>
    <w:rsid w:val="00B10941"/>
    <w:rsid w:val="00B112B9"/>
    <w:rsid w:val="00B1168E"/>
    <w:rsid w:val="00B1201D"/>
    <w:rsid w:val="00B12F5E"/>
    <w:rsid w:val="00B13956"/>
    <w:rsid w:val="00B147BC"/>
    <w:rsid w:val="00B1497E"/>
    <w:rsid w:val="00B14AB7"/>
    <w:rsid w:val="00B14D81"/>
    <w:rsid w:val="00B154F3"/>
    <w:rsid w:val="00B1582C"/>
    <w:rsid w:val="00B15AA6"/>
    <w:rsid w:val="00B16CF3"/>
    <w:rsid w:val="00B179C0"/>
    <w:rsid w:val="00B17BB4"/>
    <w:rsid w:val="00B207CD"/>
    <w:rsid w:val="00B20A04"/>
    <w:rsid w:val="00B21F19"/>
    <w:rsid w:val="00B2221D"/>
    <w:rsid w:val="00B22492"/>
    <w:rsid w:val="00B26E81"/>
    <w:rsid w:val="00B27601"/>
    <w:rsid w:val="00B278BA"/>
    <w:rsid w:val="00B27DD5"/>
    <w:rsid w:val="00B27EF4"/>
    <w:rsid w:val="00B27F59"/>
    <w:rsid w:val="00B300B8"/>
    <w:rsid w:val="00B307BF"/>
    <w:rsid w:val="00B30D5A"/>
    <w:rsid w:val="00B30FFB"/>
    <w:rsid w:val="00B324D9"/>
    <w:rsid w:val="00B32871"/>
    <w:rsid w:val="00B32C6A"/>
    <w:rsid w:val="00B34D4E"/>
    <w:rsid w:val="00B4156C"/>
    <w:rsid w:val="00B42DDA"/>
    <w:rsid w:val="00B43D86"/>
    <w:rsid w:val="00B45776"/>
    <w:rsid w:val="00B45B59"/>
    <w:rsid w:val="00B47D14"/>
    <w:rsid w:val="00B50838"/>
    <w:rsid w:val="00B5226E"/>
    <w:rsid w:val="00B52979"/>
    <w:rsid w:val="00B53496"/>
    <w:rsid w:val="00B53B1F"/>
    <w:rsid w:val="00B5486F"/>
    <w:rsid w:val="00B56B9E"/>
    <w:rsid w:val="00B61C3A"/>
    <w:rsid w:val="00B6427A"/>
    <w:rsid w:val="00B664BA"/>
    <w:rsid w:val="00B66512"/>
    <w:rsid w:val="00B675FA"/>
    <w:rsid w:val="00B704C6"/>
    <w:rsid w:val="00B70E95"/>
    <w:rsid w:val="00B720D7"/>
    <w:rsid w:val="00B731B8"/>
    <w:rsid w:val="00B74276"/>
    <w:rsid w:val="00B74291"/>
    <w:rsid w:val="00B74CD4"/>
    <w:rsid w:val="00B759C1"/>
    <w:rsid w:val="00B771D2"/>
    <w:rsid w:val="00B77846"/>
    <w:rsid w:val="00B778BB"/>
    <w:rsid w:val="00B77C13"/>
    <w:rsid w:val="00B80159"/>
    <w:rsid w:val="00B81730"/>
    <w:rsid w:val="00B84FB6"/>
    <w:rsid w:val="00B85759"/>
    <w:rsid w:val="00B862A7"/>
    <w:rsid w:val="00B87034"/>
    <w:rsid w:val="00B870FE"/>
    <w:rsid w:val="00B90B3A"/>
    <w:rsid w:val="00B9124F"/>
    <w:rsid w:val="00B9171C"/>
    <w:rsid w:val="00B91783"/>
    <w:rsid w:val="00B9277C"/>
    <w:rsid w:val="00B92C24"/>
    <w:rsid w:val="00B92D96"/>
    <w:rsid w:val="00B9377D"/>
    <w:rsid w:val="00B9431E"/>
    <w:rsid w:val="00B9454C"/>
    <w:rsid w:val="00B94A00"/>
    <w:rsid w:val="00B95707"/>
    <w:rsid w:val="00B9570E"/>
    <w:rsid w:val="00B968D7"/>
    <w:rsid w:val="00B96D11"/>
    <w:rsid w:val="00BA2D56"/>
    <w:rsid w:val="00BA34EC"/>
    <w:rsid w:val="00BA47F2"/>
    <w:rsid w:val="00BA50A8"/>
    <w:rsid w:val="00BA782A"/>
    <w:rsid w:val="00BA7B68"/>
    <w:rsid w:val="00BB01E9"/>
    <w:rsid w:val="00BB18C9"/>
    <w:rsid w:val="00BB1AF7"/>
    <w:rsid w:val="00BB3698"/>
    <w:rsid w:val="00BB3A39"/>
    <w:rsid w:val="00BB3BBE"/>
    <w:rsid w:val="00BB5740"/>
    <w:rsid w:val="00BB5B55"/>
    <w:rsid w:val="00BB7B9C"/>
    <w:rsid w:val="00BB7E33"/>
    <w:rsid w:val="00BC05F9"/>
    <w:rsid w:val="00BC0AFE"/>
    <w:rsid w:val="00BC11F8"/>
    <w:rsid w:val="00BC191A"/>
    <w:rsid w:val="00BC1B53"/>
    <w:rsid w:val="00BC2D32"/>
    <w:rsid w:val="00BC3AF9"/>
    <w:rsid w:val="00BC4446"/>
    <w:rsid w:val="00BC46D3"/>
    <w:rsid w:val="00BC5B81"/>
    <w:rsid w:val="00BC6E72"/>
    <w:rsid w:val="00BD10B4"/>
    <w:rsid w:val="00BD153D"/>
    <w:rsid w:val="00BD1687"/>
    <w:rsid w:val="00BD265C"/>
    <w:rsid w:val="00BD3C17"/>
    <w:rsid w:val="00BD406E"/>
    <w:rsid w:val="00BD460D"/>
    <w:rsid w:val="00BD53A2"/>
    <w:rsid w:val="00BD657C"/>
    <w:rsid w:val="00BD7075"/>
    <w:rsid w:val="00BD7113"/>
    <w:rsid w:val="00BD75D2"/>
    <w:rsid w:val="00BD7629"/>
    <w:rsid w:val="00BE07BB"/>
    <w:rsid w:val="00BE0832"/>
    <w:rsid w:val="00BE0A45"/>
    <w:rsid w:val="00BE0D66"/>
    <w:rsid w:val="00BE1449"/>
    <w:rsid w:val="00BE1DFC"/>
    <w:rsid w:val="00BE2DD6"/>
    <w:rsid w:val="00BE2E07"/>
    <w:rsid w:val="00BE30D8"/>
    <w:rsid w:val="00BF0047"/>
    <w:rsid w:val="00BF020B"/>
    <w:rsid w:val="00BF247D"/>
    <w:rsid w:val="00BF2BC1"/>
    <w:rsid w:val="00BF47F2"/>
    <w:rsid w:val="00BF5A27"/>
    <w:rsid w:val="00BF6CD7"/>
    <w:rsid w:val="00C0136D"/>
    <w:rsid w:val="00C0147B"/>
    <w:rsid w:val="00C01EF1"/>
    <w:rsid w:val="00C02661"/>
    <w:rsid w:val="00C0375E"/>
    <w:rsid w:val="00C051A3"/>
    <w:rsid w:val="00C05CE6"/>
    <w:rsid w:val="00C077E4"/>
    <w:rsid w:val="00C07A16"/>
    <w:rsid w:val="00C10FE7"/>
    <w:rsid w:val="00C11B01"/>
    <w:rsid w:val="00C12465"/>
    <w:rsid w:val="00C16679"/>
    <w:rsid w:val="00C16BF3"/>
    <w:rsid w:val="00C17094"/>
    <w:rsid w:val="00C21567"/>
    <w:rsid w:val="00C21CB1"/>
    <w:rsid w:val="00C22FAA"/>
    <w:rsid w:val="00C234F7"/>
    <w:rsid w:val="00C241FB"/>
    <w:rsid w:val="00C2499F"/>
    <w:rsid w:val="00C25CF0"/>
    <w:rsid w:val="00C25F17"/>
    <w:rsid w:val="00C26878"/>
    <w:rsid w:val="00C273B6"/>
    <w:rsid w:val="00C307B9"/>
    <w:rsid w:val="00C30F5B"/>
    <w:rsid w:val="00C319C2"/>
    <w:rsid w:val="00C32273"/>
    <w:rsid w:val="00C34230"/>
    <w:rsid w:val="00C367E0"/>
    <w:rsid w:val="00C36D2D"/>
    <w:rsid w:val="00C40D80"/>
    <w:rsid w:val="00C4102D"/>
    <w:rsid w:val="00C41492"/>
    <w:rsid w:val="00C418A2"/>
    <w:rsid w:val="00C4195B"/>
    <w:rsid w:val="00C41F20"/>
    <w:rsid w:val="00C426C8"/>
    <w:rsid w:val="00C42A24"/>
    <w:rsid w:val="00C43020"/>
    <w:rsid w:val="00C4381F"/>
    <w:rsid w:val="00C44661"/>
    <w:rsid w:val="00C449A3"/>
    <w:rsid w:val="00C45C6E"/>
    <w:rsid w:val="00C461D9"/>
    <w:rsid w:val="00C46BD7"/>
    <w:rsid w:val="00C46BF5"/>
    <w:rsid w:val="00C505A4"/>
    <w:rsid w:val="00C50E7C"/>
    <w:rsid w:val="00C5105B"/>
    <w:rsid w:val="00C5393F"/>
    <w:rsid w:val="00C55189"/>
    <w:rsid w:val="00C55A69"/>
    <w:rsid w:val="00C56A9B"/>
    <w:rsid w:val="00C6272C"/>
    <w:rsid w:val="00C62EA3"/>
    <w:rsid w:val="00C636BE"/>
    <w:rsid w:val="00C63D69"/>
    <w:rsid w:val="00C64068"/>
    <w:rsid w:val="00C66484"/>
    <w:rsid w:val="00C7037E"/>
    <w:rsid w:val="00C707C7"/>
    <w:rsid w:val="00C7116C"/>
    <w:rsid w:val="00C717F6"/>
    <w:rsid w:val="00C72EAD"/>
    <w:rsid w:val="00C730CE"/>
    <w:rsid w:val="00C735B6"/>
    <w:rsid w:val="00C75BDB"/>
    <w:rsid w:val="00C76925"/>
    <w:rsid w:val="00C77D81"/>
    <w:rsid w:val="00C80663"/>
    <w:rsid w:val="00C80AFB"/>
    <w:rsid w:val="00C8101E"/>
    <w:rsid w:val="00C81BE6"/>
    <w:rsid w:val="00C821B4"/>
    <w:rsid w:val="00C82F89"/>
    <w:rsid w:val="00C83A91"/>
    <w:rsid w:val="00C84C64"/>
    <w:rsid w:val="00C86E4C"/>
    <w:rsid w:val="00C87BE5"/>
    <w:rsid w:val="00C90195"/>
    <w:rsid w:val="00C90C37"/>
    <w:rsid w:val="00C91911"/>
    <w:rsid w:val="00C91B03"/>
    <w:rsid w:val="00C93139"/>
    <w:rsid w:val="00C94854"/>
    <w:rsid w:val="00C94D9A"/>
    <w:rsid w:val="00C9510D"/>
    <w:rsid w:val="00C95C82"/>
    <w:rsid w:val="00C96E14"/>
    <w:rsid w:val="00C977A4"/>
    <w:rsid w:val="00CA1874"/>
    <w:rsid w:val="00CA1AC3"/>
    <w:rsid w:val="00CA1C22"/>
    <w:rsid w:val="00CA260E"/>
    <w:rsid w:val="00CA2B28"/>
    <w:rsid w:val="00CA363A"/>
    <w:rsid w:val="00CA3A1B"/>
    <w:rsid w:val="00CA5136"/>
    <w:rsid w:val="00CA6DC2"/>
    <w:rsid w:val="00CA7139"/>
    <w:rsid w:val="00CA718E"/>
    <w:rsid w:val="00CA7864"/>
    <w:rsid w:val="00CA7D9F"/>
    <w:rsid w:val="00CB0ECC"/>
    <w:rsid w:val="00CB261D"/>
    <w:rsid w:val="00CB52BA"/>
    <w:rsid w:val="00CB69D9"/>
    <w:rsid w:val="00CB6B63"/>
    <w:rsid w:val="00CB6B9C"/>
    <w:rsid w:val="00CB71E3"/>
    <w:rsid w:val="00CB728F"/>
    <w:rsid w:val="00CC0661"/>
    <w:rsid w:val="00CC299F"/>
    <w:rsid w:val="00CC3A0A"/>
    <w:rsid w:val="00CC49BD"/>
    <w:rsid w:val="00CC763C"/>
    <w:rsid w:val="00CD03C4"/>
    <w:rsid w:val="00CD104A"/>
    <w:rsid w:val="00CD2180"/>
    <w:rsid w:val="00CD249D"/>
    <w:rsid w:val="00CD3BFC"/>
    <w:rsid w:val="00CD49B9"/>
    <w:rsid w:val="00CD504C"/>
    <w:rsid w:val="00CD57FC"/>
    <w:rsid w:val="00CD5F0D"/>
    <w:rsid w:val="00CD6E41"/>
    <w:rsid w:val="00CD7123"/>
    <w:rsid w:val="00CD72B4"/>
    <w:rsid w:val="00CD78C1"/>
    <w:rsid w:val="00CE03B9"/>
    <w:rsid w:val="00CE11ED"/>
    <w:rsid w:val="00CE2128"/>
    <w:rsid w:val="00CE2165"/>
    <w:rsid w:val="00CE2FC0"/>
    <w:rsid w:val="00CE3B50"/>
    <w:rsid w:val="00CE3B54"/>
    <w:rsid w:val="00CE4506"/>
    <w:rsid w:val="00CE483A"/>
    <w:rsid w:val="00CF141D"/>
    <w:rsid w:val="00CF18CD"/>
    <w:rsid w:val="00CF1B3C"/>
    <w:rsid w:val="00CF205C"/>
    <w:rsid w:val="00CF5018"/>
    <w:rsid w:val="00CF6E9E"/>
    <w:rsid w:val="00CF7BF9"/>
    <w:rsid w:val="00D0032B"/>
    <w:rsid w:val="00D011EF"/>
    <w:rsid w:val="00D015F7"/>
    <w:rsid w:val="00D019EA"/>
    <w:rsid w:val="00D01C64"/>
    <w:rsid w:val="00D02563"/>
    <w:rsid w:val="00D02A5E"/>
    <w:rsid w:val="00D03161"/>
    <w:rsid w:val="00D03A24"/>
    <w:rsid w:val="00D050FC"/>
    <w:rsid w:val="00D10403"/>
    <w:rsid w:val="00D109ED"/>
    <w:rsid w:val="00D115A5"/>
    <w:rsid w:val="00D11BDC"/>
    <w:rsid w:val="00D11E48"/>
    <w:rsid w:val="00D156A2"/>
    <w:rsid w:val="00D163EE"/>
    <w:rsid w:val="00D2055F"/>
    <w:rsid w:val="00D220EE"/>
    <w:rsid w:val="00D22461"/>
    <w:rsid w:val="00D23DF0"/>
    <w:rsid w:val="00D2519F"/>
    <w:rsid w:val="00D256B6"/>
    <w:rsid w:val="00D25F41"/>
    <w:rsid w:val="00D260EE"/>
    <w:rsid w:val="00D27822"/>
    <w:rsid w:val="00D27A45"/>
    <w:rsid w:val="00D323B8"/>
    <w:rsid w:val="00D3351C"/>
    <w:rsid w:val="00D34ADC"/>
    <w:rsid w:val="00D36F2E"/>
    <w:rsid w:val="00D37EB1"/>
    <w:rsid w:val="00D40C90"/>
    <w:rsid w:val="00D42C56"/>
    <w:rsid w:val="00D42E6B"/>
    <w:rsid w:val="00D43362"/>
    <w:rsid w:val="00D436AD"/>
    <w:rsid w:val="00D43FEA"/>
    <w:rsid w:val="00D44888"/>
    <w:rsid w:val="00D469F5"/>
    <w:rsid w:val="00D46C63"/>
    <w:rsid w:val="00D46E10"/>
    <w:rsid w:val="00D517CF"/>
    <w:rsid w:val="00D5337B"/>
    <w:rsid w:val="00D543AE"/>
    <w:rsid w:val="00D5590C"/>
    <w:rsid w:val="00D55F70"/>
    <w:rsid w:val="00D56157"/>
    <w:rsid w:val="00D56456"/>
    <w:rsid w:val="00D61504"/>
    <w:rsid w:val="00D6193B"/>
    <w:rsid w:val="00D61B09"/>
    <w:rsid w:val="00D64D98"/>
    <w:rsid w:val="00D64F05"/>
    <w:rsid w:val="00D6505F"/>
    <w:rsid w:val="00D70154"/>
    <w:rsid w:val="00D70159"/>
    <w:rsid w:val="00D70FA2"/>
    <w:rsid w:val="00D726D7"/>
    <w:rsid w:val="00D72A2C"/>
    <w:rsid w:val="00D73894"/>
    <w:rsid w:val="00D73A72"/>
    <w:rsid w:val="00D73C2A"/>
    <w:rsid w:val="00D73EE7"/>
    <w:rsid w:val="00D740D0"/>
    <w:rsid w:val="00D7422C"/>
    <w:rsid w:val="00D74434"/>
    <w:rsid w:val="00D74A91"/>
    <w:rsid w:val="00D74AF5"/>
    <w:rsid w:val="00D75777"/>
    <w:rsid w:val="00D7595F"/>
    <w:rsid w:val="00D77EC8"/>
    <w:rsid w:val="00D80137"/>
    <w:rsid w:val="00D814CC"/>
    <w:rsid w:val="00D824CA"/>
    <w:rsid w:val="00D8530E"/>
    <w:rsid w:val="00D86591"/>
    <w:rsid w:val="00D86E59"/>
    <w:rsid w:val="00D9019D"/>
    <w:rsid w:val="00D93543"/>
    <w:rsid w:val="00D9364C"/>
    <w:rsid w:val="00D940D2"/>
    <w:rsid w:val="00D95059"/>
    <w:rsid w:val="00D96490"/>
    <w:rsid w:val="00D96BFD"/>
    <w:rsid w:val="00D97104"/>
    <w:rsid w:val="00DA021B"/>
    <w:rsid w:val="00DA29F8"/>
    <w:rsid w:val="00DA56F0"/>
    <w:rsid w:val="00DA5DDB"/>
    <w:rsid w:val="00DA64F5"/>
    <w:rsid w:val="00DA65C4"/>
    <w:rsid w:val="00DA69CA"/>
    <w:rsid w:val="00DB062E"/>
    <w:rsid w:val="00DB0EA5"/>
    <w:rsid w:val="00DB4802"/>
    <w:rsid w:val="00DB5392"/>
    <w:rsid w:val="00DB5C03"/>
    <w:rsid w:val="00DB64F7"/>
    <w:rsid w:val="00DB796F"/>
    <w:rsid w:val="00DC0C80"/>
    <w:rsid w:val="00DC28B3"/>
    <w:rsid w:val="00DC3D09"/>
    <w:rsid w:val="00DC3EF6"/>
    <w:rsid w:val="00DC58B7"/>
    <w:rsid w:val="00DC5DEC"/>
    <w:rsid w:val="00DC62A0"/>
    <w:rsid w:val="00DC69DE"/>
    <w:rsid w:val="00DC6A92"/>
    <w:rsid w:val="00DC723A"/>
    <w:rsid w:val="00DC7A0B"/>
    <w:rsid w:val="00DD037E"/>
    <w:rsid w:val="00DD159C"/>
    <w:rsid w:val="00DD2E52"/>
    <w:rsid w:val="00DD435F"/>
    <w:rsid w:val="00DD4E4F"/>
    <w:rsid w:val="00DD6799"/>
    <w:rsid w:val="00DD7068"/>
    <w:rsid w:val="00DE0872"/>
    <w:rsid w:val="00DE58C4"/>
    <w:rsid w:val="00DE5ECA"/>
    <w:rsid w:val="00DF0E3D"/>
    <w:rsid w:val="00DF20BF"/>
    <w:rsid w:val="00DF5E5F"/>
    <w:rsid w:val="00DF70EA"/>
    <w:rsid w:val="00DF7A29"/>
    <w:rsid w:val="00DF7E5F"/>
    <w:rsid w:val="00DF7F93"/>
    <w:rsid w:val="00E00521"/>
    <w:rsid w:val="00E03A6F"/>
    <w:rsid w:val="00E03DDF"/>
    <w:rsid w:val="00E03FD3"/>
    <w:rsid w:val="00E04344"/>
    <w:rsid w:val="00E063C0"/>
    <w:rsid w:val="00E076E3"/>
    <w:rsid w:val="00E07C2F"/>
    <w:rsid w:val="00E07E3C"/>
    <w:rsid w:val="00E12895"/>
    <w:rsid w:val="00E12DBA"/>
    <w:rsid w:val="00E13853"/>
    <w:rsid w:val="00E154AD"/>
    <w:rsid w:val="00E156C1"/>
    <w:rsid w:val="00E17399"/>
    <w:rsid w:val="00E175A5"/>
    <w:rsid w:val="00E17FD0"/>
    <w:rsid w:val="00E204EB"/>
    <w:rsid w:val="00E21CCE"/>
    <w:rsid w:val="00E21F14"/>
    <w:rsid w:val="00E22BE0"/>
    <w:rsid w:val="00E24B7B"/>
    <w:rsid w:val="00E30501"/>
    <w:rsid w:val="00E30C5A"/>
    <w:rsid w:val="00E3347B"/>
    <w:rsid w:val="00E34650"/>
    <w:rsid w:val="00E34AA3"/>
    <w:rsid w:val="00E3571D"/>
    <w:rsid w:val="00E358FF"/>
    <w:rsid w:val="00E3602A"/>
    <w:rsid w:val="00E36B3A"/>
    <w:rsid w:val="00E36D1B"/>
    <w:rsid w:val="00E3710E"/>
    <w:rsid w:val="00E373FD"/>
    <w:rsid w:val="00E37F56"/>
    <w:rsid w:val="00E41E70"/>
    <w:rsid w:val="00E42077"/>
    <w:rsid w:val="00E44359"/>
    <w:rsid w:val="00E45F8A"/>
    <w:rsid w:val="00E4605D"/>
    <w:rsid w:val="00E471E6"/>
    <w:rsid w:val="00E47C20"/>
    <w:rsid w:val="00E52DEF"/>
    <w:rsid w:val="00E533DC"/>
    <w:rsid w:val="00E53A29"/>
    <w:rsid w:val="00E554CD"/>
    <w:rsid w:val="00E55C21"/>
    <w:rsid w:val="00E56EC1"/>
    <w:rsid w:val="00E57B4D"/>
    <w:rsid w:val="00E60908"/>
    <w:rsid w:val="00E60B9E"/>
    <w:rsid w:val="00E61638"/>
    <w:rsid w:val="00E63F76"/>
    <w:rsid w:val="00E640FC"/>
    <w:rsid w:val="00E65123"/>
    <w:rsid w:val="00E653CD"/>
    <w:rsid w:val="00E657A5"/>
    <w:rsid w:val="00E658D6"/>
    <w:rsid w:val="00E66657"/>
    <w:rsid w:val="00E671D5"/>
    <w:rsid w:val="00E7038B"/>
    <w:rsid w:val="00E74A20"/>
    <w:rsid w:val="00E764B8"/>
    <w:rsid w:val="00E76725"/>
    <w:rsid w:val="00E76ACE"/>
    <w:rsid w:val="00E77E37"/>
    <w:rsid w:val="00E816C7"/>
    <w:rsid w:val="00E8182A"/>
    <w:rsid w:val="00E81B67"/>
    <w:rsid w:val="00E81D35"/>
    <w:rsid w:val="00E8363A"/>
    <w:rsid w:val="00E83722"/>
    <w:rsid w:val="00E849E8"/>
    <w:rsid w:val="00E853DE"/>
    <w:rsid w:val="00E854EA"/>
    <w:rsid w:val="00E86888"/>
    <w:rsid w:val="00E90D02"/>
    <w:rsid w:val="00E922AD"/>
    <w:rsid w:val="00E922FA"/>
    <w:rsid w:val="00E93E28"/>
    <w:rsid w:val="00E94129"/>
    <w:rsid w:val="00E94211"/>
    <w:rsid w:val="00E9452F"/>
    <w:rsid w:val="00E94B28"/>
    <w:rsid w:val="00E94F9C"/>
    <w:rsid w:val="00E96B02"/>
    <w:rsid w:val="00E96DF1"/>
    <w:rsid w:val="00EA0176"/>
    <w:rsid w:val="00EA0DEF"/>
    <w:rsid w:val="00EA1A07"/>
    <w:rsid w:val="00EA1F36"/>
    <w:rsid w:val="00EA4D66"/>
    <w:rsid w:val="00EB0DB9"/>
    <w:rsid w:val="00EB1333"/>
    <w:rsid w:val="00EB18F9"/>
    <w:rsid w:val="00EB2C28"/>
    <w:rsid w:val="00EB32F0"/>
    <w:rsid w:val="00EB6CEF"/>
    <w:rsid w:val="00EB6E50"/>
    <w:rsid w:val="00EC0D6B"/>
    <w:rsid w:val="00EC0F1F"/>
    <w:rsid w:val="00EC0F66"/>
    <w:rsid w:val="00EC1769"/>
    <w:rsid w:val="00EC1AAD"/>
    <w:rsid w:val="00EC1EE6"/>
    <w:rsid w:val="00EC24BB"/>
    <w:rsid w:val="00EC3784"/>
    <w:rsid w:val="00EC3C7B"/>
    <w:rsid w:val="00EC7731"/>
    <w:rsid w:val="00ED029F"/>
    <w:rsid w:val="00ED0A36"/>
    <w:rsid w:val="00ED214B"/>
    <w:rsid w:val="00ED253C"/>
    <w:rsid w:val="00ED378A"/>
    <w:rsid w:val="00ED3A60"/>
    <w:rsid w:val="00ED4B48"/>
    <w:rsid w:val="00ED4F01"/>
    <w:rsid w:val="00ED68F8"/>
    <w:rsid w:val="00ED7F2F"/>
    <w:rsid w:val="00EE0355"/>
    <w:rsid w:val="00EE0919"/>
    <w:rsid w:val="00EE1AA2"/>
    <w:rsid w:val="00EE2379"/>
    <w:rsid w:val="00EE287A"/>
    <w:rsid w:val="00EE2C49"/>
    <w:rsid w:val="00EE3220"/>
    <w:rsid w:val="00EE339B"/>
    <w:rsid w:val="00EE44DC"/>
    <w:rsid w:val="00EE4898"/>
    <w:rsid w:val="00EE58F7"/>
    <w:rsid w:val="00EE6442"/>
    <w:rsid w:val="00EE7836"/>
    <w:rsid w:val="00EF02EE"/>
    <w:rsid w:val="00EF05B9"/>
    <w:rsid w:val="00EF0C36"/>
    <w:rsid w:val="00EF0F50"/>
    <w:rsid w:val="00EF19A6"/>
    <w:rsid w:val="00EF37F8"/>
    <w:rsid w:val="00EF3EFF"/>
    <w:rsid w:val="00EF56AA"/>
    <w:rsid w:val="00EF7516"/>
    <w:rsid w:val="00EF7A16"/>
    <w:rsid w:val="00F00B1A"/>
    <w:rsid w:val="00F01937"/>
    <w:rsid w:val="00F02467"/>
    <w:rsid w:val="00F03798"/>
    <w:rsid w:val="00F05F0E"/>
    <w:rsid w:val="00F06EE5"/>
    <w:rsid w:val="00F071A8"/>
    <w:rsid w:val="00F071F3"/>
    <w:rsid w:val="00F074A2"/>
    <w:rsid w:val="00F07E20"/>
    <w:rsid w:val="00F1063A"/>
    <w:rsid w:val="00F1134C"/>
    <w:rsid w:val="00F12219"/>
    <w:rsid w:val="00F13844"/>
    <w:rsid w:val="00F13E4E"/>
    <w:rsid w:val="00F1486A"/>
    <w:rsid w:val="00F16987"/>
    <w:rsid w:val="00F173CB"/>
    <w:rsid w:val="00F2038D"/>
    <w:rsid w:val="00F20C91"/>
    <w:rsid w:val="00F21B0A"/>
    <w:rsid w:val="00F21DFD"/>
    <w:rsid w:val="00F22E78"/>
    <w:rsid w:val="00F235CC"/>
    <w:rsid w:val="00F2444F"/>
    <w:rsid w:val="00F24C11"/>
    <w:rsid w:val="00F27DB5"/>
    <w:rsid w:val="00F30FB8"/>
    <w:rsid w:val="00F311CD"/>
    <w:rsid w:val="00F316A0"/>
    <w:rsid w:val="00F319E3"/>
    <w:rsid w:val="00F354C2"/>
    <w:rsid w:val="00F3586E"/>
    <w:rsid w:val="00F36B55"/>
    <w:rsid w:val="00F36CBD"/>
    <w:rsid w:val="00F4171E"/>
    <w:rsid w:val="00F41EAB"/>
    <w:rsid w:val="00F41F2E"/>
    <w:rsid w:val="00F43086"/>
    <w:rsid w:val="00F430E8"/>
    <w:rsid w:val="00F44697"/>
    <w:rsid w:val="00F45032"/>
    <w:rsid w:val="00F45253"/>
    <w:rsid w:val="00F45A3E"/>
    <w:rsid w:val="00F45B33"/>
    <w:rsid w:val="00F46325"/>
    <w:rsid w:val="00F46539"/>
    <w:rsid w:val="00F47DE7"/>
    <w:rsid w:val="00F5223E"/>
    <w:rsid w:val="00F533E3"/>
    <w:rsid w:val="00F53889"/>
    <w:rsid w:val="00F54C44"/>
    <w:rsid w:val="00F54D22"/>
    <w:rsid w:val="00F55BC4"/>
    <w:rsid w:val="00F567D7"/>
    <w:rsid w:val="00F56939"/>
    <w:rsid w:val="00F602C9"/>
    <w:rsid w:val="00F6103F"/>
    <w:rsid w:val="00F61644"/>
    <w:rsid w:val="00F62D6B"/>
    <w:rsid w:val="00F6327F"/>
    <w:rsid w:val="00F650DB"/>
    <w:rsid w:val="00F65218"/>
    <w:rsid w:val="00F65C5F"/>
    <w:rsid w:val="00F67562"/>
    <w:rsid w:val="00F70313"/>
    <w:rsid w:val="00F707CF"/>
    <w:rsid w:val="00F708E7"/>
    <w:rsid w:val="00F72620"/>
    <w:rsid w:val="00F7264C"/>
    <w:rsid w:val="00F730DA"/>
    <w:rsid w:val="00F7384E"/>
    <w:rsid w:val="00F73B5C"/>
    <w:rsid w:val="00F76318"/>
    <w:rsid w:val="00F764CD"/>
    <w:rsid w:val="00F76B21"/>
    <w:rsid w:val="00F76FE4"/>
    <w:rsid w:val="00F7749B"/>
    <w:rsid w:val="00F77D68"/>
    <w:rsid w:val="00F77E50"/>
    <w:rsid w:val="00F8151F"/>
    <w:rsid w:val="00F81943"/>
    <w:rsid w:val="00F81ACA"/>
    <w:rsid w:val="00F81BE1"/>
    <w:rsid w:val="00F840F7"/>
    <w:rsid w:val="00F851C2"/>
    <w:rsid w:val="00F8534E"/>
    <w:rsid w:val="00F85945"/>
    <w:rsid w:val="00F859A0"/>
    <w:rsid w:val="00F865A0"/>
    <w:rsid w:val="00F875A8"/>
    <w:rsid w:val="00F90397"/>
    <w:rsid w:val="00F9072E"/>
    <w:rsid w:val="00F90AAA"/>
    <w:rsid w:val="00F90DE4"/>
    <w:rsid w:val="00F91384"/>
    <w:rsid w:val="00F93C10"/>
    <w:rsid w:val="00F94884"/>
    <w:rsid w:val="00F94A9A"/>
    <w:rsid w:val="00F94AC6"/>
    <w:rsid w:val="00F9521E"/>
    <w:rsid w:val="00FA070E"/>
    <w:rsid w:val="00FA1B01"/>
    <w:rsid w:val="00FA2569"/>
    <w:rsid w:val="00FA2664"/>
    <w:rsid w:val="00FA28D1"/>
    <w:rsid w:val="00FA2B29"/>
    <w:rsid w:val="00FA44A6"/>
    <w:rsid w:val="00FA47C0"/>
    <w:rsid w:val="00FA4C27"/>
    <w:rsid w:val="00FA5352"/>
    <w:rsid w:val="00FA55DD"/>
    <w:rsid w:val="00FA7774"/>
    <w:rsid w:val="00FB03C5"/>
    <w:rsid w:val="00FB080B"/>
    <w:rsid w:val="00FB1B19"/>
    <w:rsid w:val="00FB2072"/>
    <w:rsid w:val="00FB35D9"/>
    <w:rsid w:val="00FB50A5"/>
    <w:rsid w:val="00FB5484"/>
    <w:rsid w:val="00FB5651"/>
    <w:rsid w:val="00FB58D9"/>
    <w:rsid w:val="00FB59D8"/>
    <w:rsid w:val="00FC05E7"/>
    <w:rsid w:val="00FC0672"/>
    <w:rsid w:val="00FC0F3F"/>
    <w:rsid w:val="00FC2876"/>
    <w:rsid w:val="00FC35A5"/>
    <w:rsid w:val="00FC6F52"/>
    <w:rsid w:val="00FC743D"/>
    <w:rsid w:val="00FD0ECF"/>
    <w:rsid w:val="00FD31E8"/>
    <w:rsid w:val="00FD57A5"/>
    <w:rsid w:val="00FE021F"/>
    <w:rsid w:val="00FE242B"/>
    <w:rsid w:val="00FE2601"/>
    <w:rsid w:val="00FE28D1"/>
    <w:rsid w:val="00FE55B6"/>
    <w:rsid w:val="00FE5D70"/>
    <w:rsid w:val="00FE61D5"/>
    <w:rsid w:val="00FE61F0"/>
    <w:rsid w:val="00FE6EE4"/>
    <w:rsid w:val="00FF1D4D"/>
    <w:rsid w:val="00FF2521"/>
    <w:rsid w:val="00FF2618"/>
    <w:rsid w:val="00FF288C"/>
    <w:rsid w:val="00FF3946"/>
    <w:rsid w:val="00FF4119"/>
    <w:rsid w:val="00FF4FFC"/>
    <w:rsid w:val="00FF6CBC"/>
    <w:rsid w:val="00FF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1673A4-412C-482B-91BD-4F55D2F2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969"/>
    <w:pPr>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E36B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8A7F33"/>
    <w:pPr>
      <w:spacing w:before="87" w:after="175"/>
      <w:ind w:firstLine="0"/>
      <w:jc w:val="left"/>
      <w:outlineLvl w:val="2"/>
    </w:pPr>
    <w:rPr>
      <w:rFonts w:ascii="Arial" w:hAnsi="Arial"/>
      <w:color w:val="5185B4"/>
      <w:spacing w:val="-9"/>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5CC"/>
    <w:pPr>
      <w:autoSpaceDE w:val="0"/>
      <w:autoSpaceDN w:val="0"/>
      <w:adjustRightInd w:val="0"/>
      <w:ind w:firstLine="720"/>
    </w:pPr>
    <w:rPr>
      <w:rFonts w:ascii="Arial" w:eastAsia="Times New Roman" w:hAnsi="Arial" w:cs="Arial"/>
    </w:rPr>
  </w:style>
  <w:style w:type="paragraph" w:styleId="a3">
    <w:name w:val="No Spacing"/>
    <w:uiPriority w:val="1"/>
    <w:qFormat/>
    <w:rsid w:val="00F235CC"/>
    <w:rPr>
      <w:sz w:val="22"/>
      <w:szCs w:val="22"/>
      <w:lang w:eastAsia="en-US"/>
    </w:rPr>
  </w:style>
  <w:style w:type="paragraph" w:styleId="a4">
    <w:name w:val="Normal (Web)"/>
    <w:basedOn w:val="a"/>
    <w:uiPriority w:val="99"/>
    <w:semiHidden/>
    <w:unhideWhenUsed/>
    <w:rsid w:val="00F235CC"/>
    <w:pPr>
      <w:ind w:firstLine="0"/>
      <w:jc w:val="left"/>
    </w:pPr>
    <w:rPr>
      <w:sz w:val="24"/>
    </w:rPr>
  </w:style>
  <w:style w:type="paragraph" w:customStyle="1" w:styleId="ConsPlusTitle">
    <w:name w:val="ConsPlusTitle"/>
    <w:rsid w:val="001346F3"/>
    <w:pPr>
      <w:autoSpaceDE w:val="0"/>
      <w:autoSpaceDN w:val="0"/>
      <w:adjustRightInd w:val="0"/>
    </w:pPr>
    <w:rPr>
      <w:rFonts w:ascii="Times New Roman" w:hAnsi="Times New Roman"/>
      <w:b/>
      <w:bCs/>
      <w:sz w:val="28"/>
      <w:szCs w:val="28"/>
    </w:rPr>
  </w:style>
  <w:style w:type="paragraph" w:styleId="a5">
    <w:name w:val="header"/>
    <w:basedOn w:val="a"/>
    <w:link w:val="a6"/>
    <w:uiPriority w:val="99"/>
    <w:rsid w:val="005718DA"/>
    <w:pPr>
      <w:tabs>
        <w:tab w:val="center" w:pos="4677"/>
        <w:tab w:val="right" w:pos="9355"/>
      </w:tabs>
      <w:ind w:firstLine="0"/>
      <w:jc w:val="left"/>
    </w:pPr>
    <w:rPr>
      <w:sz w:val="24"/>
    </w:rPr>
  </w:style>
  <w:style w:type="character" w:customStyle="1" w:styleId="a6">
    <w:name w:val="Верхний колонтитул Знак"/>
    <w:link w:val="a5"/>
    <w:uiPriority w:val="99"/>
    <w:rsid w:val="005718DA"/>
    <w:rPr>
      <w:rFonts w:ascii="Times New Roman" w:eastAsia="Times New Roman" w:hAnsi="Times New Roman"/>
      <w:sz w:val="24"/>
      <w:szCs w:val="24"/>
    </w:rPr>
  </w:style>
  <w:style w:type="paragraph" w:styleId="a7">
    <w:name w:val="footnote text"/>
    <w:basedOn w:val="a"/>
    <w:link w:val="a8"/>
    <w:uiPriority w:val="99"/>
    <w:semiHidden/>
    <w:unhideWhenUsed/>
    <w:rsid w:val="005C349E"/>
    <w:rPr>
      <w:sz w:val="20"/>
      <w:szCs w:val="20"/>
    </w:rPr>
  </w:style>
  <w:style w:type="character" w:customStyle="1" w:styleId="a8">
    <w:name w:val="Текст сноски Знак"/>
    <w:link w:val="a7"/>
    <w:uiPriority w:val="99"/>
    <w:semiHidden/>
    <w:rsid w:val="005C349E"/>
    <w:rPr>
      <w:rFonts w:ascii="Times New Roman" w:eastAsia="Times New Roman" w:hAnsi="Times New Roman"/>
    </w:rPr>
  </w:style>
  <w:style w:type="character" w:styleId="a9">
    <w:name w:val="footnote reference"/>
    <w:uiPriority w:val="99"/>
    <w:semiHidden/>
    <w:unhideWhenUsed/>
    <w:rsid w:val="005C349E"/>
    <w:rPr>
      <w:vertAlign w:val="superscript"/>
    </w:rPr>
  </w:style>
  <w:style w:type="character" w:styleId="aa">
    <w:name w:val="Hyperlink"/>
    <w:uiPriority w:val="99"/>
    <w:unhideWhenUsed/>
    <w:rsid w:val="008A7F33"/>
    <w:rPr>
      <w:color w:val="404040"/>
      <w:u w:val="single"/>
    </w:rPr>
  </w:style>
  <w:style w:type="character" w:customStyle="1" w:styleId="30">
    <w:name w:val="Заголовок 3 Знак"/>
    <w:link w:val="3"/>
    <w:uiPriority w:val="9"/>
    <w:rsid w:val="008A7F33"/>
    <w:rPr>
      <w:rFonts w:ascii="Arial" w:eastAsia="Times New Roman" w:hAnsi="Arial" w:cs="Arial"/>
      <w:color w:val="5185B4"/>
      <w:spacing w:val="-9"/>
      <w:sz w:val="16"/>
      <w:szCs w:val="16"/>
    </w:rPr>
  </w:style>
  <w:style w:type="paragraph" w:customStyle="1" w:styleId="ConsPlusCell">
    <w:name w:val="ConsPlusCell"/>
    <w:rsid w:val="00D70FA2"/>
    <w:pPr>
      <w:widowControl w:val="0"/>
      <w:autoSpaceDE w:val="0"/>
      <w:autoSpaceDN w:val="0"/>
      <w:adjustRightInd w:val="0"/>
    </w:pPr>
    <w:rPr>
      <w:rFonts w:ascii="Arial" w:eastAsia="Times New Roman" w:hAnsi="Arial" w:cs="Arial"/>
    </w:rPr>
  </w:style>
  <w:style w:type="paragraph" w:styleId="ab">
    <w:name w:val="footer"/>
    <w:basedOn w:val="a"/>
    <w:link w:val="ac"/>
    <w:uiPriority w:val="99"/>
    <w:unhideWhenUsed/>
    <w:rsid w:val="00F41F2E"/>
    <w:pPr>
      <w:tabs>
        <w:tab w:val="center" w:pos="4677"/>
        <w:tab w:val="right" w:pos="9355"/>
      </w:tabs>
    </w:pPr>
  </w:style>
  <w:style w:type="character" w:customStyle="1" w:styleId="ac">
    <w:name w:val="Нижний колонтитул Знак"/>
    <w:link w:val="ab"/>
    <w:uiPriority w:val="99"/>
    <w:rsid w:val="00F41F2E"/>
    <w:rPr>
      <w:rFonts w:ascii="Times New Roman" w:eastAsia="Times New Roman" w:hAnsi="Times New Roman"/>
      <w:sz w:val="28"/>
      <w:szCs w:val="24"/>
    </w:rPr>
  </w:style>
  <w:style w:type="paragraph" w:styleId="ad">
    <w:name w:val="Balloon Text"/>
    <w:basedOn w:val="a"/>
    <w:link w:val="ae"/>
    <w:uiPriority w:val="99"/>
    <w:semiHidden/>
    <w:unhideWhenUsed/>
    <w:rsid w:val="00F41F2E"/>
    <w:rPr>
      <w:rFonts w:ascii="Tahoma" w:hAnsi="Tahoma"/>
      <w:sz w:val="16"/>
      <w:szCs w:val="16"/>
    </w:rPr>
  </w:style>
  <w:style w:type="character" w:customStyle="1" w:styleId="ae">
    <w:name w:val="Текст выноски Знак"/>
    <w:link w:val="ad"/>
    <w:uiPriority w:val="99"/>
    <w:semiHidden/>
    <w:rsid w:val="00F41F2E"/>
    <w:rPr>
      <w:rFonts w:ascii="Tahoma" w:eastAsia="Times New Roman" w:hAnsi="Tahoma" w:cs="Tahoma"/>
      <w:sz w:val="16"/>
      <w:szCs w:val="16"/>
    </w:rPr>
  </w:style>
  <w:style w:type="character" w:customStyle="1" w:styleId="af">
    <w:name w:val="Основной текст_"/>
    <w:link w:val="11"/>
    <w:locked/>
    <w:rsid w:val="00CD03C4"/>
    <w:rPr>
      <w:sz w:val="27"/>
      <w:szCs w:val="27"/>
      <w:shd w:val="clear" w:color="auto" w:fill="FFFFFF"/>
    </w:rPr>
  </w:style>
  <w:style w:type="paragraph" w:customStyle="1" w:styleId="11">
    <w:name w:val="Основной текст1"/>
    <w:basedOn w:val="a"/>
    <w:link w:val="af"/>
    <w:rsid w:val="00CD03C4"/>
    <w:pPr>
      <w:shd w:val="clear" w:color="auto" w:fill="FFFFFF"/>
      <w:spacing w:before="480" w:after="300" w:line="322" w:lineRule="exact"/>
      <w:ind w:hanging="320"/>
      <w:jc w:val="left"/>
    </w:pPr>
    <w:rPr>
      <w:rFonts w:ascii="Calibri" w:eastAsia="Calibri" w:hAnsi="Calibri"/>
      <w:sz w:val="27"/>
      <w:szCs w:val="27"/>
      <w:shd w:val="clear" w:color="auto" w:fill="FFFFFF"/>
    </w:rPr>
  </w:style>
  <w:style w:type="paragraph" w:customStyle="1" w:styleId="12">
    <w:name w:val="Обычный1"/>
    <w:rsid w:val="0032356A"/>
    <w:rPr>
      <w:rFonts w:ascii="Times New Roman" w:eastAsia="Times New Roman" w:hAnsi="Times New Roman"/>
    </w:rPr>
  </w:style>
  <w:style w:type="paragraph" w:customStyle="1" w:styleId="ConsPlusNonformat">
    <w:name w:val="ConsPlusNonformat"/>
    <w:rsid w:val="00914BBA"/>
    <w:pPr>
      <w:widowControl w:val="0"/>
      <w:autoSpaceDE w:val="0"/>
      <w:autoSpaceDN w:val="0"/>
      <w:adjustRightInd w:val="0"/>
    </w:pPr>
    <w:rPr>
      <w:rFonts w:ascii="Courier New" w:eastAsiaTheme="minorEastAsia" w:hAnsi="Courier New" w:cs="Courier New"/>
    </w:rPr>
  </w:style>
  <w:style w:type="paragraph" w:styleId="af0">
    <w:name w:val="List Paragraph"/>
    <w:basedOn w:val="a"/>
    <w:uiPriority w:val="34"/>
    <w:qFormat/>
    <w:rsid w:val="00E03A6F"/>
    <w:pPr>
      <w:ind w:left="720"/>
      <w:contextualSpacing/>
    </w:pPr>
  </w:style>
  <w:style w:type="table" w:styleId="af1">
    <w:name w:val="Table Grid"/>
    <w:basedOn w:val="a1"/>
    <w:uiPriority w:val="59"/>
    <w:rsid w:val="00F9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6B3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1120">
      <w:bodyDiv w:val="1"/>
      <w:marLeft w:val="0"/>
      <w:marRight w:val="0"/>
      <w:marTop w:val="0"/>
      <w:marBottom w:val="0"/>
      <w:divBdr>
        <w:top w:val="none" w:sz="0" w:space="0" w:color="auto"/>
        <w:left w:val="none" w:sz="0" w:space="0" w:color="auto"/>
        <w:bottom w:val="none" w:sz="0" w:space="0" w:color="auto"/>
        <w:right w:val="none" w:sz="0" w:space="0" w:color="auto"/>
      </w:divBdr>
    </w:div>
    <w:div w:id="31812107">
      <w:bodyDiv w:val="1"/>
      <w:marLeft w:val="0"/>
      <w:marRight w:val="0"/>
      <w:marTop w:val="0"/>
      <w:marBottom w:val="0"/>
      <w:divBdr>
        <w:top w:val="none" w:sz="0" w:space="0" w:color="auto"/>
        <w:left w:val="none" w:sz="0" w:space="0" w:color="auto"/>
        <w:bottom w:val="none" w:sz="0" w:space="0" w:color="auto"/>
        <w:right w:val="none" w:sz="0" w:space="0" w:color="auto"/>
      </w:divBdr>
    </w:div>
    <w:div w:id="193352782">
      <w:bodyDiv w:val="1"/>
      <w:marLeft w:val="0"/>
      <w:marRight w:val="0"/>
      <w:marTop w:val="0"/>
      <w:marBottom w:val="0"/>
      <w:divBdr>
        <w:top w:val="none" w:sz="0" w:space="0" w:color="auto"/>
        <w:left w:val="none" w:sz="0" w:space="0" w:color="auto"/>
        <w:bottom w:val="none" w:sz="0" w:space="0" w:color="auto"/>
        <w:right w:val="none" w:sz="0" w:space="0" w:color="auto"/>
      </w:divBdr>
    </w:div>
    <w:div w:id="501166845">
      <w:bodyDiv w:val="1"/>
      <w:marLeft w:val="0"/>
      <w:marRight w:val="0"/>
      <w:marTop w:val="0"/>
      <w:marBottom w:val="0"/>
      <w:divBdr>
        <w:top w:val="none" w:sz="0" w:space="0" w:color="auto"/>
        <w:left w:val="none" w:sz="0" w:space="0" w:color="auto"/>
        <w:bottom w:val="none" w:sz="0" w:space="0" w:color="auto"/>
        <w:right w:val="none" w:sz="0" w:space="0" w:color="auto"/>
      </w:divBdr>
      <w:divsChild>
        <w:div w:id="9651025">
          <w:marLeft w:val="0"/>
          <w:marRight w:val="0"/>
          <w:marTop w:val="0"/>
          <w:marBottom w:val="0"/>
          <w:divBdr>
            <w:top w:val="none" w:sz="0" w:space="0" w:color="auto"/>
            <w:left w:val="none" w:sz="0" w:space="0" w:color="auto"/>
            <w:bottom w:val="none" w:sz="0" w:space="0" w:color="auto"/>
            <w:right w:val="none" w:sz="0" w:space="0" w:color="auto"/>
          </w:divBdr>
          <w:divsChild>
            <w:div w:id="241378667">
              <w:marLeft w:val="0"/>
              <w:marRight w:val="0"/>
              <w:marTop w:val="0"/>
              <w:marBottom w:val="0"/>
              <w:divBdr>
                <w:top w:val="none" w:sz="0" w:space="0" w:color="auto"/>
                <w:left w:val="none" w:sz="0" w:space="0" w:color="auto"/>
                <w:bottom w:val="none" w:sz="0" w:space="0" w:color="auto"/>
                <w:right w:val="none" w:sz="0" w:space="0" w:color="auto"/>
              </w:divBdr>
              <w:divsChild>
                <w:div w:id="1344629060">
                  <w:marLeft w:val="0"/>
                  <w:marRight w:val="0"/>
                  <w:marTop w:val="0"/>
                  <w:marBottom w:val="0"/>
                  <w:divBdr>
                    <w:top w:val="none" w:sz="0" w:space="0" w:color="auto"/>
                    <w:left w:val="none" w:sz="0" w:space="0" w:color="auto"/>
                    <w:bottom w:val="none" w:sz="0" w:space="0" w:color="auto"/>
                    <w:right w:val="none" w:sz="0" w:space="0" w:color="auto"/>
                  </w:divBdr>
                  <w:divsChild>
                    <w:div w:id="1617328178">
                      <w:marLeft w:val="0"/>
                      <w:marRight w:val="0"/>
                      <w:marTop w:val="0"/>
                      <w:marBottom w:val="0"/>
                      <w:divBdr>
                        <w:top w:val="none" w:sz="0" w:space="0" w:color="auto"/>
                        <w:left w:val="none" w:sz="0" w:space="0" w:color="auto"/>
                        <w:bottom w:val="none" w:sz="0" w:space="0" w:color="auto"/>
                        <w:right w:val="none" w:sz="0" w:space="0" w:color="auto"/>
                      </w:divBdr>
                      <w:divsChild>
                        <w:div w:id="651325727">
                          <w:marLeft w:val="0"/>
                          <w:marRight w:val="0"/>
                          <w:marTop w:val="0"/>
                          <w:marBottom w:val="0"/>
                          <w:divBdr>
                            <w:top w:val="none" w:sz="0" w:space="0" w:color="auto"/>
                            <w:left w:val="none" w:sz="0" w:space="0" w:color="auto"/>
                            <w:bottom w:val="none" w:sz="0" w:space="0" w:color="auto"/>
                            <w:right w:val="none" w:sz="0" w:space="0" w:color="auto"/>
                          </w:divBdr>
                          <w:divsChild>
                            <w:div w:id="1929457321">
                              <w:marLeft w:val="0"/>
                              <w:marRight w:val="0"/>
                              <w:marTop w:val="0"/>
                              <w:marBottom w:val="0"/>
                              <w:divBdr>
                                <w:top w:val="none" w:sz="0" w:space="0" w:color="auto"/>
                                <w:left w:val="none" w:sz="0" w:space="0" w:color="auto"/>
                                <w:bottom w:val="none" w:sz="0" w:space="0" w:color="auto"/>
                                <w:right w:val="none" w:sz="0" w:space="0" w:color="auto"/>
                              </w:divBdr>
                              <w:divsChild>
                                <w:div w:id="13987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272850">
      <w:bodyDiv w:val="1"/>
      <w:marLeft w:val="0"/>
      <w:marRight w:val="0"/>
      <w:marTop w:val="0"/>
      <w:marBottom w:val="0"/>
      <w:divBdr>
        <w:top w:val="none" w:sz="0" w:space="0" w:color="auto"/>
        <w:left w:val="none" w:sz="0" w:space="0" w:color="auto"/>
        <w:bottom w:val="none" w:sz="0" w:space="0" w:color="auto"/>
        <w:right w:val="none" w:sz="0" w:space="0" w:color="auto"/>
      </w:divBdr>
    </w:div>
    <w:div w:id="847333911">
      <w:bodyDiv w:val="1"/>
      <w:marLeft w:val="0"/>
      <w:marRight w:val="0"/>
      <w:marTop w:val="0"/>
      <w:marBottom w:val="0"/>
      <w:divBdr>
        <w:top w:val="none" w:sz="0" w:space="0" w:color="auto"/>
        <w:left w:val="none" w:sz="0" w:space="0" w:color="auto"/>
        <w:bottom w:val="none" w:sz="0" w:space="0" w:color="auto"/>
        <w:right w:val="none" w:sz="0" w:space="0" w:color="auto"/>
      </w:divBdr>
    </w:div>
    <w:div w:id="1052581257">
      <w:bodyDiv w:val="1"/>
      <w:marLeft w:val="0"/>
      <w:marRight w:val="0"/>
      <w:marTop w:val="0"/>
      <w:marBottom w:val="0"/>
      <w:divBdr>
        <w:top w:val="none" w:sz="0" w:space="0" w:color="auto"/>
        <w:left w:val="none" w:sz="0" w:space="0" w:color="auto"/>
        <w:bottom w:val="none" w:sz="0" w:space="0" w:color="auto"/>
        <w:right w:val="none" w:sz="0" w:space="0" w:color="auto"/>
      </w:divBdr>
    </w:div>
    <w:div w:id="1137915195">
      <w:bodyDiv w:val="1"/>
      <w:marLeft w:val="0"/>
      <w:marRight w:val="0"/>
      <w:marTop w:val="0"/>
      <w:marBottom w:val="0"/>
      <w:divBdr>
        <w:top w:val="none" w:sz="0" w:space="0" w:color="auto"/>
        <w:left w:val="none" w:sz="0" w:space="0" w:color="auto"/>
        <w:bottom w:val="none" w:sz="0" w:space="0" w:color="auto"/>
        <w:right w:val="none" w:sz="0" w:space="0" w:color="auto"/>
      </w:divBdr>
    </w:div>
    <w:div w:id="1390031593">
      <w:bodyDiv w:val="1"/>
      <w:marLeft w:val="0"/>
      <w:marRight w:val="0"/>
      <w:marTop w:val="0"/>
      <w:marBottom w:val="0"/>
      <w:divBdr>
        <w:top w:val="none" w:sz="0" w:space="0" w:color="auto"/>
        <w:left w:val="none" w:sz="0" w:space="0" w:color="auto"/>
        <w:bottom w:val="none" w:sz="0" w:space="0" w:color="auto"/>
        <w:right w:val="none" w:sz="0" w:space="0" w:color="auto"/>
      </w:divBdr>
    </w:div>
    <w:div w:id="1558466232">
      <w:bodyDiv w:val="1"/>
      <w:marLeft w:val="0"/>
      <w:marRight w:val="0"/>
      <w:marTop w:val="0"/>
      <w:marBottom w:val="0"/>
      <w:divBdr>
        <w:top w:val="none" w:sz="0" w:space="0" w:color="auto"/>
        <w:left w:val="none" w:sz="0" w:space="0" w:color="auto"/>
        <w:bottom w:val="none" w:sz="0" w:space="0" w:color="auto"/>
        <w:right w:val="none" w:sz="0" w:space="0" w:color="auto"/>
      </w:divBdr>
    </w:div>
    <w:div w:id="1619410160">
      <w:bodyDiv w:val="1"/>
      <w:marLeft w:val="0"/>
      <w:marRight w:val="0"/>
      <w:marTop w:val="0"/>
      <w:marBottom w:val="0"/>
      <w:divBdr>
        <w:top w:val="none" w:sz="0" w:space="0" w:color="auto"/>
        <w:left w:val="none" w:sz="0" w:space="0" w:color="auto"/>
        <w:bottom w:val="none" w:sz="0" w:space="0" w:color="auto"/>
        <w:right w:val="none" w:sz="0" w:space="0" w:color="auto"/>
      </w:divBdr>
    </w:div>
    <w:div w:id="1853832290">
      <w:bodyDiv w:val="1"/>
      <w:marLeft w:val="0"/>
      <w:marRight w:val="0"/>
      <w:marTop w:val="0"/>
      <w:marBottom w:val="0"/>
      <w:divBdr>
        <w:top w:val="none" w:sz="0" w:space="0" w:color="auto"/>
        <w:left w:val="none" w:sz="0" w:space="0" w:color="auto"/>
        <w:bottom w:val="none" w:sz="0" w:space="0" w:color="auto"/>
        <w:right w:val="none" w:sz="0" w:space="0" w:color="auto"/>
      </w:divBdr>
      <w:divsChild>
        <w:div w:id="333807471">
          <w:marLeft w:val="0"/>
          <w:marRight w:val="0"/>
          <w:marTop w:val="0"/>
          <w:marBottom w:val="0"/>
          <w:divBdr>
            <w:top w:val="none" w:sz="0" w:space="0" w:color="auto"/>
            <w:left w:val="none" w:sz="0" w:space="0" w:color="auto"/>
            <w:bottom w:val="none" w:sz="0" w:space="0" w:color="auto"/>
            <w:right w:val="none" w:sz="0" w:space="0" w:color="auto"/>
          </w:divBdr>
          <w:divsChild>
            <w:div w:id="1850412540">
              <w:marLeft w:val="0"/>
              <w:marRight w:val="0"/>
              <w:marTop w:val="0"/>
              <w:marBottom w:val="0"/>
              <w:divBdr>
                <w:top w:val="none" w:sz="0" w:space="0" w:color="auto"/>
                <w:left w:val="none" w:sz="0" w:space="0" w:color="auto"/>
                <w:bottom w:val="none" w:sz="0" w:space="0" w:color="auto"/>
                <w:right w:val="none" w:sz="0" w:space="0" w:color="auto"/>
              </w:divBdr>
              <w:divsChild>
                <w:div w:id="67316081">
                  <w:marLeft w:val="0"/>
                  <w:marRight w:val="0"/>
                  <w:marTop w:val="0"/>
                  <w:marBottom w:val="0"/>
                  <w:divBdr>
                    <w:top w:val="none" w:sz="0" w:space="0" w:color="auto"/>
                    <w:left w:val="none" w:sz="0" w:space="0" w:color="auto"/>
                    <w:bottom w:val="single" w:sz="12" w:space="0" w:color="5185B4"/>
                    <w:right w:val="none" w:sz="0" w:space="0" w:color="auto"/>
                  </w:divBdr>
                  <w:divsChild>
                    <w:div w:id="9993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3784">
      <w:bodyDiv w:val="1"/>
      <w:marLeft w:val="0"/>
      <w:marRight w:val="0"/>
      <w:marTop w:val="0"/>
      <w:marBottom w:val="0"/>
      <w:divBdr>
        <w:top w:val="none" w:sz="0" w:space="0" w:color="auto"/>
        <w:left w:val="none" w:sz="0" w:space="0" w:color="auto"/>
        <w:bottom w:val="none" w:sz="0" w:space="0" w:color="auto"/>
        <w:right w:val="none" w:sz="0" w:space="0" w:color="auto"/>
      </w:divBdr>
    </w:div>
    <w:div w:id="2018651506">
      <w:bodyDiv w:val="1"/>
      <w:marLeft w:val="0"/>
      <w:marRight w:val="0"/>
      <w:marTop w:val="0"/>
      <w:marBottom w:val="0"/>
      <w:divBdr>
        <w:top w:val="none" w:sz="0" w:space="0" w:color="auto"/>
        <w:left w:val="none" w:sz="0" w:space="0" w:color="auto"/>
        <w:bottom w:val="none" w:sz="0" w:space="0" w:color="auto"/>
        <w:right w:val="none" w:sz="0" w:space="0" w:color="auto"/>
      </w:divBdr>
    </w:div>
    <w:div w:id="21118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EE1A-80D8-4D51-A172-28007F8A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CharactersWithSpaces>
  <SharedDoc>false</SharedDoc>
  <HLinks>
    <vt:vector size="48" baseType="variant">
      <vt:variant>
        <vt:i4>1835125</vt:i4>
      </vt:variant>
      <vt:variant>
        <vt:i4>24</vt:i4>
      </vt:variant>
      <vt:variant>
        <vt:i4>0</vt:i4>
      </vt:variant>
      <vt:variant>
        <vt:i4>5</vt:i4>
      </vt:variant>
      <vt:variant>
        <vt:lpwstr>mailto:Habibullina.R@tatar.ru</vt:lpwstr>
      </vt:variant>
      <vt:variant>
        <vt:lpwstr/>
      </vt:variant>
      <vt:variant>
        <vt:i4>5898284</vt:i4>
      </vt:variant>
      <vt:variant>
        <vt:i4>21</vt:i4>
      </vt:variant>
      <vt:variant>
        <vt:i4>0</vt:i4>
      </vt:variant>
      <vt:variant>
        <vt:i4>5</vt:i4>
      </vt:variant>
      <vt:variant>
        <vt:lpwstr>mailto:Mihail.Potapov@tatar.ru</vt:lpwstr>
      </vt:variant>
      <vt:variant>
        <vt:lpwstr/>
      </vt:variant>
      <vt:variant>
        <vt:i4>2555980</vt:i4>
      </vt:variant>
      <vt:variant>
        <vt:i4>18</vt:i4>
      </vt:variant>
      <vt:variant>
        <vt:i4>0</vt:i4>
      </vt:variant>
      <vt:variant>
        <vt:i4>5</vt:i4>
      </vt:variant>
      <vt:variant>
        <vt:lpwstr>mailto:Guzyal.Sadrieva@tatar.ru</vt:lpwstr>
      </vt:variant>
      <vt:variant>
        <vt:lpwstr/>
      </vt:variant>
      <vt:variant>
        <vt:i4>7733323</vt:i4>
      </vt:variant>
      <vt:variant>
        <vt:i4>15</vt:i4>
      </vt:variant>
      <vt:variant>
        <vt:i4>0</vt:i4>
      </vt:variant>
      <vt:variant>
        <vt:i4>5</vt:i4>
      </vt:variant>
      <vt:variant>
        <vt:lpwstr>mailto:Ravil.Zaripov@tatar</vt:lpwstr>
      </vt:variant>
      <vt:variant>
        <vt:lpwstr/>
      </vt:variant>
      <vt:variant>
        <vt:i4>851994</vt:i4>
      </vt:variant>
      <vt:variant>
        <vt:i4>9</vt:i4>
      </vt:variant>
      <vt:variant>
        <vt:i4>0</vt:i4>
      </vt:variant>
      <vt:variant>
        <vt:i4>5</vt:i4>
      </vt:variant>
      <vt:variant>
        <vt:lpwstr>http://www.gosuslugi.ru/</vt:lpwstr>
      </vt:variant>
      <vt:variant>
        <vt:lpwstr/>
      </vt:variant>
      <vt:variant>
        <vt:i4>2097254</vt:i4>
      </vt:variant>
      <vt:variant>
        <vt:i4>6</vt:i4>
      </vt:variant>
      <vt:variant>
        <vt:i4>0</vt:i4>
      </vt:variant>
      <vt:variant>
        <vt:i4>5</vt:i4>
      </vt:variant>
      <vt:variant>
        <vt:lpwstr>http://uslugi.tatar.ru/</vt:lpwstr>
      </vt:variant>
      <vt:variant>
        <vt:lpwstr/>
      </vt:variant>
      <vt:variant>
        <vt:i4>1900556</vt:i4>
      </vt:variant>
      <vt:variant>
        <vt:i4>3</vt:i4>
      </vt:variant>
      <vt:variant>
        <vt:i4>0</vt:i4>
      </vt:variant>
      <vt:variant>
        <vt:i4>5</vt:i4>
      </vt:variant>
      <vt:variant>
        <vt:lpwstr>http://mpt.tatar.ru/</vt:lpwstr>
      </vt:variant>
      <vt:variant>
        <vt:lpwstr/>
      </vt:variant>
      <vt:variant>
        <vt:i4>6422577</vt:i4>
      </vt:variant>
      <vt:variant>
        <vt:i4>0</vt:i4>
      </vt:variant>
      <vt:variant>
        <vt:i4>0</vt:i4>
      </vt:variant>
      <vt:variant>
        <vt:i4>5</vt:i4>
      </vt:variant>
      <vt:variant>
        <vt:lpwstr/>
      </vt:variant>
      <vt:variant>
        <vt:lpwstr>Par231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Tarverdiev</dc:creator>
  <cp:lastModifiedBy>Хабибуллин Айрат Рафакович</cp:lastModifiedBy>
  <cp:revision>9</cp:revision>
  <cp:lastPrinted>2026-07-03T12:50:00Z</cp:lastPrinted>
  <dcterms:created xsi:type="dcterms:W3CDTF">2026-07-10T08:44:00Z</dcterms:created>
  <dcterms:modified xsi:type="dcterms:W3CDTF">2026-07-13T06:44:00Z</dcterms:modified>
</cp:coreProperties>
</file>