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26AB6" w:rsidRPr="00F32E0E" w:rsidTr="00B248A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26AB6" w:rsidRPr="00F32E0E" w:rsidRDefault="00226AB6" w:rsidP="00B248A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2068A3A" wp14:editId="2FF1B83A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2E0E">
              <w:rPr>
                <w:caps/>
                <w:sz w:val="28"/>
                <w:szCs w:val="28"/>
              </w:rPr>
              <w:t>ГОСУДАРСТВЕННЫЙ</w:t>
            </w:r>
          </w:p>
          <w:p w:rsidR="00226AB6" w:rsidRPr="00F32E0E" w:rsidRDefault="00226AB6" w:rsidP="00B248A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</w:t>
            </w:r>
          </w:p>
          <w:p w:rsidR="00226AB6" w:rsidRPr="00F32E0E" w:rsidRDefault="00226AB6" w:rsidP="00B248A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РЕСПУБЛИКИ ТАТАРСТАН</w:t>
            </w:r>
          </w:p>
          <w:p w:rsidR="00226AB6" w:rsidRPr="00F32E0E" w:rsidRDefault="00226AB6" w:rsidP="00B248A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по тарифам</w:t>
            </w:r>
          </w:p>
          <w:p w:rsidR="00226AB6" w:rsidRPr="00F32E0E" w:rsidRDefault="00226AB6" w:rsidP="00B248A2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26AB6" w:rsidRPr="00F32E0E" w:rsidRDefault="00226AB6" w:rsidP="00B248A2">
            <w:pPr>
              <w:jc w:val="center"/>
              <w:rPr>
                <w:sz w:val="28"/>
                <w:szCs w:val="28"/>
              </w:rPr>
            </w:pPr>
          </w:p>
          <w:p w:rsidR="00226AB6" w:rsidRPr="00F32E0E" w:rsidRDefault="00226AB6" w:rsidP="00B248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26AB6" w:rsidRPr="00F32E0E" w:rsidRDefault="00226AB6" w:rsidP="00B248A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ТАТАРСТАН</w:t>
            </w:r>
          </w:p>
          <w:p w:rsidR="00226AB6" w:rsidRPr="00F32E0E" w:rsidRDefault="00226AB6" w:rsidP="00B248A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  РЕСПУБЛИКАСЫны</w:t>
            </w:r>
            <w:r w:rsidRPr="00F32E0E">
              <w:rPr>
                <w:caps/>
                <w:sz w:val="28"/>
                <w:szCs w:val="28"/>
                <w:lang w:val="tt-RU"/>
              </w:rPr>
              <w:t>ң</w:t>
            </w:r>
          </w:p>
          <w:p w:rsidR="00226AB6" w:rsidRPr="00F32E0E" w:rsidRDefault="00226AB6" w:rsidP="00B248A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тарифлар буенча </w:t>
            </w:r>
            <w:r w:rsidRPr="00F32E0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26AB6" w:rsidRPr="00F32E0E" w:rsidRDefault="00226AB6" w:rsidP="00B248A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комитеты</w:t>
            </w:r>
          </w:p>
          <w:p w:rsidR="00226AB6" w:rsidRPr="00F32E0E" w:rsidRDefault="00226AB6" w:rsidP="00B248A2">
            <w:pPr>
              <w:rPr>
                <w:sz w:val="28"/>
                <w:szCs w:val="28"/>
              </w:rPr>
            </w:pPr>
          </w:p>
        </w:tc>
      </w:tr>
    </w:tbl>
    <w:p w:rsidR="00226AB6" w:rsidRPr="00F32E0E" w:rsidRDefault="00226AB6" w:rsidP="00226AB6">
      <w:pPr>
        <w:tabs>
          <w:tab w:val="left" w:pos="284"/>
        </w:tabs>
        <w:rPr>
          <w:i/>
          <w:sz w:val="28"/>
          <w:szCs w:val="28"/>
        </w:rPr>
      </w:pPr>
    </w:p>
    <w:p w:rsidR="00226AB6" w:rsidRPr="00F32E0E" w:rsidRDefault="00226AB6" w:rsidP="00226AB6">
      <w:pPr>
        <w:rPr>
          <w:b/>
          <w:sz w:val="28"/>
          <w:szCs w:val="28"/>
        </w:rPr>
      </w:pPr>
      <w:r w:rsidRPr="00F32E0E">
        <w:rPr>
          <w:sz w:val="28"/>
          <w:szCs w:val="28"/>
        </w:rPr>
        <w:t xml:space="preserve">        </w:t>
      </w:r>
      <w:r w:rsidRPr="00F32E0E">
        <w:rPr>
          <w:b/>
          <w:sz w:val="28"/>
          <w:szCs w:val="28"/>
        </w:rPr>
        <w:t xml:space="preserve">     ПОСТАНОВЛЕНИЕ</w:t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  <w:t xml:space="preserve">      </w:t>
      </w:r>
      <w:r w:rsidRPr="00F32E0E">
        <w:rPr>
          <w:b/>
          <w:sz w:val="28"/>
          <w:szCs w:val="28"/>
        </w:rPr>
        <w:t>КАРАР</w:t>
      </w:r>
    </w:p>
    <w:p w:rsidR="00226AB6" w:rsidRPr="00D168CD" w:rsidRDefault="00226AB6" w:rsidP="00226AB6">
      <w:pPr>
        <w:rPr>
          <w:sz w:val="28"/>
          <w:szCs w:val="28"/>
        </w:rPr>
      </w:pPr>
      <w:r w:rsidRPr="00F32E0E">
        <w:rPr>
          <w:b/>
          <w:sz w:val="28"/>
          <w:szCs w:val="28"/>
        </w:rPr>
        <w:t xml:space="preserve">                    </w:t>
      </w:r>
      <w:r w:rsidRPr="00D168CD">
        <w:rPr>
          <w:sz w:val="28"/>
          <w:szCs w:val="28"/>
        </w:rPr>
        <w:t>___________</w:t>
      </w:r>
      <w:r w:rsidRPr="00D168CD">
        <w:rPr>
          <w:b/>
          <w:sz w:val="28"/>
          <w:szCs w:val="28"/>
        </w:rPr>
        <w:t xml:space="preserve">                       </w:t>
      </w:r>
      <w:r w:rsidRPr="00D168CD">
        <w:rPr>
          <w:sz w:val="28"/>
          <w:szCs w:val="28"/>
        </w:rPr>
        <w:t>г. Казань</w:t>
      </w:r>
      <w:r w:rsidRPr="00D168CD">
        <w:rPr>
          <w:b/>
          <w:sz w:val="28"/>
          <w:szCs w:val="28"/>
        </w:rPr>
        <w:t xml:space="preserve">                  </w:t>
      </w:r>
      <w:r w:rsidRPr="00D168CD">
        <w:rPr>
          <w:sz w:val="28"/>
          <w:szCs w:val="28"/>
        </w:rPr>
        <w:t>№</w:t>
      </w:r>
      <w:r w:rsidRPr="00D168CD">
        <w:rPr>
          <w:b/>
          <w:sz w:val="28"/>
          <w:szCs w:val="28"/>
        </w:rPr>
        <w:t xml:space="preserve"> </w:t>
      </w:r>
      <w:r w:rsidRPr="00D168CD">
        <w:rPr>
          <w:sz w:val="28"/>
          <w:szCs w:val="28"/>
        </w:rPr>
        <w:t>______________</w:t>
      </w:r>
    </w:p>
    <w:p w:rsidR="00226AB6" w:rsidRPr="00F32E0E" w:rsidRDefault="00226AB6" w:rsidP="00D6166B">
      <w:pPr>
        <w:jc w:val="center"/>
        <w:rPr>
          <w:sz w:val="28"/>
          <w:szCs w:val="28"/>
        </w:rPr>
      </w:pPr>
    </w:p>
    <w:p w:rsidR="00226AB6" w:rsidRPr="00226AB6" w:rsidRDefault="00226AB6" w:rsidP="00D6166B">
      <w:pPr>
        <w:rPr>
          <w:sz w:val="28"/>
        </w:rPr>
      </w:pPr>
    </w:p>
    <w:tbl>
      <w:tblPr>
        <w:tblW w:w="6644" w:type="dxa"/>
        <w:tblLook w:val="04A0" w:firstRow="1" w:lastRow="0" w:firstColumn="1" w:lastColumn="0" w:noHBand="0" w:noVBand="1"/>
      </w:tblPr>
      <w:tblGrid>
        <w:gridCol w:w="4928"/>
        <w:gridCol w:w="1716"/>
      </w:tblGrid>
      <w:tr w:rsidR="00DC773B" w:rsidRPr="001A5E03" w:rsidTr="00226AB6">
        <w:trPr>
          <w:trHeight w:val="1689"/>
        </w:trPr>
        <w:tc>
          <w:tcPr>
            <w:tcW w:w="4928" w:type="dxa"/>
            <w:shd w:val="clear" w:color="auto" w:fill="auto"/>
          </w:tcPr>
          <w:p w:rsidR="00DC773B" w:rsidRPr="001A5E03" w:rsidRDefault="00DC773B" w:rsidP="004B61AC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8220F6">
              <w:rPr>
                <w:rFonts w:eastAsia="Calibri"/>
                <w:sz w:val="28"/>
                <w:szCs w:val="28"/>
              </w:rPr>
              <w:t>«</w:t>
            </w:r>
            <w:r w:rsidR="002D5C4E">
              <w:rPr>
                <w:rFonts w:eastAsia="Calibri"/>
                <w:sz w:val="28"/>
                <w:szCs w:val="28"/>
              </w:rPr>
              <w:t>Татэнерго</w:t>
            </w:r>
            <w:r w:rsidR="008220F6">
              <w:rPr>
                <w:rFonts w:eastAsia="Calibri"/>
                <w:sz w:val="28"/>
                <w:szCs w:val="28"/>
              </w:rPr>
              <w:t>»</w:t>
            </w:r>
            <w:r w:rsidR="00B816A1">
              <w:rPr>
                <w:rFonts w:eastAsia="Calibri"/>
                <w:sz w:val="28"/>
                <w:szCs w:val="28"/>
              </w:rPr>
              <w:t xml:space="preserve"> г. Казани</w:t>
            </w:r>
            <w:r w:rsidR="008220F6">
              <w:rPr>
                <w:rFonts w:eastAsia="Calibri"/>
                <w:sz w:val="28"/>
                <w:szCs w:val="28"/>
              </w:rPr>
              <w:t xml:space="preserve"> </w:t>
            </w:r>
            <w:r w:rsidR="004B61AC">
              <w:rPr>
                <w:rFonts w:eastAsia="Calibri"/>
                <w:sz w:val="28"/>
                <w:szCs w:val="28"/>
              </w:rPr>
              <w:br/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437DFC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DC773B" w:rsidRPr="001A5E03" w:rsidRDefault="00DC773B" w:rsidP="00D6166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D6166B" w:rsidRDefault="00DC773B" w:rsidP="00D6166B">
      <w:pPr>
        <w:jc w:val="center"/>
        <w:rPr>
          <w:szCs w:val="28"/>
        </w:rPr>
      </w:pPr>
    </w:p>
    <w:p w:rsidR="00226AB6" w:rsidRPr="00D6166B" w:rsidRDefault="00226AB6" w:rsidP="00D6166B">
      <w:pPr>
        <w:jc w:val="center"/>
        <w:rPr>
          <w:szCs w:val="28"/>
        </w:rPr>
      </w:pPr>
    </w:p>
    <w:p w:rsidR="00531BE2" w:rsidRPr="008B270B" w:rsidRDefault="004B61AC" w:rsidP="00D6166B">
      <w:pPr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</w:t>
      </w:r>
      <w:bookmarkStart w:id="0" w:name="_GoBack"/>
      <w:r w:rsidRPr="00926E04">
        <w:rPr>
          <w:sz w:val="28"/>
          <w:szCs w:val="28"/>
        </w:rPr>
        <w:t xml:space="preserve">2013 </w:t>
      </w:r>
      <w:bookmarkEnd w:id="0"/>
      <w:r w:rsidRPr="00926E04">
        <w:rPr>
          <w:sz w:val="28"/>
          <w:szCs w:val="28"/>
        </w:rPr>
        <w:t>г. № 1746-э «Об утверждении Методических указаний по расчету регулируемы</w:t>
      </w:r>
      <w:r w:rsidR="006B6102">
        <w:rPr>
          <w:sz w:val="28"/>
          <w:szCs w:val="28"/>
        </w:rPr>
        <w:t>х тарифов в сфере водоснабжения</w:t>
      </w:r>
      <w:r w:rsidR="006B6102"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355BEB">
        <w:rPr>
          <w:sz w:val="28"/>
          <w:szCs w:val="28"/>
        </w:rPr>
        <w:t xml:space="preserve">от </w:t>
      </w:r>
      <w:r w:rsidR="006B6102" w:rsidRPr="006B6102">
        <w:rPr>
          <w:sz w:val="28"/>
          <w:szCs w:val="28"/>
        </w:rPr>
        <w:t xml:space="preserve">19.12.2024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168CD" w:rsidRDefault="00DC773B" w:rsidP="00D168CD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531BE2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531BE2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531BE2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BB17C7">
        <w:rPr>
          <w:rFonts w:eastAsia="Calibri"/>
          <w:sz w:val="28"/>
          <w:szCs w:val="28"/>
        </w:rPr>
        <w:t>«Татэнерго»</w:t>
      </w:r>
      <w:r w:rsidR="0045413E">
        <w:rPr>
          <w:rFonts w:eastAsia="Calibri"/>
          <w:sz w:val="28"/>
          <w:szCs w:val="28"/>
        </w:rPr>
        <w:t xml:space="preserve"> </w:t>
      </w:r>
      <w:r w:rsidR="00B816A1">
        <w:rPr>
          <w:rFonts w:eastAsia="Calibri"/>
          <w:sz w:val="28"/>
          <w:szCs w:val="28"/>
        </w:rPr>
        <w:t xml:space="preserve">г. Казани </w:t>
      </w:r>
      <w:r w:rsidR="0045413E">
        <w:rPr>
          <w:rFonts w:eastAsia="Calibri"/>
          <w:sz w:val="28"/>
          <w:szCs w:val="28"/>
        </w:rPr>
        <w:t xml:space="preserve">(далее – </w:t>
      </w:r>
      <w:r w:rsidR="00226AB6">
        <w:rPr>
          <w:rFonts w:eastAsia="Calibri"/>
          <w:sz w:val="28"/>
          <w:szCs w:val="28"/>
        </w:rPr>
        <w:br/>
      </w:r>
      <w:r w:rsidR="0045413E">
        <w:rPr>
          <w:rFonts w:eastAsia="Calibri"/>
          <w:sz w:val="28"/>
          <w:szCs w:val="28"/>
        </w:rPr>
        <w:t>АО «Татэнерго»)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531BE2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FB4440">
        <w:rPr>
          <w:sz w:val="28"/>
          <w:szCs w:val="28"/>
        </w:rPr>
        <w:t xml:space="preserve"> </w:t>
      </w:r>
      <w:r w:rsidR="00B816A1" w:rsidRPr="00B816A1">
        <w:rPr>
          <w:sz w:val="28"/>
          <w:szCs w:val="28"/>
        </w:rPr>
        <w:t xml:space="preserve">с календарной разбивкой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="00D168CD">
        <w:rPr>
          <w:sz w:val="28"/>
          <w:szCs w:val="28"/>
        </w:rPr>
        <w:t xml:space="preserve"> </w:t>
      </w:r>
    </w:p>
    <w:p w:rsidR="00D168CD" w:rsidRDefault="00531BE2" w:rsidP="00D168CD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168CD">
        <w:rPr>
          <w:sz w:val="28"/>
          <w:szCs w:val="28"/>
        </w:rPr>
        <w:t>Тарифы, установленные в пункте 1 настоящего постановл</w:t>
      </w:r>
      <w:r w:rsidR="00437DFC">
        <w:rPr>
          <w:sz w:val="28"/>
          <w:szCs w:val="28"/>
        </w:rPr>
        <w:t xml:space="preserve">ения, действуют </w:t>
      </w:r>
      <w:r w:rsidR="00437DFC">
        <w:rPr>
          <w:sz w:val="28"/>
          <w:szCs w:val="28"/>
        </w:rPr>
        <w:br/>
        <w:t>с 1 января 2026 года по 31 декабря 2026</w:t>
      </w:r>
      <w:r w:rsidRPr="00D168CD">
        <w:rPr>
          <w:sz w:val="28"/>
          <w:szCs w:val="28"/>
        </w:rPr>
        <w:t xml:space="preserve"> года.</w:t>
      </w:r>
    </w:p>
    <w:p w:rsidR="00D168CD" w:rsidRDefault="0045413E" w:rsidP="00D168CD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168CD">
        <w:rPr>
          <w:rFonts w:eastAsia="Calibri"/>
          <w:sz w:val="28"/>
          <w:szCs w:val="28"/>
        </w:rPr>
        <w:t>АО</w:t>
      </w:r>
      <w:r w:rsidR="00580B90" w:rsidRPr="00D168CD">
        <w:rPr>
          <w:rFonts w:eastAsia="Calibri"/>
          <w:sz w:val="28"/>
          <w:szCs w:val="28"/>
        </w:rPr>
        <w:t xml:space="preserve"> </w:t>
      </w:r>
      <w:r w:rsidR="00BB17C7" w:rsidRPr="00D168CD">
        <w:rPr>
          <w:rFonts w:eastAsia="Calibri"/>
          <w:sz w:val="28"/>
          <w:szCs w:val="28"/>
        </w:rPr>
        <w:t>«Татэнерго»</w:t>
      </w:r>
      <w:r w:rsidR="00441034" w:rsidRPr="00D168CD">
        <w:rPr>
          <w:sz w:val="28"/>
          <w:szCs w:val="28"/>
        </w:rPr>
        <w:t xml:space="preserve">, </w:t>
      </w:r>
      <w:r w:rsidR="00531BE2" w:rsidRPr="00D168CD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226AB6" w:rsidRPr="00D168CD">
        <w:rPr>
          <w:sz w:val="28"/>
          <w:szCs w:val="28"/>
        </w:rPr>
        <w:br/>
      </w:r>
      <w:r w:rsidR="00531BE2" w:rsidRPr="00D168CD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226AB6" w:rsidRPr="00D168CD">
        <w:rPr>
          <w:sz w:val="28"/>
          <w:szCs w:val="28"/>
        </w:rPr>
        <w:br/>
      </w:r>
      <w:r w:rsidR="00531BE2" w:rsidRPr="00D168CD">
        <w:rPr>
          <w:sz w:val="28"/>
          <w:szCs w:val="28"/>
        </w:rPr>
        <w:t>на очередной период регулирования.</w:t>
      </w:r>
    </w:p>
    <w:p w:rsidR="00FB4440" w:rsidRPr="00D168CD" w:rsidRDefault="00FB4440" w:rsidP="00D168CD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168C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6166B">
      <w:pPr>
        <w:autoSpaceDE w:val="0"/>
        <w:autoSpaceDN w:val="0"/>
        <w:adjustRightInd w:val="0"/>
        <w:rPr>
          <w:szCs w:val="28"/>
        </w:rPr>
      </w:pPr>
    </w:p>
    <w:p w:rsidR="00437DFC" w:rsidRPr="00D6166B" w:rsidRDefault="00437DFC" w:rsidP="00D6166B">
      <w:pPr>
        <w:autoSpaceDE w:val="0"/>
        <w:autoSpaceDN w:val="0"/>
        <w:adjustRightInd w:val="0"/>
        <w:rPr>
          <w:szCs w:val="28"/>
        </w:rPr>
      </w:pPr>
    </w:p>
    <w:p w:rsidR="001A5E03" w:rsidRDefault="00FA73A6" w:rsidP="00D6166B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226AB6">
        <w:rPr>
          <w:sz w:val="28"/>
          <w:szCs w:val="28"/>
        </w:rPr>
        <w:t xml:space="preserve">          </w:t>
      </w:r>
      <w:r w:rsidR="005C730E" w:rsidRPr="00D11B8D">
        <w:rPr>
          <w:sz w:val="28"/>
          <w:szCs w:val="28"/>
        </w:rPr>
        <w:tab/>
      </w:r>
      <w:r w:rsidR="00437DFC">
        <w:rPr>
          <w:sz w:val="28"/>
          <w:szCs w:val="28"/>
        </w:rPr>
        <w:t xml:space="preserve">   </w:t>
      </w:r>
      <w:r w:rsidR="00437DFC" w:rsidRPr="00437DFC">
        <w:rPr>
          <w:sz w:val="28"/>
          <w:szCs w:val="28"/>
        </w:rPr>
        <w:t xml:space="preserve">Р.В. </w:t>
      </w:r>
      <w:proofErr w:type="spellStart"/>
      <w:r w:rsidR="00437DFC" w:rsidRPr="00437DFC">
        <w:rPr>
          <w:sz w:val="28"/>
          <w:szCs w:val="28"/>
        </w:rPr>
        <w:t>Гайнутдинов</w:t>
      </w:r>
      <w:proofErr w:type="spellEnd"/>
      <w:r w:rsidR="005C730E" w:rsidRPr="00D11B8D"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531BE2" w:rsidRDefault="00531BE2" w:rsidP="006500DC">
      <w:pPr>
        <w:ind w:left="5954"/>
        <w:rPr>
          <w:sz w:val="23"/>
          <w:szCs w:val="23"/>
        </w:rPr>
        <w:sectPr w:rsidR="00531BE2" w:rsidSect="006B6102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531BE2" w:rsidRPr="00D168CD" w:rsidRDefault="00531BE2" w:rsidP="00531BE2">
      <w:pPr>
        <w:ind w:left="10773"/>
        <w:rPr>
          <w:szCs w:val="23"/>
        </w:rPr>
      </w:pPr>
      <w:r w:rsidRPr="00D168CD">
        <w:rPr>
          <w:szCs w:val="23"/>
        </w:rPr>
        <w:lastRenderedPageBreak/>
        <w:t xml:space="preserve">Приложение к постановлению Государственного комитета </w:t>
      </w:r>
    </w:p>
    <w:p w:rsidR="00531BE2" w:rsidRPr="00D168CD" w:rsidRDefault="00531BE2" w:rsidP="00531BE2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D168CD">
        <w:rPr>
          <w:szCs w:val="23"/>
        </w:rPr>
        <w:t>Республики Татарстан по тарифам</w:t>
      </w:r>
    </w:p>
    <w:p w:rsidR="00531BE2" w:rsidRPr="00E74937" w:rsidRDefault="00531BE2" w:rsidP="00531BE2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D168CD">
        <w:rPr>
          <w:szCs w:val="23"/>
        </w:rPr>
        <w:t>от ____________ № ____________</w:t>
      </w:r>
    </w:p>
    <w:p w:rsidR="00531BE2" w:rsidRDefault="00531BE2" w:rsidP="00531BE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0222" w:rsidRDefault="006F48D6" w:rsidP="00531BE2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A71C0C">
        <w:rPr>
          <w:sz w:val="28"/>
          <w:szCs w:val="28"/>
        </w:rPr>
        <w:t xml:space="preserve">водоснабжения для </w:t>
      </w:r>
      <w:r w:rsidR="0045413E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BB17C7">
        <w:rPr>
          <w:rFonts w:eastAsia="Calibri"/>
          <w:sz w:val="28"/>
          <w:szCs w:val="28"/>
        </w:rPr>
        <w:t>«Татэнерго»</w:t>
      </w:r>
      <w:r w:rsidR="00D168CD">
        <w:rPr>
          <w:rFonts w:eastAsia="Calibri"/>
          <w:sz w:val="28"/>
          <w:szCs w:val="28"/>
        </w:rPr>
        <w:t>,</w:t>
      </w:r>
    </w:p>
    <w:p w:rsidR="00E63F0E" w:rsidRDefault="00D168CD" w:rsidP="006F48D6">
      <w:pPr>
        <w:jc w:val="center"/>
        <w:rPr>
          <w:bCs/>
          <w:color w:val="000000"/>
          <w:sz w:val="28"/>
          <w:szCs w:val="28"/>
        </w:rPr>
      </w:pPr>
      <w:r w:rsidRPr="00D168CD">
        <w:rPr>
          <w:sz w:val="28"/>
          <w:szCs w:val="28"/>
        </w:rPr>
        <w:t>осуществляющего горячее водоснабжение,</w:t>
      </w:r>
      <w:r w:rsidR="00437DFC">
        <w:rPr>
          <w:bCs/>
          <w:color w:val="000000"/>
          <w:sz w:val="28"/>
          <w:szCs w:val="28"/>
        </w:rPr>
        <w:t xml:space="preserve"> на 2026</w:t>
      </w:r>
      <w:r w:rsidRPr="00D168CD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D168CD" w:rsidRPr="009C1580" w:rsidRDefault="00D168CD" w:rsidP="006F48D6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7"/>
        <w:gridCol w:w="4981"/>
        <w:gridCol w:w="1391"/>
        <w:gridCol w:w="1158"/>
        <w:gridCol w:w="1268"/>
        <w:gridCol w:w="1164"/>
        <w:gridCol w:w="1268"/>
        <w:gridCol w:w="1013"/>
        <w:gridCol w:w="1326"/>
        <w:gridCol w:w="1127"/>
      </w:tblGrid>
      <w:tr w:rsidR="00531BE2" w:rsidTr="00D168CD">
        <w:trPr>
          <w:trHeight w:val="460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68CD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</w:p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1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>
              <w:rPr>
                <w:color w:val="000000"/>
              </w:rPr>
              <w:t>куб.м</w:t>
            </w:r>
            <w:proofErr w:type="spellEnd"/>
          </w:p>
        </w:tc>
      </w:tr>
      <w:tr w:rsidR="00531BE2" w:rsidTr="00D168CD">
        <w:trPr>
          <w:trHeight w:val="236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1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31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531BE2" w:rsidTr="00D168CD">
        <w:trPr>
          <w:trHeight w:val="236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1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 w:rsidR="00531BE2" w:rsidTr="00D168CD">
        <w:trPr>
          <w:trHeight w:val="244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1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D168CD" w:rsidTr="00D168CD">
        <w:trPr>
          <w:trHeight w:val="236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1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437DFC" w:rsidTr="007507CE">
        <w:trPr>
          <w:trHeight w:val="272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FC" w:rsidRDefault="00437DFC" w:rsidP="00437DFC">
            <w:pPr>
              <w:rPr>
                <w:color w:val="000000"/>
              </w:rPr>
            </w:pPr>
          </w:p>
        </w:tc>
        <w:tc>
          <w:tcPr>
            <w:tcW w:w="1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FC" w:rsidRDefault="00437DFC" w:rsidP="00437DFC">
            <w:pPr>
              <w:rPr>
                <w:color w:val="000000"/>
              </w:rPr>
            </w:pPr>
          </w:p>
        </w:tc>
        <w:tc>
          <w:tcPr>
            <w:tcW w:w="16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FC" w:rsidRPr="00926E04" w:rsidRDefault="00437DFC" w:rsidP="00437DFC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5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FC" w:rsidRPr="00926E04" w:rsidRDefault="00437DFC" w:rsidP="00437DFC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437DFC" w:rsidTr="00D168CD">
        <w:trPr>
          <w:trHeight w:val="641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FC" w:rsidRPr="00531BE2" w:rsidRDefault="00437DFC" w:rsidP="00437DFC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FC" w:rsidRPr="00531BE2" w:rsidRDefault="00437DFC" w:rsidP="00437DF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Город </w:t>
            </w:r>
            <w:r w:rsidRPr="00531BE2">
              <w:rPr>
                <w:color w:val="000000"/>
                <w:szCs w:val="20"/>
              </w:rPr>
              <w:t>Казан</w:t>
            </w:r>
            <w:r>
              <w:rPr>
                <w:color w:val="000000"/>
                <w:szCs w:val="20"/>
              </w:rPr>
              <w:t>ь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FC" w:rsidRPr="00531BE2" w:rsidRDefault="00437DFC" w:rsidP="00437DFC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FC" w:rsidRPr="00531BE2" w:rsidRDefault="00437DFC" w:rsidP="00437DFC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FC" w:rsidRPr="00531BE2" w:rsidRDefault="00437DFC" w:rsidP="00437DFC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FC" w:rsidRPr="00531BE2" w:rsidRDefault="00437DFC" w:rsidP="00437DFC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FC" w:rsidRPr="00531BE2" w:rsidRDefault="00437DFC" w:rsidP="00437DFC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FC" w:rsidRPr="00531BE2" w:rsidRDefault="00437DFC" w:rsidP="00437DFC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FC" w:rsidRPr="00531BE2" w:rsidRDefault="00437DFC" w:rsidP="00437DFC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FC" w:rsidRPr="00531BE2" w:rsidRDefault="00437DFC" w:rsidP="00437DFC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</w:tr>
      <w:tr w:rsidR="00437DFC" w:rsidTr="00D168CD">
        <w:trPr>
          <w:trHeight w:val="254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FC" w:rsidRPr="00531BE2" w:rsidRDefault="00437DFC" w:rsidP="00437DF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FC" w:rsidRPr="00531BE2" w:rsidRDefault="00437DFC" w:rsidP="00437DFC">
            <w:pPr>
              <w:rPr>
                <w:bCs/>
                <w:color w:val="000000"/>
                <w:szCs w:val="20"/>
              </w:rPr>
            </w:pPr>
            <w:r w:rsidRPr="00531BE2">
              <w:rPr>
                <w:bCs/>
                <w:color w:val="000000"/>
                <w:szCs w:val="20"/>
              </w:rPr>
              <w:t>АО «Татэнерго»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FC" w:rsidRPr="00531BE2" w:rsidRDefault="00437DFC" w:rsidP="00437DFC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FC" w:rsidRPr="00531BE2" w:rsidRDefault="00437DFC" w:rsidP="00437DFC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FC" w:rsidRPr="00531BE2" w:rsidRDefault="00437DFC" w:rsidP="00437DFC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FC" w:rsidRPr="00531BE2" w:rsidRDefault="00437DFC" w:rsidP="00437DFC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FC" w:rsidRPr="00531BE2" w:rsidRDefault="00437DFC" w:rsidP="00437DFC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FC" w:rsidRPr="00531BE2" w:rsidRDefault="00437DFC" w:rsidP="00437DFC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FC" w:rsidRPr="00531BE2" w:rsidRDefault="00437DFC" w:rsidP="00437DFC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FC" w:rsidRPr="00531BE2" w:rsidRDefault="00437DFC" w:rsidP="00437DFC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</w:tr>
      <w:tr w:rsidR="00A24247" w:rsidTr="00355BEB">
        <w:trPr>
          <w:trHeight w:val="55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247" w:rsidRPr="00531BE2" w:rsidRDefault="00A24247" w:rsidP="00A24247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1.1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47" w:rsidRPr="00531BE2" w:rsidRDefault="00A24247" w:rsidP="00A24247">
            <w:pPr>
              <w:jc w:val="both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Населени</w:t>
            </w:r>
            <w:r>
              <w:rPr>
                <w:color w:val="000000"/>
                <w:szCs w:val="20"/>
              </w:rPr>
              <w:t>е (тарифы указаны с учетом НДС)</w:t>
            </w:r>
            <w:r w:rsidRPr="00531BE2">
              <w:rPr>
                <w:color w:val="000000"/>
                <w:szCs w:val="20"/>
              </w:rPr>
              <w:t>*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7" w:rsidRPr="00A24247" w:rsidRDefault="00A24247" w:rsidP="00A24247">
            <w:pPr>
              <w:jc w:val="center"/>
              <w:rPr>
                <w:color w:val="000000"/>
                <w:szCs w:val="20"/>
              </w:rPr>
            </w:pPr>
            <w:r w:rsidRPr="00A24247">
              <w:rPr>
                <w:color w:val="000000"/>
                <w:szCs w:val="20"/>
              </w:rPr>
              <w:t>226,76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7" w:rsidRPr="00A24247" w:rsidRDefault="00A24247" w:rsidP="00A24247">
            <w:pPr>
              <w:jc w:val="center"/>
              <w:rPr>
                <w:color w:val="000000"/>
                <w:szCs w:val="20"/>
              </w:rPr>
            </w:pPr>
            <w:r w:rsidRPr="00A24247">
              <w:rPr>
                <w:color w:val="000000"/>
                <w:szCs w:val="20"/>
              </w:rPr>
              <w:t>212,04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7" w:rsidRPr="00A24247" w:rsidRDefault="00A24247" w:rsidP="00A24247">
            <w:pPr>
              <w:jc w:val="center"/>
              <w:rPr>
                <w:color w:val="000000"/>
                <w:szCs w:val="20"/>
              </w:rPr>
            </w:pPr>
            <w:r w:rsidRPr="00A24247">
              <w:rPr>
                <w:color w:val="000000"/>
                <w:szCs w:val="20"/>
              </w:rPr>
              <w:t>244,41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7" w:rsidRPr="00A24247" w:rsidRDefault="00A24247" w:rsidP="00A24247">
            <w:pPr>
              <w:jc w:val="center"/>
              <w:rPr>
                <w:color w:val="000000"/>
                <w:szCs w:val="20"/>
              </w:rPr>
            </w:pPr>
            <w:r w:rsidRPr="00A24247">
              <w:rPr>
                <w:color w:val="000000"/>
                <w:szCs w:val="20"/>
              </w:rPr>
              <w:t>229,12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7" w:rsidRPr="00A24247" w:rsidRDefault="00A24247" w:rsidP="00A24247">
            <w:pPr>
              <w:jc w:val="center"/>
              <w:rPr>
                <w:color w:val="000000"/>
                <w:szCs w:val="20"/>
              </w:rPr>
            </w:pPr>
            <w:r w:rsidRPr="00A24247">
              <w:rPr>
                <w:color w:val="000000"/>
                <w:szCs w:val="20"/>
              </w:rPr>
              <w:t>264,64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7" w:rsidRPr="00A24247" w:rsidRDefault="00A24247" w:rsidP="00A24247">
            <w:pPr>
              <w:jc w:val="center"/>
              <w:rPr>
                <w:color w:val="000000"/>
                <w:szCs w:val="20"/>
              </w:rPr>
            </w:pPr>
            <w:r w:rsidRPr="00A24247">
              <w:rPr>
                <w:color w:val="000000"/>
                <w:szCs w:val="20"/>
              </w:rPr>
              <w:t>247,56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7" w:rsidRPr="00A24247" w:rsidRDefault="00A24247" w:rsidP="00A24247">
            <w:pPr>
              <w:jc w:val="center"/>
              <w:rPr>
                <w:color w:val="000000"/>
                <w:szCs w:val="20"/>
              </w:rPr>
            </w:pPr>
            <w:r w:rsidRPr="00A24247">
              <w:rPr>
                <w:color w:val="000000"/>
                <w:szCs w:val="20"/>
              </w:rPr>
              <w:t>285,15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7" w:rsidRPr="00A24247" w:rsidRDefault="00A24247" w:rsidP="00A24247">
            <w:pPr>
              <w:jc w:val="center"/>
              <w:rPr>
                <w:color w:val="000000"/>
                <w:szCs w:val="20"/>
              </w:rPr>
            </w:pPr>
            <w:r w:rsidRPr="00A24247">
              <w:rPr>
                <w:color w:val="000000"/>
                <w:szCs w:val="20"/>
              </w:rPr>
              <w:t>267,39</w:t>
            </w:r>
          </w:p>
        </w:tc>
      </w:tr>
      <w:tr w:rsidR="00A24247" w:rsidTr="00355BEB">
        <w:trPr>
          <w:trHeight w:val="591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247" w:rsidRPr="00531BE2" w:rsidRDefault="00A24247" w:rsidP="00A24247">
            <w:pPr>
              <w:jc w:val="center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1.2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47" w:rsidRPr="00531BE2" w:rsidRDefault="00A24247" w:rsidP="00A24247">
            <w:pPr>
              <w:jc w:val="both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Иные потребители (тарифы указаны без учета НДС)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7" w:rsidRPr="00A24247" w:rsidRDefault="00A24247" w:rsidP="00A24247">
            <w:pPr>
              <w:jc w:val="center"/>
              <w:rPr>
                <w:color w:val="000000"/>
                <w:szCs w:val="20"/>
              </w:rPr>
            </w:pPr>
            <w:r w:rsidRPr="00A24247">
              <w:rPr>
                <w:color w:val="000000"/>
                <w:szCs w:val="20"/>
              </w:rPr>
              <w:t>185,87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7" w:rsidRPr="00A24247" w:rsidRDefault="00A24247" w:rsidP="00A24247">
            <w:pPr>
              <w:jc w:val="center"/>
              <w:rPr>
                <w:color w:val="000000"/>
                <w:szCs w:val="20"/>
              </w:rPr>
            </w:pPr>
            <w:r w:rsidRPr="00A24247">
              <w:rPr>
                <w:color w:val="000000"/>
                <w:szCs w:val="20"/>
              </w:rPr>
              <w:t>173,80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7" w:rsidRPr="00A24247" w:rsidRDefault="00A24247" w:rsidP="00A24247">
            <w:pPr>
              <w:jc w:val="center"/>
              <w:rPr>
                <w:color w:val="000000"/>
                <w:szCs w:val="20"/>
              </w:rPr>
            </w:pPr>
            <w:r w:rsidRPr="00A24247">
              <w:rPr>
                <w:color w:val="000000"/>
                <w:szCs w:val="20"/>
              </w:rPr>
              <w:t>200,34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7" w:rsidRPr="00A24247" w:rsidRDefault="00A24247" w:rsidP="00A24247">
            <w:pPr>
              <w:jc w:val="center"/>
              <w:rPr>
                <w:color w:val="000000"/>
                <w:szCs w:val="20"/>
              </w:rPr>
            </w:pPr>
            <w:r w:rsidRPr="00A24247">
              <w:rPr>
                <w:color w:val="000000"/>
                <w:szCs w:val="20"/>
              </w:rPr>
              <w:t>187,80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7" w:rsidRPr="00A24247" w:rsidRDefault="00A24247" w:rsidP="00A24247">
            <w:pPr>
              <w:jc w:val="center"/>
              <w:rPr>
                <w:color w:val="000000"/>
                <w:szCs w:val="20"/>
              </w:rPr>
            </w:pPr>
            <w:r w:rsidRPr="00A24247">
              <w:rPr>
                <w:color w:val="000000"/>
                <w:szCs w:val="20"/>
              </w:rPr>
              <w:t>216,92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7" w:rsidRPr="00A24247" w:rsidRDefault="00A24247" w:rsidP="00A24247">
            <w:pPr>
              <w:jc w:val="center"/>
              <w:rPr>
                <w:color w:val="000000"/>
                <w:szCs w:val="20"/>
              </w:rPr>
            </w:pPr>
            <w:r w:rsidRPr="00A24247">
              <w:rPr>
                <w:color w:val="000000"/>
                <w:szCs w:val="20"/>
              </w:rPr>
              <w:t>202,92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7" w:rsidRPr="00A24247" w:rsidRDefault="00A24247" w:rsidP="00A24247">
            <w:pPr>
              <w:jc w:val="center"/>
              <w:rPr>
                <w:color w:val="000000"/>
                <w:szCs w:val="20"/>
              </w:rPr>
            </w:pPr>
            <w:r w:rsidRPr="00A24247">
              <w:rPr>
                <w:color w:val="000000"/>
                <w:szCs w:val="20"/>
              </w:rPr>
              <w:t>233,73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7" w:rsidRPr="00A24247" w:rsidRDefault="00A24247" w:rsidP="00A24247">
            <w:pPr>
              <w:jc w:val="center"/>
              <w:rPr>
                <w:color w:val="000000"/>
                <w:szCs w:val="20"/>
              </w:rPr>
            </w:pPr>
            <w:r w:rsidRPr="00A24247">
              <w:rPr>
                <w:color w:val="000000"/>
                <w:szCs w:val="20"/>
              </w:rPr>
              <w:t>219,17</w:t>
            </w:r>
          </w:p>
        </w:tc>
      </w:tr>
    </w:tbl>
    <w:p w:rsidR="00D168CD" w:rsidRPr="00D168CD" w:rsidRDefault="00D168CD" w:rsidP="004319C9">
      <w:pPr>
        <w:tabs>
          <w:tab w:val="left" w:pos="10206"/>
        </w:tabs>
        <w:ind w:right="-143"/>
        <w:jc w:val="both"/>
        <w:rPr>
          <w:sz w:val="20"/>
        </w:rPr>
      </w:pPr>
    </w:p>
    <w:p w:rsidR="004319C9" w:rsidRPr="006A3024" w:rsidRDefault="00D168CD" w:rsidP="004319C9">
      <w:pPr>
        <w:tabs>
          <w:tab w:val="left" w:pos="10206"/>
        </w:tabs>
        <w:ind w:right="-143"/>
        <w:jc w:val="both"/>
        <w:rPr>
          <w:sz w:val="28"/>
        </w:rPr>
      </w:pPr>
      <w:r>
        <w:t>*</w:t>
      </w:r>
      <w:r w:rsidR="004319C9">
        <w:t xml:space="preserve"> </w:t>
      </w:r>
      <w:r w:rsidR="004319C9">
        <w:rPr>
          <w:rFonts w:eastAsia="Calibri"/>
          <w:lang w:eastAsia="en-US"/>
        </w:rPr>
        <w:t>Выделяе</w:t>
      </w:r>
      <w:r w:rsidR="004319C9" w:rsidRPr="002F690B">
        <w:rPr>
          <w:rFonts w:eastAsia="Calibri"/>
          <w:lang w:eastAsia="en-US"/>
        </w:rPr>
        <w:t>тся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в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целях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реализации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пункта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6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статьи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168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Налогового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кодекса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Российской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Федерации</w:t>
      </w:r>
      <w:r>
        <w:rPr>
          <w:rFonts w:eastAsia="Calibri"/>
          <w:lang w:eastAsia="en-US"/>
        </w:rPr>
        <w:t>.</w:t>
      </w:r>
    </w:p>
    <w:p w:rsidR="00036EC3" w:rsidRDefault="00036EC3">
      <w:pPr>
        <w:rPr>
          <w:sz w:val="28"/>
          <w:szCs w:val="28"/>
        </w:rPr>
      </w:pPr>
    </w:p>
    <w:p w:rsidR="006F48D6" w:rsidRPr="00226AB6" w:rsidRDefault="006F48D6">
      <w:pPr>
        <w:rPr>
          <w:sz w:val="28"/>
          <w:szCs w:val="28"/>
        </w:rPr>
      </w:pPr>
    </w:p>
    <w:p w:rsidR="006500DC" w:rsidRPr="00226AB6" w:rsidRDefault="006500DC" w:rsidP="006500DC">
      <w:pPr>
        <w:ind w:right="140"/>
        <w:rPr>
          <w:sz w:val="28"/>
          <w:szCs w:val="28"/>
        </w:rPr>
      </w:pPr>
      <w:r w:rsidRPr="00226AB6">
        <w:rPr>
          <w:sz w:val="28"/>
          <w:szCs w:val="28"/>
        </w:rPr>
        <w:t>Отдел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организации,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контроля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и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сопровождения</w:t>
      </w:r>
    </w:p>
    <w:p w:rsidR="006500DC" w:rsidRPr="00226AB6" w:rsidRDefault="006500DC" w:rsidP="006500DC">
      <w:pPr>
        <w:ind w:right="140"/>
        <w:rPr>
          <w:sz w:val="28"/>
          <w:szCs w:val="28"/>
        </w:rPr>
      </w:pPr>
      <w:r w:rsidRPr="00226AB6">
        <w:rPr>
          <w:sz w:val="28"/>
          <w:szCs w:val="28"/>
        </w:rPr>
        <w:t>принятия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тарифных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решений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Государственного</w:t>
      </w:r>
    </w:p>
    <w:p w:rsidR="00531BE2" w:rsidRPr="00226AB6" w:rsidRDefault="006500DC" w:rsidP="00226AB6">
      <w:pPr>
        <w:rPr>
          <w:sz w:val="28"/>
          <w:szCs w:val="28"/>
        </w:rPr>
      </w:pPr>
      <w:r w:rsidRPr="00226AB6">
        <w:rPr>
          <w:sz w:val="28"/>
          <w:szCs w:val="28"/>
        </w:rPr>
        <w:t>комитета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Республики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Татарстан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по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тарифам</w:t>
      </w:r>
    </w:p>
    <w:p w:rsidR="00BE51D1" w:rsidRDefault="00BE51D1" w:rsidP="00531BE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BE51D1" w:rsidSect="006B610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8DE" w:rsidRDefault="002A08DE">
      <w:r>
        <w:separator/>
      </w:r>
    </w:p>
  </w:endnote>
  <w:endnote w:type="continuationSeparator" w:id="0">
    <w:p w:rsidR="002A08DE" w:rsidRDefault="002A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8DE" w:rsidRDefault="002A08DE">
      <w:r>
        <w:separator/>
      </w:r>
    </w:p>
  </w:footnote>
  <w:footnote w:type="continuationSeparator" w:id="0">
    <w:p w:rsidR="002A08DE" w:rsidRDefault="002A0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6B6102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3363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1808"/>
    <w:rsid w:val="000D254E"/>
    <w:rsid w:val="000D48CC"/>
    <w:rsid w:val="000D5395"/>
    <w:rsid w:val="000D6D57"/>
    <w:rsid w:val="000E07B7"/>
    <w:rsid w:val="000E0AEC"/>
    <w:rsid w:val="000E0B40"/>
    <w:rsid w:val="000E0F8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852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B52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6AB6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08DE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C4E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55BEB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103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669"/>
    <w:rsid w:val="0042393A"/>
    <w:rsid w:val="004319C9"/>
    <w:rsid w:val="004326C8"/>
    <w:rsid w:val="004328A6"/>
    <w:rsid w:val="00432E92"/>
    <w:rsid w:val="0043478F"/>
    <w:rsid w:val="00435EA5"/>
    <w:rsid w:val="004362F5"/>
    <w:rsid w:val="00436909"/>
    <w:rsid w:val="00437B75"/>
    <w:rsid w:val="00437DFC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13E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1FD4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1AC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0FD9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1BE2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C3592"/>
    <w:rsid w:val="005C35EB"/>
    <w:rsid w:val="005C478F"/>
    <w:rsid w:val="005C5904"/>
    <w:rsid w:val="005C6882"/>
    <w:rsid w:val="005C6895"/>
    <w:rsid w:val="005C6971"/>
    <w:rsid w:val="005C730E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B6102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873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286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5080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0F6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3609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3D09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28DB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247"/>
    <w:rsid w:val="00A24B35"/>
    <w:rsid w:val="00A26037"/>
    <w:rsid w:val="00A26466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222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1C0C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972EE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0EE3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1DF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236"/>
    <w:rsid w:val="00B30715"/>
    <w:rsid w:val="00B3134E"/>
    <w:rsid w:val="00B31E01"/>
    <w:rsid w:val="00B343FD"/>
    <w:rsid w:val="00B345E7"/>
    <w:rsid w:val="00B34F2B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6A1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17C7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31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470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67C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68CD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66B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5D56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00B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327F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4A93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0FB0"/>
    <w:rsid w:val="00F923DE"/>
    <w:rsid w:val="00F92410"/>
    <w:rsid w:val="00F92628"/>
    <w:rsid w:val="00F9553B"/>
    <w:rsid w:val="00F95F2A"/>
    <w:rsid w:val="00F972E1"/>
    <w:rsid w:val="00F97BB6"/>
    <w:rsid w:val="00FA078B"/>
    <w:rsid w:val="00FA73A6"/>
    <w:rsid w:val="00FA7DBA"/>
    <w:rsid w:val="00FB1377"/>
    <w:rsid w:val="00FB1BAD"/>
    <w:rsid w:val="00FB3624"/>
    <w:rsid w:val="00FB3EA2"/>
    <w:rsid w:val="00FB4440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E4AA9-9EFA-4F36-90D1-5E70C11C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410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Приемная</cp:lastModifiedBy>
  <cp:revision>33</cp:revision>
  <cp:lastPrinted>2019-12-17T07:45:00Z</cp:lastPrinted>
  <dcterms:created xsi:type="dcterms:W3CDTF">2019-12-12T07:43:00Z</dcterms:created>
  <dcterms:modified xsi:type="dcterms:W3CDTF">2025-12-19T15:01:00Z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