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71D8A" w:rsidRPr="00F32E0E" w:rsidTr="00FE1C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71D8A" w:rsidRPr="00F32E0E" w:rsidRDefault="00971D8A" w:rsidP="00FE1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551386A" wp14:editId="47EE3C4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E0E">
              <w:rPr>
                <w:caps/>
                <w:sz w:val="28"/>
                <w:szCs w:val="28"/>
              </w:rPr>
              <w:t>ГОСУДАРСТВЕННЫЙ</w:t>
            </w:r>
          </w:p>
          <w:p w:rsidR="00971D8A" w:rsidRPr="00F32E0E" w:rsidRDefault="00971D8A" w:rsidP="00FE1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</w:t>
            </w:r>
          </w:p>
          <w:p w:rsidR="00971D8A" w:rsidRPr="00F32E0E" w:rsidRDefault="00971D8A" w:rsidP="00FE1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РЕСПУБЛИКИ ТАТАРСТАН</w:t>
            </w:r>
          </w:p>
          <w:p w:rsidR="00971D8A" w:rsidRPr="00F32E0E" w:rsidRDefault="00971D8A" w:rsidP="00FE1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по тарифам</w:t>
            </w:r>
          </w:p>
          <w:p w:rsidR="00971D8A" w:rsidRPr="00F32E0E" w:rsidRDefault="00971D8A" w:rsidP="00FE1C4B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71D8A" w:rsidRPr="00F32E0E" w:rsidRDefault="00971D8A" w:rsidP="00FE1C4B">
            <w:pPr>
              <w:jc w:val="center"/>
              <w:rPr>
                <w:sz w:val="28"/>
                <w:szCs w:val="28"/>
              </w:rPr>
            </w:pPr>
          </w:p>
          <w:p w:rsidR="00971D8A" w:rsidRPr="00F32E0E" w:rsidRDefault="00971D8A" w:rsidP="00FE1C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71D8A" w:rsidRPr="00F32E0E" w:rsidRDefault="00971D8A" w:rsidP="00FE1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ТАТАРСТАН</w:t>
            </w:r>
          </w:p>
          <w:p w:rsidR="00971D8A" w:rsidRPr="00F32E0E" w:rsidRDefault="00971D8A" w:rsidP="00FE1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  РЕСПУБЛИКАСЫны</w:t>
            </w:r>
            <w:r w:rsidRPr="00F32E0E">
              <w:rPr>
                <w:caps/>
                <w:sz w:val="28"/>
                <w:szCs w:val="28"/>
                <w:lang w:val="tt-RU"/>
              </w:rPr>
              <w:t>ң</w:t>
            </w:r>
          </w:p>
          <w:p w:rsidR="00971D8A" w:rsidRPr="00F32E0E" w:rsidRDefault="00971D8A" w:rsidP="00FE1C4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тарифлар буенча </w:t>
            </w:r>
            <w:r w:rsidRPr="00F32E0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71D8A" w:rsidRPr="00F32E0E" w:rsidRDefault="00971D8A" w:rsidP="00FE1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комитеты</w:t>
            </w:r>
          </w:p>
          <w:p w:rsidR="00971D8A" w:rsidRPr="00F32E0E" w:rsidRDefault="00971D8A" w:rsidP="00FE1C4B">
            <w:pPr>
              <w:rPr>
                <w:sz w:val="28"/>
                <w:szCs w:val="28"/>
              </w:rPr>
            </w:pPr>
          </w:p>
        </w:tc>
      </w:tr>
    </w:tbl>
    <w:p w:rsidR="00971D8A" w:rsidRPr="00F32E0E" w:rsidRDefault="00971D8A" w:rsidP="00971D8A">
      <w:pPr>
        <w:tabs>
          <w:tab w:val="left" w:pos="284"/>
        </w:tabs>
        <w:rPr>
          <w:i/>
          <w:sz w:val="28"/>
          <w:szCs w:val="28"/>
        </w:rPr>
      </w:pPr>
    </w:p>
    <w:p w:rsidR="00971D8A" w:rsidRPr="00F32E0E" w:rsidRDefault="00971D8A" w:rsidP="00971D8A">
      <w:pPr>
        <w:rPr>
          <w:b/>
          <w:sz w:val="28"/>
          <w:szCs w:val="28"/>
        </w:rPr>
      </w:pPr>
      <w:r w:rsidRPr="00F32E0E">
        <w:rPr>
          <w:sz w:val="28"/>
          <w:szCs w:val="28"/>
        </w:rPr>
        <w:t xml:space="preserve">        </w:t>
      </w:r>
      <w:r w:rsidRPr="00F32E0E">
        <w:rPr>
          <w:b/>
          <w:sz w:val="28"/>
          <w:szCs w:val="28"/>
        </w:rPr>
        <w:t xml:space="preserve">     ПОСТАНОВЛЕНИЕ</w:t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  <w:t xml:space="preserve">      </w:t>
      </w:r>
      <w:r w:rsidRPr="00F32E0E">
        <w:rPr>
          <w:b/>
          <w:sz w:val="28"/>
          <w:szCs w:val="28"/>
        </w:rPr>
        <w:t>КАРАР</w:t>
      </w:r>
    </w:p>
    <w:p w:rsidR="00971D8A" w:rsidRPr="00A40210" w:rsidRDefault="00971D8A" w:rsidP="00971D8A">
      <w:pPr>
        <w:rPr>
          <w:sz w:val="28"/>
          <w:szCs w:val="28"/>
        </w:rPr>
      </w:pPr>
      <w:r w:rsidRPr="00F32E0E">
        <w:rPr>
          <w:b/>
          <w:sz w:val="28"/>
          <w:szCs w:val="28"/>
        </w:rPr>
        <w:t xml:space="preserve">                    </w:t>
      </w:r>
      <w:r w:rsidRPr="00A40210">
        <w:rPr>
          <w:sz w:val="28"/>
          <w:szCs w:val="28"/>
        </w:rPr>
        <w:t>___________</w:t>
      </w:r>
      <w:r w:rsidRPr="00A40210">
        <w:rPr>
          <w:b/>
          <w:sz w:val="28"/>
          <w:szCs w:val="28"/>
        </w:rPr>
        <w:t xml:space="preserve">                       </w:t>
      </w:r>
      <w:r w:rsidRPr="00A40210">
        <w:rPr>
          <w:sz w:val="28"/>
          <w:szCs w:val="28"/>
        </w:rPr>
        <w:t>г. Казань</w:t>
      </w:r>
      <w:r w:rsidRPr="00A40210">
        <w:rPr>
          <w:b/>
          <w:sz w:val="28"/>
          <w:szCs w:val="28"/>
        </w:rPr>
        <w:t xml:space="preserve">                  </w:t>
      </w:r>
      <w:r w:rsidRPr="00A40210">
        <w:rPr>
          <w:sz w:val="28"/>
          <w:szCs w:val="28"/>
        </w:rPr>
        <w:t>№</w:t>
      </w:r>
      <w:r w:rsidRPr="00A40210">
        <w:rPr>
          <w:b/>
          <w:sz w:val="28"/>
          <w:szCs w:val="28"/>
        </w:rPr>
        <w:t xml:space="preserve"> </w:t>
      </w:r>
      <w:r w:rsidRPr="00A40210">
        <w:rPr>
          <w:sz w:val="28"/>
          <w:szCs w:val="28"/>
        </w:rPr>
        <w:t>______________</w:t>
      </w:r>
    </w:p>
    <w:p w:rsidR="00971D8A" w:rsidRPr="00A40210" w:rsidRDefault="00971D8A" w:rsidP="00971D8A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DC773B" w:rsidRPr="001A5E03" w:rsidTr="00920859">
        <w:trPr>
          <w:trHeight w:val="1257"/>
        </w:trPr>
        <w:tc>
          <w:tcPr>
            <w:tcW w:w="5353" w:type="dxa"/>
            <w:shd w:val="clear" w:color="auto" w:fill="auto"/>
          </w:tcPr>
          <w:p w:rsidR="00DC773B" w:rsidRPr="001A5E03" w:rsidRDefault="00DC773B" w:rsidP="00D94F0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206899" w:rsidRPr="00206899">
              <w:rPr>
                <w:rFonts w:eastAsia="Calibri"/>
                <w:sz w:val="28"/>
                <w:szCs w:val="28"/>
              </w:rPr>
              <w:t>«</w:t>
            </w:r>
            <w:r w:rsidR="008A2591">
              <w:rPr>
                <w:rFonts w:eastAsia="Calibri"/>
                <w:sz w:val="28"/>
                <w:szCs w:val="28"/>
              </w:rPr>
              <w:t>Особая экономическая зона промышленно-производственного типа «</w:t>
            </w:r>
            <w:proofErr w:type="spellStart"/>
            <w:r w:rsidR="008A2591">
              <w:rPr>
                <w:rFonts w:eastAsia="Calibri"/>
                <w:sz w:val="28"/>
                <w:szCs w:val="28"/>
              </w:rPr>
              <w:t>Алабуга</w:t>
            </w:r>
            <w:proofErr w:type="spellEnd"/>
            <w:r w:rsidR="00206899" w:rsidRPr="00206899">
              <w:rPr>
                <w:rFonts w:eastAsia="Calibri"/>
                <w:sz w:val="28"/>
                <w:szCs w:val="28"/>
              </w:rPr>
              <w:t>»</w:t>
            </w:r>
            <w:r w:rsidR="002068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617FB">
              <w:rPr>
                <w:rFonts w:eastAsia="Calibri"/>
                <w:sz w:val="28"/>
                <w:szCs w:val="28"/>
              </w:rPr>
              <w:t>Елабужского</w:t>
            </w:r>
            <w:proofErr w:type="spellEnd"/>
            <w:r w:rsidR="004617FB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="00971D8A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AA4F21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961" w:type="dxa"/>
            <w:shd w:val="clear" w:color="auto" w:fill="auto"/>
          </w:tcPr>
          <w:p w:rsidR="00DC773B" w:rsidRPr="001A5E03" w:rsidRDefault="00DC773B" w:rsidP="00D94F0A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D94F0A">
      <w:pPr>
        <w:spacing w:line="276" w:lineRule="auto"/>
        <w:jc w:val="center"/>
        <w:rPr>
          <w:sz w:val="28"/>
          <w:szCs w:val="28"/>
        </w:rPr>
      </w:pPr>
    </w:p>
    <w:p w:rsidR="00971D8A" w:rsidRPr="00E63F0E" w:rsidRDefault="00971D8A" w:rsidP="00D94F0A">
      <w:pPr>
        <w:spacing w:line="276" w:lineRule="auto"/>
        <w:jc w:val="center"/>
        <w:rPr>
          <w:sz w:val="28"/>
          <w:szCs w:val="28"/>
        </w:rPr>
      </w:pPr>
    </w:p>
    <w:p w:rsidR="004617FB" w:rsidRPr="008B270B" w:rsidRDefault="00D94F0A" w:rsidP="00D94F0A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 xml:space="preserve">В соответствии с Федеральным законом </w:t>
      </w:r>
      <w:bookmarkStart w:id="0" w:name="_GoBack"/>
      <w:r w:rsidRPr="00926E04">
        <w:rPr>
          <w:sz w:val="28"/>
          <w:szCs w:val="28"/>
        </w:rPr>
        <w:t xml:space="preserve">от </w:t>
      </w:r>
      <w:bookmarkEnd w:id="0"/>
      <w:r w:rsidRPr="00926E04">
        <w:rPr>
          <w:sz w:val="28"/>
          <w:szCs w:val="28"/>
        </w:rPr>
        <w:t>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D260ED">
        <w:rPr>
          <w:sz w:val="28"/>
          <w:szCs w:val="28"/>
        </w:rPr>
        <w:t>х тарифов в сфере водоснабжения</w:t>
      </w:r>
      <w:r w:rsidR="00D260ED"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D260ED">
        <w:rPr>
          <w:sz w:val="28"/>
          <w:szCs w:val="28"/>
        </w:rPr>
        <w:t xml:space="preserve">от </w:t>
      </w:r>
      <w:r w:rsidR="00D260ED" w:rsidRPr="00D260ED">
        <w:rPr>
          <w:sz w:val="28"/>
          <w:szCs w:val="28"/>
        </w:rPr>
        <w:t xml:space="preserve">19.12.2025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A40210" w:rsidRDefault="00DC773B" w:rsidP="00D94F0A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4617FB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4617FB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4617FB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8A2591" w:rsidRPr="00206899">
        <w:rPr>
          <w:rFonts w:eastAsia="Calibri"/>
          <w:sz w:val="28"/>
          <w:szCs w:val="28"/>
        </w:rPr>
        <w:t>«</w:t>
      </w:r>
      <w:r w:rsidR="008A2591">
        <w:rPr>
          <w:rFonts w:eastAsia="Calibri"/>
          <w:sz w:val="28"/>
          <w:szCs w:val="28"/>
        </w:rPr>
        <w:t>Особая экономическая зона промышленно-производственного типа «</w:t>
      </w:r>
      <w:proofErr w:type="spellStart"/>
      <w:r w:rsidR="008A2591">
        <w:rPr>
          <w:rFonts w:eastAsia="Calibri"/>
          <w:sz w:val="28"/>
          <w:szCs w:val="28"/>
        </w:rPr>
        <w:t>Алабуга</w:t>
      </w:r>
      <w:proofErr w:type="spellEnd"/>
      <w:r w:rsidR="008A2591" w:rsidRPr="00206899">
        <w:rPr>
          <w:rFonts w:eastAsia="Calibri"/>
          <w:sz w:val="28"/>
          <w:szCs w:val="28"/>
        </w:rPr>
        <w:t>»</w:t>
      </w:r>
      <w:r w:rsidR="004617FB" w:rsidRPr="004617FB">
        <w:rPr>
          <w:rFonts w:eastAsia="Calibri"/>
          <w:sz w:val="28"/>
          <w:szCs w:val="28"/>
        </w:rPr>
        <w:t xml:space="preserve"> </w:t>
      </w:r>
      <w:proofErr w:type="spellStart"/>
      <w:r w:rsidR="004617FB">
        <w:rPr>
          <w:rFonts w:eastAsia="Calibri"/>
          <w:sz w:val="28"/>
          <w:szCs w:val="28"/>
        </w:rPr>
        <w:t>Елабужского</w:t>
      </w:r>
      <w:proofErr w:type="spellEnd"/>
      <w:r w:rsidR="004617FB">
        <w:rPr>
          <w:rFonts w:eastAsia="Calibri"/>
          <w:sz w:val="28"/>
          <w:szCs w:val="28"/>
        </w:rPr>
        <w:t xml:space="preserve"> муниципального района</w:t>
      </w:r>
      <w:r w:rsidR="001F1555">
        <w:rPr>
          <w:rFonts w:eastAsia="Calibri"/>
          <w:sz w:val="28"/>
          <w:szCs w:val="28"/>
        </w:rPr>
        <w:t xml:space="preserve"> (далее – АО «ОЭЗ</w:t>
      </w:r>
      <w:r w:rsidR="00AA26BD">
        <w:rPr>
          <w:rFonts w:eastAsia="Calibri"/>
          <w:sz w:val="28"/>
          <w:szCs w:val="28"/>
        </w:rPr>
        <w:t xml:space="preserve"> ППТ «</w:t>
      </w:r>
      <w:proofErr w:type="spellStart"/>
      <w:r w:rsidR="00AA26BD">
        <w:rPr>
          <w:rFonts w:eastAsia="Calibri"/>
          <w:sz w:val="28"/>
          <w:szCs w:val="28"/>
        </w:rPr>
        <w:t>Алабуга</w:t>
      </w:r>
      <w:proofErr w:type="spellEnd"/>
      <w:r w:rsidR="00AA26BD">
        <w:rPr>
          <w:rFonts w:eastAsia="Calibri"/>
          <w:sz w:val="28"/>
          <w:szCs w:val="28"/>
        </w:rPr>
        <w:t>»)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4617FB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920859">
        <w:rPr>
          <w:bCs/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94F0A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A40210">
        <w:rPr>
          <w:sz w:val="28"/>
          <w:szCs w:val="28"/>
        </w:rPr>
        <w:t xml:space="preserve"> </w:t>
      </w:r>
    </w:p>
    <w:p w:rsidR="00A40210" w:rsidRDefault="004617FB" w:rsidP="00D94F0A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40210">
        <w:rPr>
          <w:sz w:val="28"/>
          <w:szCs w:val="28"/>
        </w:rPr>
        <w:t>Тарифы, установленные в пункте 1 настоящего постановл</w:t>
      </w:r>
      <w:r w:rsidR="00AA4F21">
        <w:rPr>
          <w:sz w:val="28"/>
          <w:szCs w:val="28"/>
        </w:rPr>
        <w:t xml:space="preserve">ения, действуют </w:t>
      </w:r>
      <w:r w:rsidR="00AA4F21">
        <w:rPr>
          <w:sz w:val="28"/>
          <w:szCs w:val="28"/>
        </w:rPr>
        <w:br/>
        <w:t>с 1 января 2026 года по 31 декабря 2026</w:t>
      </w:r>
      <w:r w:rsidRPr="00A40210">
        <w:rPr>
          <w:sz w:val="28"/>
          <w:szCs w:val="28"/>
        </w:rPr>
        <w:t xml:space="preserve"> года.</w:t>
      </w:r>
    </w:p>
    <w:p w:rsidR="00A40210" w:rsidRDefault="001F1555" w:rsidP="00D94F0A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40210">
        <w:rPr>
          <w:rFonts w:eastAsia="Calibri"/>
          <w:sz w:val="28"/>
          <w:szCs w:val="28"/>
        </w:rPr>
        <w:t>АО «ОЭЗ ППТ «</w:t>
      </w:r>
      <w:proofErr w:type="spellStart"/>
      <w:r w:rsidRPr="00A40210">
        <w:rPr>
          <w:rFonts w:eastAsia="Calibri"/>
          <w:sz w:val="28"/>
          <w:szCs w:val="28"/>
        </w:rPr>
        <w:t>Алабуга</w:t>
      </w:r>
      <w:proofErr w:type="spellEnd"/>
      <w:r w:rsidRPr="00A40210">
        <w:rPr>
          <w:rFonts w:eastAsia="Calibri"/>
          <w:sz w:val="28"/>
          <w:szCs w:val="28"/>
        </w:rPr>
        <w:t>»</w:t>
      </w:r>
      <w:r w:rsidR="00441034" w:rsidRPr="00A40210">
        <w:rPr>
          <w:sz w:val="28"/>
          <w:szCs w:val="28"/>
        </w:rPr>
        <w:t xml:space="preserve">, </w:t>
      </w:r>
      <w:r w:rsidR="004617FB" w:rsidRPr="00A40210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</w:t>
      </w:r>
      <w:r w:rsidR="00971D8A" w:rsidRPr="00A40210">
        <w:rPr>
          <w:sz w:val="28"/>
          <w:szCs w:val="28"/>
        </w:rPr>
        <w:br/>
      </w:r>
      <w:r w:rsidR="004617FB" w:rsidRPr="00A40210">
        <w:rPr>
          <w:sz w:val="28"/>
          <w:szCs w:val="28"/>
        </w:rPr>
        <w:lastRenderedPageBreak/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971D8A" w:rsidRPr="00A40210">
        <w:rPr>
          <w:sz w:val="28"/>
          <w:szCs w:val="28"/>
        </w:rPr>
        <w:br/>
      </w:r>
      <w:r w:rsidR="004617FB" w:rsidRPr="00A40210">
        <w:rPr>
          <w:sz w:val="28"/>
          <w:szCs w:val="28"/>
        </w:rPr>
        <w:t xml:space="preserve">от 26 января 2023 г. № 108, в срок не позднее 30 дней со дня принятия решения </w:t>
      </w:r>
      <w:r w:rsidR="00971D8A" w:rsidRPr="00A40210">
        <w:rPr>
          <w:sz w:val="28"/>
          <w:szCs w:val="28"/>
        </w:rPr>
        <w:br/>
      </w:r>
      <w:r w:rsidR="004617FB" w:rsidRPr="00A40210">
        <w:rPr>
          <w:sz w:val="28"/>
          <w:szCs w:val="28"/>
        </w:rPr>
        <w:t>об установлении тарифов на очередной период регулирования.</w:t>
      </w:r>
    </w:p>
    <w:p w:rsidR="00DC773B" w:rsidRPr="00A40210" w:rsidRDefault="00AA26BD" w:rsidP="00D94F0A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40210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617FB" w:rsidRDefault="004617FB" w:rsidP="00D94F0A">
      <w:pPr>
        <w:spacing w:line="276" w:lineRule="auto"/>
        <w:rPr>
          <w:sz w:val="28"/>
          <w:szCs w:val="28"/>
        </w:rPr>
      </w:pPr>
    </w:p>
    <w:p w:rsidR="00971D8A" w:rsidRDefault="00971D8A" w:rsidP="00D94F0A">
      <w:pPr>
        <w:spacing w:line="276" w:lineRule="auto"/>
        <w:rPr>
          <w:sz w:val="28"/>
          <w:szCs w:val="28"/>
        </w:rPr>
      </w:pPr>
    </w:p>
    <w:p w:rsidR="001A5E03" w:rsidRDefault="00F32A11" w:rsidP="00D94F0A">
      <w:pPr>
        <w:spacing w:line="276" w:lineRule="auto"/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AA4F21">
        <w:rPr>
          <w:sz w:val="28"/>
          <w:szCs w:val="28"/>
        </w:rPr>
        <w:t xml:space="preserve">    </w:t>
      </w:r>
      <w:r w:rsidR="00AA4F21" w:rsidRPr="00AA4F21">
        <w:rPr>
          <w:sz w:val="28"/>
          <w:szCs w:val="28"/>
        </w:rPr>
        <w:t xml:space="preserve">Р.В. </w:t>
      </w:r>
      <w:proofErr w:type="spellStart"/>
      <w:r w:rsidR="00AA4F21" w:rsidRPr="00AA4F21">
        <w:rPr>
          <w:sz w:val="28"/>
          <w:szCs w:val="28"/>
        </w:rPr>
        <w:t>Гайнутдинов</w:t>
      </w:r>
      <w:proofErr w:type="spellEnd"/>
      <w:r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4617FB" w:rsidRDefault="004617FB" w:rsidP="006500DC">
      <w:pPr>
        <w:ind w:left="5954"/>
        <w:rPr>
          <w:sz w:val="23"/>
          <w:szCs w:val="23"/>
        </w:rPr>
        <w:sectPr w:rsidR="004617FB" w:rsidSect="00204A04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617FB" w:rsidRPr="00A40210" w:rsidRDefault="004617FB" w:rsidP="004617FB">
      <w:pPr>
        <w:ind w:left="10773"/>
        <w:rPr>
          <w:szCs w:val="23"/>
        </w:rPr>
      </w:pPr>
      <w:r w:rsidRPr="00A40210">
        <w:rPr>
          <w:szCs w:val="23"/>
        </w:rPr>
        <w:lastRenderedPageBreak/>
        <w:t xml:space="preserve">Приложение к постановлению Государственного комитета </w:t>
      </w:r>
    </w:p>
    <w:p w:rsidR="004617FB" w:rsidRPr="00A40210" w:rsidRDefault="004617FB" w:rsidP="004617FB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A40210">
        <w:rPr>
          <w:szCs w:val="23"/>
        </w:rPr>
        <w:t>Республики Татарстан по тарифам</w:t>
      </w:r>
    </w:p>
    <w:p w:rsidR="004617FB" w:rsidRPr="00E74937" w:rsidRDefault="004617FB" w:rsidP="004617FB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A40210">
        <w:rPr>
          <w:szCs w:val="23"/>
        </w:rPr>
        <w:t>от ____________ № ____________</w:t>
      </w:r>
      <w:r w:rsidR="00D260ED" w:rsidRPr="00DF2F79">
        <w:rPr>
          <w:szCs w:val="23"/>
        </w:rPr>
        <w:t>____</w:t>
      </w:r>
    </w:p>
    <w:p w:rsidR="00197A68" w:rsidRDefault="00197A68" w:rsidP="004617FB">
      <w:pPr>
        <w:autoSpaceDE w:val="0"/>
        <w:autoSpaceDN w:val="0"/>
        <w:adjustRightInd w:val="0"/>
        <w:rPr>
          <w:sz w:val="28"/>
          <w:szCs w:val="28"/>
        </w:rPr>
      </w:pPr>
    </w:p>
    <w:p w:rsidR="00971D8A" w:rsidRPr="00A40210" w:rsidRDefault="00971D8A" w:rsidP="004617FB">
      <w:pPr>
        <w:autoSpaceDE w:val="0"/>
        <w:autoSpaceDN w:val="0"/>
        <w:adjustRightInd w:val="0"/>
        <w:rPr>
          <w:sz w:val="8"/>
          <w:szCs w:val="28"/>
        </w:rPr>
      </w:pPr>
    </w:p>
    <w:p w:rsidR="00E63F0E" w:rsidRPr="009C1580" w:rsidRDefault="006F48D6" w:rsidP="004617FB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920859">
        <w:rPr>
          <w:sz w:val="28"/>
          <w:szCs w:val="28"/>
        </w:rPr>
        <w:t xml:space="preserve">водоснабжения для </w:t>
      </w:r>
      <w:r w:rsidR="005D7233">
        <w:rPr>
          <w:rFonts w:eastAsia="Calibri"/>
          <w:sz w:val="28"/>
          <w:szCs w:val="28"/>
        </w:rPr>
        <w:t>АО «ОЭЗ ППТ «</w:t>
      </w:r>
      <w:proofErr w:type="spellStart"/>
      <w:r w:rsidR="005D7233">
        <w:rPr>
          <w:rFonts w:eastAsia="Calibri"/>
          <w:sz w:val="28"/>
          <w:szCs w:val="28"/>
        </w:rPr>
        <w:t>Алабуга</w:t>
      </w:r>
      <w:proofErr w:type="spellEnd"/>
      <w:r w:rsidR="005D7233">
        <w:rPr>
          <w:rFonts w:eastAsia="Calibri"/>
          <w:sz w:val="28"/>
          <w:szCs w:val="28"/>
        </w:rPr>
        <w:t>»</w:t>
      </w:r>
      <w:r w:rsidRPr="002C4235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осуществляющ</w:t>
      </w:r>
      <w:r w:rsidR="00920859">
        <w:rPr>
          <w:sz w:val="28"/>
          <w:szCs w:val="28"/>
        </w:rPr>
        <w:t>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AA4F21">
        <w:rPr>
          <w:bCs/>
          <w:color w:val="000000"/>
          <w:sz w:val="28"/>
          <w:szCs w:val="28"/>
        </w:rPr>
        <w:t>на 2026</w:t>
      </w:r>
      <w:r w:rsidR="004617FB" w:rsidRPr="00D33673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036EC3" w:rsidRDefault="00036EC3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2"/>
        <w:gridCol w:w="4885"/>
        <w:gridCol w:w="1173"/>
        <w:gridCol w:w="1142"/>
        <w:gridCol w:w="1305"/>
        <w:gridCol w:w="1225"/>
        <w:gridCol w:w="1219"/>
        <w:gridCol w:w="1096"/>
        <w:gridCol w:w="1207"/>
        <w:gridCol w:w="1259"/>
      </w:tblGrid>
      <w:tr w:rsidR="004617FB" w:rsidRPr="00A40210" w:rsidTr="009751CB">
        <w:trPr>
          <w:trHeight w:val="460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r w:rsidRPr="00A40210">
              <w:rPr>
                <w:color w:val="000000"/>
              </w:rPr>
              <w:t>№ п/п</w:t>
            </w:r>
          </w:p>
        </w:tc>
        <w:tc>
          <w:tcPr>
            <w:tcW w:w="1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r w:rsidRPr="00A40210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3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r w:rsidRPr="00A40210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A40210">
              <w:rPr>
                <w:color w:val="000000"/>
              </w:rPr>
              <w:t>куб.м</w:t>
            </w:r>
            <w:proofErr w:type="spellEnd"/>
          </w:p>
        </w:tc>
      </w:tr>
      <w:tr w:rsidR="004617FB" w:rsidRPr="00A40210" w:rsidTr="009751CB">
        <w:trPr>
          <w:trHeight w:val="236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rPr>
                <w:color w:val="000000"/>
              </w:rPr>
            </w:pPr>
          </w:p>
        </w:tc>
        <w:tc>
          <w:tcPr>
            <w:tcW w:w="1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rPr>
                <w:color w:val="000000"/>
              </w:rPr>
            </w:pPr>
          </w:p>
        </w:tc>
        <w:tc>
          <w:tcPr>
            <w:tcW w:w="313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r w:rsidRPr="00A40210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A40210" w:rsidRPr="00A40210" w:rsidTr="009751CB">
        <w:trPr>
          <w:trHeight w:val="236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rPr>
                <w:color w:val="000000"/>
              </w:rPr>
            </w:pPr>
          </w:p>
        </w:tc>
        <w:tc>
          <w:tcPr>
            <w:tcW w:w="1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rPr>
                <w:color w:val="000000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r w:rsidRPr="00A40210">
              <w:rPr>
                <w:color w:val="000000"/>
              </w:rPr>
              <w:t>с изолированными стояками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r w:rsidRPr="00A40210">
              <w:rPr>
                <w:color w:val="000000"/>
              </w:rPr>
              <w:t>с неизолированными стояками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r w:rsidRPr="00A40210">
              <w:rPr>
                <w:color w:val="000000"/>
              </w:rPr>
              <w:t>с изолированными стояками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r w:rsidRPr="00A40210">
              <w:rPr>
                <w:color w:val="000000"/>
              </w:rPr>
              <w:t>с неизолированными стояками</w:t>
            </w:r>
          </w:p>
        </w:tc>
      </w:tr>
      <w:tr w:rsidR="00A40210" w:rsidRPr="00A40210" w:rsidTr="009751CB">
        <w:trPr>
          <w:trHeight w:val="244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rPr>
                <w:color w:val="000000"/>
              </w:rPr>
            </w:pPr>
          </w:p>
        </w:tc>
        <w:tc>
          <w:tcPr>
            <w:tcW w:w="1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rPr>
                <w:color w:val="000000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proofErr w:type="spellStart"/>
            <w:r w:rsidRPr="00A40210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proofErr w:type="spellStart"/>
            <w:r w:rsidRPr="00A40210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proofErr w:type="spellStart"/>
            <w:r w:rsidRPr="00A40210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proofErr w:type="spellStart"/>
            <w:r w:rsidRPr="00A40210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A40210" w:rsidRPr="00A40210" w:rsidTr="009751CB">
        <w:trPr>
          <w:trHeight w:val="236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rPr>
                <w:color w:val="000000"/>
              </w:rPr>
            </w:pPr>
          </w:p>
        </w:tc>
        <w:tc>
          <w:tcPr>
            <w:tcW w:w="1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r w:rsidRPr="00A40210">
              <w:rPr>
                <w:color w:val="000000"/>
              </w:rPr>
              <w:t>да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r w:rsidRPr="00A40210">
              <w:rPr>
                <w:color w:val="000000"/>
              </w:rPr>
              <w:t>нет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r w:rsidRPr="00A40210">
              <w:rPr>
                <w:color w:val="000000"/>
              </w:rPr>
              <w:t>да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r w:rsidRPr="00A40210">
              <w:rPr>
                <w:color w:val="000000"/>
              </w:rPr>
              <w:t>нет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r w:rsidRPr="00A40210">
              <w:rPr>
                <w:color w:val="000000"/>
              </w:rPr>
              <w:t>да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r w:rsidRPr="00A40210">
              <w:rPr>
                <w:color w:val="000000"/>
              </w:rPr>
              <w:t>нет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r w:rsidRPr="00A40210">
              <w:rPr>
                <w:color w:val="000000"/>
              </w:rPr>
              <w:t>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FB" w:rsidRPr="00A40210" w:rsidRDefault="004617FB" w:rsidP="006132EF">
            <w:pPr>
              <w:jc w:val="center"/>
              <w:rPr>
                <w:color w:val="000000"/>
              </w:rPr>
            </w:pPr>
            <w:r w:rsidRPr="00A40210">
              <w:rPr>
                <w:color w:val="000000"/>
              </w:rPr>
              <w:t>нет</w:t>
            </w:r>
          </w:p>
        </w:tc>
      </w:tr>
      <w:tr w:rsidR="00AA4F21" w:rsidRPr="00A40210" w:rsidTr="009751CB">
        <w:trPr>
          <w:trHeight w:val="272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F21" w:rsidRPr="00A40210" w:rsidRDefault="00AA4F21" w:rsidP="00AA4F21">
            <w:pPr>
              <w:rPr>
                <w:color w:val="000000"/>
              </w:rPr>
            </w:pPr>
          </w:p>
        </w:tc>
        <w:tc>
          <w:tcPr>
            <w:tcW w:w="1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F21" w:rsidRPr="00A40210" w:rsidRDefault="00AA4F21" w:rsidP="00AA4F21">
            <w:pPr>
              <w:rPr>
                <w:color w:val="000000"/>
              </w:rPr>
            </w:pPr>
          </w:p>
        </w:tc>
        <w:tc>
          <w:tcPr>
            <w:tcW w:w="1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F21" w:rsidRPr="00926E04" w:rsidRDefault="00AA4F21" w:rsidP="00AA4F21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F21" w:rsidRPr="00926E04" w:rsidRDefault="00AA4F21" w:rsidP="00AA4F21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AA4F21" w:rsidRPr="00A40210" w:rsidTr="009751CB">
        <w:trPr>
          <w:trHeight w:val="641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F21" w:rsidRPr="00A40210" w:rsidRDefault="00AA4F21" w:rsidP="00AA4F21">
            <w:pPr>
              <w:rPr>
                <w:color w:val="000000"/>
              </w:rPr>
            </w:pPr>
            <w:r w:rsidRPr="00A40210">
              <w:rPr>
                <w:color w:val="000000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21" w:rsidRPr="00A40210" w:rsidRDefault="00AA4F21" w:rsidP="00AA4F21">
            <w:pPr>
              <w:rPr>
                <w:color w:val="000000"/>
              </w:rPr>
            </w:pPr>
            <w:proofErr w:type="spellStart"/>
            <w:r w:rsidRPr="00A40210">
              <w:rPr>
                <w:color w:val="000000"/>
              </w:rPr>
              <w:t>Елабужский</w:t>
            </w:r>
            <w:proofErr w:type="spellEnd"/>
            <w:r w:rsidRPr="00A40210">
              <w:rPr>
                <w:color w:val="000000"/>
              </w:rPr>
              <w:t xml:space="preserve"> муниципальный район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21" w:rsidRPr="00A40210" w:rsidRDefault="00AA4F21" w:rsidP="00AA4F21">
            <w:pPr>
              <w:rPr>
                <w:b/>
                <w:bCs/>
                <w:color w:val="000000"/>
              </w:rPr>
            </w:pPr>
            <w:r w:rsidRPr="00A40210">
              <w:rPr>
                <w:b/>
                <w:bCs/>
                <w:color w:val="00000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21" w:rsidRPr="00A40210" w:rsidRDefault="00AA4F21" w:rsidP="00AA4F21">
            <w:pPr>
              <w:rPr>
                <w:b/>
                <w:bCs/>
                <w:color w:val="000000"/>
              </w:rPr>
            </w:pPr>
            <w:r w:rsidRPr="00A40210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21" w:rsidRPr="00A40210" w:rsidRDefault="00AA4F21" w:rsidP="00AA4F21">
            <w:pPr>
              <w:rPr>
                <w:b/>
                <w:bCs/>
                <w:color w:val="000000"/>
              </w:rPr>
            </w:pPr>
            <w:r w:rsidRPr="00A40210">
              <w:rPr>
                <w:b/>
                <w:bCs/>
                <w:color w:val="000000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21" w:rsidRPr="00A40210" w:rsidRDefault="00AA4F21" w:rsidP="00AA4F21">
            <w:pPr>
              <w:rPr>
                <w:b/>
                <w:bCs/>
                <w:color w:val="000000"/>
              </w:rPr>
            </w:pPr>
            <w:r w:rsidRPr="00A40210">
              <w:rPr>
                <w:b/>
                <w:bCs/>
                <w:color w:val="00000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21" w:rsidRPr="00A40210" w:rsidRDefault="00AA4F21" w:rsidP="00AA4F21">
            <w:pPr>
              <w:rPr>
                <w:b/>
                <w:bCs/>
                <w:color w:val="000000"/>
              </w:rPr>
            </w:pPr>
            <w:r w:rsidRPr="00A40210">
              <w:rPr>
                <w:b/>
                <w:bCs/>
                <w:color w:val="00000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21" w:rsidRPr="00A40210" w:rsidRDefault="00AA4F21" w:rsidP="00AA4F21">
            <w:pPr>
              <w:rPr>
                <w:b/>
                <w:bCs/>
                <w:color w:val="000000"/>
              </w:rPr>
            </w:pPr>
            <w:r w:rsidRPr="00A40210">
              <w:rPr>
                <w:b/>
                <w:bCs/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21" w:rsidRPr="00A40210" w:rsidRDefault="00AA4F21" w:rsidP="00AA4F21">
            <w:pPr>
              <w:rPr>
                <w:b/>
                <w:bCs/>
                <w:color w:val="000000"/>
              </w:rPr>
            </w:pPr>
            <w:r w:rsidRPr="00A40210">
              <w:rPr>
                <w:b/>
                <w:bCs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21" w:rsidRPr="00A40210" w:rsidRDefault="00AA4F21" w:rsidP="00AA4F21">
            <w:pPr>
              <w:rPr>
                <w:b/>
                <w:bCs/>
                <w:color w:val="000000"/>
              </w:rPr>
            </w:pPr>
            <w:r w:rsidRPr="00A40210">
              <w:rPr>
                <w:b/>
                <w:bCs/>
                <w:color w:val="000000"/>
              </w:rPr>
              <w:t> </w:t>
            </w:r>
          </w:p>
        </w:tc>
      </w:tr>
      <w:tr w:rsidR="00AA4F21" w:rsidRPr="00A40210" w:rsidTr="009751CB">
        <w:trPr>
          <w:trHeight w:val="254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F21" w:rsidRPr="00A40210" w:rsidRDefault="00AA4F21" w:rsidP="00AA4F21">
            <w:pPr>
              <w:jc w:val="center"/>
              <w:rPr>
                <w:color w:val="000000"/>
              </w:rPr>
            </w:pPr>
            <w:r w:rsidRPr="00A40210">
              <w:rPr>
                <w:color w:val="000000"/>
              </w:rPr>
              <w:t>1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21" w:rsidRPr="00A40210" w:rsidRDefault="00AA4F21" w:rsidP="00AA4F21">
            <w:pPr>
              <w:rPr>
                <w:color w:val="000000"/>
              </w:rPr>
            </w:pPr>
            <w:r w:rsidRPr="00A40210">
              <w:rPr>
                <w:color w:val="000000"/>
              </w:rPr>
              <w:t>АО «ОЭЗ ППТ «</w:t>
            </w:r>
            <w:proofErr w:type="spellStart"/>
            <w:r w:rsidRPr="00A40210">
              <w:rPr>
                <w:color w:val="000000"/>
              </w:rPr>
              <w:t>Алабуга</w:t>
            </w:r>
            <w:proofErr w:type="spellEnd"/>
            <w:r w:rsidRPr="00A40210">
              <w:rPr>
                <w:color w:val="000000"/>
              </w:rPr>
              <w:t>» (для потребителей коттеджного поселка «Три медведя»)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21" w:rsidRPr="00A40210" w:rsidRDefault="00AA4F21" w:rsidP="00AA4F21">
            <w:pPr>
              <w:rPr>
                <w:b/>
                <w:bCs/>
                <w:color w:val="000000"/>
              </w:rPr>
            </w:pPr>
            <w:r w:rsidRPr="00A40210">
              <w:rPr>
                <w:b/>
                <w:bCs/>
                <w:color w:val="00000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21" w:rsidRPr="00A40210" w:rsidRDefault="00AA4F21" w:rsidP="00AA4F21">
            <w:pPr>
              <w:rPr>
                <w:b/>
                <w:bCs/>
                <w:color w:val="000000"/>
              </w:rPr>
            </w:pPr>
            <w:r w:rsidRPr="00A40210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21" w:rsidRPr="00A40210" w:rsidRDefault="00AA4F21" w:rsidP="00AA4F21">
            <w:pPr>
              <w:rPr>
                <w:b/>
                <w:bCs/>
                <w:color w:val="000000"/>
              </w:rPr>
            </w:pPr>
            <w:r w:rsidRPr="00A40210">
              <w:rPr>
                <w:b/>
                <w:bCs/>
                <w:color w:val="000000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21" w:rsidRPr="00A40210" w:rsidRDefault="00AA4F21" w:rsidP="00AA4F21">
            <w:pPr>
              <w:rPr>
                <w:b/>
                <w:bCs/>
                <w:color w:val="000000"/>
              </w:rPr>
            </w:pPr>
            <w:r w:rsidRPr="00A40210">
              <w:rPr>
                <w:b/>
                <w:bCs/>
                <w:color w:val="00000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21" w:rsidRPr="00A40210" w:rsidRDefault="00AA4F21" w:rsidP="00AA4F21">
            <w:pPr>
              <w:rPr>
                <w:b/>
                <w:bCs/>
                <w:color w:val="000000"/>
              </w:rPr>
            </w:pPr>
            <w:r w:rsidRPr="00A40210">
              <w:rPr>
                <w:b/>
                <w:bCs/>
                <w:color w:val="00000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21" w:rsidRPr="00A40210" w:rsidRDefault="00AA4F21" w:rsidP="00AA4F21">
            <w:pPr>
              <w:rPr>
                <w:b/>
                <w:bCs/>
                <w:color w:val="000000"/>
              </w:rPr>
            </w:pPr>
            <w:r w:rsidRPr="00A40210">
              <w:rPr>
                <w:b/>
                <w:bCs/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21" w:rsidRPr="00A40210" w:rsidRDefault="00AA4F21" w:rsidP="00AA4F21">
            <w:pPr>
              <w:rPr>
                <w:b/>
                <w:bCs/>
                <w:color w:val="000000"/>
              </w:rPr>
            </w:pPr>
            <w:r w:rsidRPr="00A40210">
              <w:rPr>
                <w:b/>
                <w:bCs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21" w:rsidRPr="00A40210" w:rsidRDefault="00AA4F21" w:rsidP="00AA4F21">
            <w:pPr>
              <w:rPr>
                <w:b/>
                <w:bCs/>
                <w:color w:val="000000"/>
              </w:rPr>
            </w:pPr>
            <w:r w:rsidRPr="00A40210">
              <w:rPr>
                <w:b/>
                <w:bCs/>
                <w:color w:val="000000"/>
              </w:rPr>
              <w:t> </w:t>
            </w:r>
          </w:p>
        </w:tc>
      </w:tr>
      <w:tr w:rsidR="007C3970" w:rsidRPr="00A40210" w:rsidTr="007C3970">
        <w:trPr>
          <w:trHeight w:val="5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970" w:rsidRPr="00A40210" w:rsidRDefault="007C3970" w:rsidP="007C3970">
            <w:pPr>
              <w:jc w:val="center"/>
              <w:rPr>
                <w:color w:val="000000"/>
              </w:rPr>
            </w:pPr>
            <w:r w:rsidRPr="00A40210">
              <w:rPr>
                <w:color w:val="000000"/>
              </w:rPr>
              <w:t>1.1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0" w:rsidRPr="00A40210" w:rsidRDefault="007C3970" w:rsidP="007C3970">
            <w:pPr>
              <w:jc w:val="both"/>
              <w:rPr>
                <w:color w:val="000000"/>
              </w:rPr>
            </w:pPr>
            <w:r w:rsidRPr="00A40210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70" w:rsidRPr="007C3970" w:rsidRDefault="007C3970" w:rsidP="007C3970">
            <w:pPr>
              <w:jc w:val="center"/>
              <w:rPr>
                <w:color w:val="000000"/>
                <w:szCs w:val="20"/>
              </w:rPr>
            </w:pPr>
            <w:r w:rsidRPr="007C3970">
              <w:rPr>
                <w:color w:val="000000"/>
                <w:szCs w:val="20"/>
              </w:rPr>
              <w:t>259,34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70" w:rsidRPr="007C3970" w:rsidRDefault="007C3970" w:rsidP="007C3970">
            <w:pPr>
              <w:jc w:val="center"/>
              <w:rPr>
                <w:color w:val="000000"/>
                <w:szCs w:val="20"/>
              </w:rPr>
            </w:pPr>
            <w:r w:rsidRPr="007C3970">
              <w:rPr>
                <w:color w:val="000000"/>
                <w:szCs w:val="20"/>
              </w:rPr>
              <w:t>244,34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70" w:rsidRPr="007C3970" w:rsidRDefault="007C3970" w:rsidP="007C3970">
            <w:pPr>
              <w:jc w:val="center"/>
              <w:rPr>
                <w:color w:val="000000"/>
                <w:szCs w:val="20"/>
              </w:rPr>
            </w:pPr>
            <w:r w:rsidRPr="007C3970">
              <w:rPr>
                <w:color w:val="000000"/>
                <w:szCs w:val="20"/>
              </w:rPr>
              <w:t>277,31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70" w:rsidRPr="007C3970" w:rsidRDefault="007C3970" w:rsidP="007C3970">
            <w:pPr>
              <w:jc w:val="center"/>
              <w:rPr>
                <w:color w:val="000000"/>
                <w:szCs w:val="20"/>
              </w:rPr>
            </w:pPr>
            <w:r w:rsidRPr="007C3970">
              <w:rPr>
                <w:color w:val="000000"/>
                <w:szCs w:val="20"/>
              </w:rPr>
              <w:t>261,73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70" w:rsidRPr="007C3970" w:rsidRDefault="007C3970" w:rsidP="007C3970">
            <w:pPr>
              <w:jc w:val="center"/>
              <w:rPr>
                <w:color w:val="000000"/>
                <w:szCs w:val="20"/>
              </w:rPr>
            </w:pPr>
            <w:r w:rsidRPr="007C3970">
              <w:rPr>
                <w:color w:val="000000"/>
                <w:szCs w:val="20"/>
              </w:rPr>
              <w:t>294,65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70" w:rsidRPr="007C3970" w:rsidRDefault="007C3970" w:rsidP="007C3970">
            <w:pPr>
              <w:jc w:val="center"/>
              <w:rPr>
                <w:color w:val="000000"/>
                <w:szCs w:val="20"/>
              </w:rPr>
            </w:pPr>
            <w:r w:rsidRPr="007C3970">
              <w:rPr>
                <w:color w:val="000000"/>
                <w:szCs w:val="20"/>
              </w:rPr>
              <w:t>277,64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70" w:rsidRPr="007C3970" w:rsidRDefault="007C3970" w:rsidP="007C3970">
            <w:pPr>
              <w:jc w:val="center"/>
              <w:rPr>
                <w:color w:val="000000"/>
                <w:szCs w:val="20"/>
              </w:rPr>
            </w:pPr>
            <w:r w:rsidRPr="007C3970">
              <w:rPr>
                <w:color w:val="000000"/>
                <w:szCs w:val="20"/>
              </w:rPr>
              <w:t>315,08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70" w:rsidRPr="007C3970" w:rsidRDefault="007C3970" w:rsidP="007C3970">
            <w:pPr>
              <w:jc w:val="center"/>
              <w:rPr>
                <w:color w:val="000000"/>
                <w:szCs w:val="20"/>
              </w:rPr>
            </w:pPr>
            <w:r w:rsidRPr="007C3970">
              <w:rPr>
                <w:color w:val="000000"/>
                <w:szCs w:val="20"/>
              </w:rPr>
              <w:t>297,38</w:t>
            </w:r>
          </w:p>
        </w:tc>
      </w:tr>
      <w:tr w:rsidR="007C3970" w:rsidRPr="00A40210" w:rsidTr="007C3970">
        <w:trPr>
          <w:trHeight w:val="591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970" w:rsidRPr="00A40210" w:rsidRDefault="007C3970" w:rsidP="007C3970">
            <w:pPr>
              <w:jc w:val="center"/>
              <w:rPr>
                <w:color w:val="000000"/>
              </w:rPr>
            </w:pPr>
            <w:r w:rsidRPr="00A40210">
              <w:rPr>
                <w:color w:val="000000"/>
              </w:rPr>
              <w:t>1.2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970" w:rsidRPr="00A40210" w:rsidRDefault="007C3970" w:rsidP="007C3970">
            <w:pPr>
              <w:jc w:val="both"/>
              <w:rPr>
                <w:color w:val="000000"/>
              </w:rPr>
            </w:pPr>
            <w:r w:rsidRPr="00A40210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70" w:rsidRPr="00D94F0A" w:rsidRDefault="007C3970" w:rsidP="007C3970">
            <w:pPr>
              <w:jc w:val="center"/>
              <w:rPr>
                <w:color w:val="000000"/>
                <w:szCs w:val="20"/>
              </w:rPr>
            </w:pPr>
            <w:r w:rsidRPr="00D94F0A">
              <w:rPr>
                <w:color w:val="000000"/>
                <w:szCs w:val="20"/>
              </w:rPr>
              <w:t>212,57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70" w:rsidRPr="00D94F0A" w:rsidRDefault="007C3970" w:rsidP="007C3970">
            <w:pPr>
              <w:jc w:val="center"/>
              <w:rPr>
                <w:color w:val="000000"/>
                <w:szCs w:val="20"/>
              </w:rPr>
            </w:pPr>
            <w:r w:rsidRPr="00D94F0A">
              <w:rPr>
                <w:color w:val="000000"/>
                <w:szCs w:val="20"/>
              </w:rPr>
              <w:t>200,28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70" w:rsidRPr="00D94F0A" w:rsidRDefault="007C3970" w:rsidP="007C3970">
            <w:pPr>
              <w:jc w:val="center"/>
              <w:rPr>
                <w:color w:val="000000"/>
                <w:szCs w:val="20"/>
              </w:rPr>
            </w:pPr>
            <w:r w:rsidRPr="00D94F0A">
              <w:rPr>
                <w:color w:val="000000"/>
                <w:szCs w:val="20"/>
              </w:rPr>
              <w:t>227,30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70" w:rsidRPr="00D94F0A" w:rsidRDefault="007C3970" w:rsidP="007C3970">
            <w:pPr>
              <w:jc w:val="center"/>
              <w:rPr>
                <w:color w:val="000000"/>
                <w:szCs w:val="20"/>
              </w:rPr>
            </w:pPr>
            <w:r w:rsidRPr="00D94F0A">
              <w:rPr>
                <w:color w:val="000000"/>
                <w:szCs w:val="20"/>
              </w:rPr>
              <w:t>214,53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70" w:rsidRPr="007C3970" w:rsidRDefault="007C3970" w:rsidP="007C3970">
            <w:pPr>
              <w:jc w:val="center"/>
              <w:rPr>
                <w:color w:val="000000"/>
                <w:szCs w:val="20"/>
              </w:rPr>
            </w:pPr>
            <w:r w:rsidRPr="007C3970">
              <w:rPr>
                <w:color w:val="000000"/>
                <w:szCs w:val="20"/>
              </w:rPr>
              <w:t>241,52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70" w:rsidRPr="007C3970" w:rsidRDefault="007C3970" w:rsidP="007C3970">
            <w:pPr>
              <w:jc w:val="center"/>
              <w:rPr>
                <w:color w:val="000000"/>
                <w:szCs w:val="20"/>
              </w:rPr>
            </w:pPr>
            <w:r w:rsidRPr="007C3970">
              <w:rPr>
                <w:color w:val="000000"/>
                <w:szCs w:val="20"/>
              </w:rPr>
              <w:t>227,57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70" w:rsidRPr="007C3970" w:rsidRDefault="007C3970" w:rsidP="007C3970">
            <w:pPr>
              <w:jc w:val="center"/>
              <w:rPr>
                <w:color w:val="000000"/>
                <w:szCs w:val="20"/>
              </w:rPr>
            </w:pPr>
            <w:r w:rsidRPr="007C3970">
              <w:rPr>
                <w:color w:val="000000"/>
                <w:szCs w:val="20"/>
              </w:rPr>
              <w:t>258,26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70" w:rsidRPr="007C3970" w:rsidRDefault="007C3970" w:rsidP="007C3970">
            <w:pPr>
              <w:jc w:val="center"/>
              <w:rPr>
                <w:color w:val="000000"/>
                <w:szCs w:val="20"/>
              </w:rPr>
            </w:pPr>
            <w:r w:rsidRPr="007C3970">
              <w:rPr>
                <w:color w:val="000000"/>
                <w:szCs w:val="20"/>
              </w:rPr>
              <w:t>243,75</w:t>
            </w:r>
          </w:p>
        </w:tc>
      </w:tr>
    </w:tbl>
    <w:p w:rsidR="00A40210" w:rsidRPr="00A40210" w:rsidRDefault="00A40210" w:rsidP="004617FB">
      <w:pPr>
        <w:jc w:val="both"/>
        <w:rPr>
          <w:rFonts w:eastAsia="Calibri"/>
          <w:sz w:val="20"/>
          <w:szCs w:val="20"/>
          <w:lang w:eastAsia="en-US"/>
        </w:rPr>
      </w:pPr>
    </w:p>
    <w:p w:rsidR="004617FB" w:rsidRPr="004617FB" w:rsidRDefault="00A40210" w:rsidP="004617FB">
      <w:pPr>
        <w:jc w:val="both"/>
        <w:rPr>
          <w:rFonts w:eastAsia="Calibri"/>
          <w:sz w:val="20"/>
          <w:szCs w:val="20"/>
          <w:lang w:eastAsia="en-US"/>
        </w:rPr>
      </w:pPr>
      <w:r w:rsidRPr="00585962">
        <w:rPr>
          <w:rFonts w:eastAsia="Calibri"/>
          <w:sz w:val="22"/>
          <w:szCs w:val="20"/>
          <w:lang w:eastAsia="en-US"/>
        </w:rPr>
        <w:t>* В</w:t>
      </w:r>
      <w:r w:rsidR="004617FB" w:rsidRPr="00585962">
        <w:rPr>
          <w:rFonts w:eastAsia="Calibri"/>
          <w:sz w:val="22"/>
          <w:szCs w:val="20"/>
          <w:lang w:eastAsia="en-US"/>
        </w:rPr>
        <w:t>ыделяется в целях реализации пункта 6 статьи 168 Налогового кодекса Российской Федерации</w:t>
      </w:r>
      <w:r w:rsidR="00585962" w:rsidRPr="00585962">
        <w:rPr>
          <w:rFonts w:eastAsia="Calibri"/>
          <w:sz w:val="22"/>
          <w:szCs w:val="20"/>
          <w:lang w:eastAsia="en-US"/>
        </w:rPr>
        <w:t>.</w:t>
      </w:r>
    </w:p>
    <w:p w:rsidR="006F48D6" w:rsidRDefault="006F48D6">
      <w:pPr>
        <w:rPr>
          <w:sz w:val="28"/>
          <w:szCs w:val="28"/>
        </w:rPr>
      </w:pPr>
    </w:p>
    <w:p w:rsidR="00971D8A" w:rsidRPr="006F48D6" w:rsidRDefault="00971D8A">
      <w:pPr>
        <w:rPr>
          <w:sz w:val="28"/>
          <w:szCs w:val="28"/>
        </w:rPr>
      </w:pPr>
    </w:p>
    <w:p w:rsidR="006500DC" w:rsidRPr="00971D8A" w:rsidRDefault="006500DC" w:rsidP="006500DC">
      <w:pPr>
        <w:ind w:right="140"/>
        <w:rPr>
          <w:sz w:val="28"/>
          <w:szCs w:val="27"/>
        </w:rPr>
      </w:pPr>
      <w:r w:rsidRPr="00971D8A">
        <w:rPr>
          <w:sz w:val="28"/>
          <w:szCs w:val="27"/>
        </w:rPr>
        <w:t>Отдел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организации,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контроля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и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сопровождения</w:t>
      </w:r>
    </w:p>
    <w:p w:rsidR="006500DC" w:rsidRPr="00971D8A" w:rsidRDefault="006500DC" w:rsidP="006500DC">
      <w:pPr>
        <w:ind w:right="140"/>
        <w:rPr>
          <w:sz w:val="28"/>
          <w:szCs w:val="27"/>
        </w:rPr>
      </w:pPr>
      <w:r w:rsidRPr="00971D8A">
        <w:rPr>
          <w:sz w:val="28"/>
          <w:szCs w:val="27"/>
        </w:rPr>
        <w:t>принятия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тарифных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решений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Государственного</w:t>
      </w:r>
    </w:p>
    <w:p w:rsidR="004617FB" w:rsidRDefault="006500DC" w:rsidP="005E2233">
      <w:pPr>
        <w:rPr>
          <w:sz w:val="28"/>
          <w:szCs w:val="27"/>
        </w:rPr>
      </w:pPr>
      <w:r w:rsidRPr="00971D8A">
        <w:rPr>
          <w:sz w:val="28"/>
          <w:szCs w:val="27"/>
        </w:rPr>
        <w:t>комитета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Республики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Татарстан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по</w:t>
      </w:r>
      <w:r w:rsidR="00D46642" w:rsidRPr="00971D8A">
        <w:rPr>
          <w:sz w:val="28"/>
          <w:szCs w:val="27"/>
        </w:rPr>
        <w:t xml:space="preserve"> </w:t>
      </w:r>
      <w:r w:rsidRPr="00971D8A">
        <w:rPr>
          <w:sz w:val="28"/>
          <w:szCs w:val="27"/>
        </w:rPr>
        <w:t>тарифам</w:t>
      </w:r>
    </w:p>
    <w:sectPr w:rsidR="004617FB" w:rsidSect="00A40210"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E93" w:rsidRDefault="005A4E93">
      <w:r>
        <w:separator/>
      </w:r>
    </w:p>
  </w:endnote>
  <w:endnote w:type="continuationSeparator" w:id="0">
    <w:p w:rsidR="005A4E93" w:rsidRDefault="005A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E93" w:rsidRDefault="005A4E93">
      <w:r>
        <w:separator/>
      </w:r>
    </w:p>
  </w:footnote>
  <w:footnote w:type="continuationSeparator" w:id="0">
    <w:p w:rsidR="005A4E93" w:rsidRDefault="005A4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920859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115735"/>
      <w:docPartObj>
        <w:docPartGallery w:val="Page Numbers (Top of Page)"/>
        <w:docPartUnique/>
      </w:docPartObj>
    </w:sdtPr>
    <w:sdtEndPr/>
    <w:sdtContent>
      <w:p w:rsidR="00920859" w:rsidRDefault="00204A04">
        <w:pPr>
          <w:pStyle w:val="a8"/>
          <w:jc w:val="center"/>
        </w:pPr>
      </w:p>
    </w:sdtContent>
  </w:sdt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855165"/>
      <w:docPartObj>
        <w:docPartGallery w:val="Page Numbers (Top of Page)"/>
        <w:docPartUnique/>
      </w:docPartObj>
    </w:sdtPr>
    <w:sdtEndPr/>
    <w:sdtContent>
      <w:p w:rsidR="00920859" w:rsidRDefault="00920859">
        <w:pPr>
          <w:pStyle w:val="a8"/>
          <w:jc w:val="center"/>
        </w:pPr>
        <w:r>
          <w:t>3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2EE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022A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2F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1555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A04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44D3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016D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C5907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17FB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3886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00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962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4E93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233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26E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26D9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3970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3807"/>
    <w:rsid w:val="00894068"/>
    <w:rsid w:val="008948DF"/>
    <w:rsid w:val="00894ACA"/>
    <w:rsid w:val="00894D17"/>
    <w:rsid w:val="00895DB9"/>
    <w:rsid w:val="0089679A"/>
    <w:rsid w:val="00897070"/>
    <w:rsid w:val="008A2591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90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05A5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085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1D8A"/>
    <w:rsid w:val="00974DE7"/>
    <w:rsid w:val="009751C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210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26BD"/>
    <w:rsid w:val="00AA410B"/>
    <w:rsid w:val="00AA4F21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89B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6B94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60ED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0DB6"/>
    <w:rsid w:val="00D91247"/>
    <w:rsid w:val="00D91AA2"/>
    <w:rsid w:val="00D93A5C"/>
    <w:rsid w:val="00D94F0A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1C0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19B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5917"/>
    <w:rsid w:val="00E760E2"/>
    <w:rsid w:val="00E7670B"/>
    <w:rsid w:val="00E76DDE"/>
    <w:rsid w:val="00E7733E"/>
    <w:rsid w:val="00E77689"/>
    <w:rsid w:val="00E804E8"/>
    <w:rsid w:val="00E808B9"/>
    <w:rsid w:val="00E81337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D7F49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539B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11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398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9C4F-4F06-4BCB-BEF8-93E5EB58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438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Приемная</cp:lastModifiedBy>
  <cp:revision>10</cp:revision>
  <cp:lastPrinted>2019-12-06T05:53:00Z</cp:lastPrinted>
  <dcterms:created xsi:type="dcterms:W3CDTF">2023-12-20T20:58:00Z</dcterms:created>
  <dcterms:modified xsi:type="dcterms:W3CDTF">2025-12-19T15:31:00Z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