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753"/>
        <w:gridCol w:w="1223"/>
        <w:gridCol w:w="4445"/>
      </w:tblGrid>
      <w:tr w:rsidR="008729E1">
        <w:trPr>
          <w:trHeight w:val="568"/>
        </w:trPr>
        <w:tc>
          <w:tcPr>
            <w:tcW w:w="4654" w:type="dxa"/>
            <w:tcBorders>
              <w:bottom w:val="single" w:sz="18" w:space="0" w:color="000000"/>
            </w:tcBorders>
            <w:vAlign w:val="center"/>
          </w:tcPr>
          <w:p w:rsidR="008729E1" w:rsidRDefault="00CC6B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0" distR="0" simplePos="0" relativeHeight="3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 w:rsidR="008729E1" w:rsidRDefault="00CC6B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 w:rsidR="008729E1" w:rsidRDefault="00CC6B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 w:rsidR="008729E1" w:rsidRDefault="00CC6B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 w:rsidR="008729E1" w:rsidRDefault="008729E1">
            <w:pPr>
              <w:rPr>
                <w:sz w:val="28"/>
                <w:szCs w:val="28"/>
              </w:rPr>
            </w:pPr>
          </w:p>
        </w:tc>
        <w:tc>
          <w:tcPr>
            <w:tcW w:w="1198" w:type="dxa"/>
            <w:tcBorders>
              <w:bottom w:val="single" w:sz="18" w:space="0" w:color="000000"/>
            </w:tcBorders>
            <w:vAlign w:val="center"/>
          </w:tcPr>
          <w:p w:rsidR="008729E1" w:rsidRDefault="008729E1">
            <w:pPr>
              <w:jc w:val="center"/>
              <w:rPr>
                <w:sz w:val="28"/>
                <w:szCs w:val="28"/>
              </w:rPr>
            </w:pPr>
          </w:p>
          <w:p w:rsidR="008729E1" w:rsidRDefault="008729E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53" w:type="dxa"/>
            <w:tcBorders>
              <w:bottom w:val="single" w:sz="18" w:space="0" w:color="000000"/>
            </w:tcBorders>
            <w:vAlign w:val="center"/>
          </w:tcPr>
          <w:p w:rsidR="008729E1" w:rsidRDefault="00CC6B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ТАТАРСТАН</w:t>
            </w:r>
          </w:p>
          <w:p w:rsidR="008729E1" w:rsidRDefault="00CC6B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 w:rsidR="008729E1" w:rsidRDefault="00CC6B33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729E1" w:rsidRDefault="00CC6B33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 w:rsidR="008729E1" w:rsidRDefault="008729E1">
            <w:pPr>
              <w:rPr>
                <w:sz w:val="28"/>
                <w:szCs w:val="28"/>
              </w:rPr>
            </w:pPr>
          </w:p>
        </w:tc>
      </w:tr>
    </w:tbl>
    <w:p w:rsidR="008729E1" w:rsidRDefault="008729E1">
      <w:pPr>
        <w:tabs>
          <w:tab w:val="left" w:pos="284"/>
        </w:tabs>
        <w:rPr>
          <w:i/>
          <w:sz w:val="28"/>
          <w:szCs w:val="28"/>
        </w:rPr>
      </w:pPr>
    </w:p>
    <w:p w:rsidR="008729E1" w:rsidRDefault="00CC6B3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8729E1" w:rsidRDefault="00CC6B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>
        <w:rPr>
          <w:sz w:val="28"/>
          <w:szCs w:val="28"/>
        </w:rPr>
        <w:t>___________</w:t>
      </w:r>
      <w:r>
        <w:rPr>
          <w:b/>
          <w:sz w:val="28"/>
          <w:szCs w:val="28"/>
        </w:rPr>
        <w:t xml:space="preserve">                       </w:t>
      </w:r>
      <w:r>
        <w:rPr>
          <w:sz w:val="28"/>
          <w:szCs w:val="28"/>
        </w:rPr>
        <w:t>г. Казань</w:t>
      </w:r>
      <w:r>
        <w:rPr>
          <w:b/>
          <w:sz w:val="28"/>
          <w:szCs w:val="28"/>
        </w:rPr>
        <w:t xml:space="preserve">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______________</w:t>
      </w:r>
    </w:p>
    <w:p w:rsidR="008729E1" w:rsidRDefault="008729E1">
      <w:pPr>
        <w:spacing w:line="20" w:lineRule="atLeast"/>
        <w:jc w:val="center"/>
        <w:rPr>
          <w:sz w:val="28"/>
          <w:szCs w:val="28"/>
        </w:rPr>
      </w:pPr>
    </w:p>
    <w:p w:rsidR="008729E1" w:rsidRDefault="008729E1">
      <w:pPr>
        <w:spacing w:line="20" w:lineRule="atLeast"/>
        <w:jc w:val="center"/>
        <w:rPr>
          <w:sz w:val="28"/>
          <w:szCs w:val="28"/>
        </w:rPr>
      </w:pPr>
    </w:p>
    <w:tbl>
      <w:tblPr>
        <w:tblW w:w="6678" w:type="dxa"/>
        <w:tblLayout w:type="fixed"/>
        <w:tblLook w:val="04A0" w:firstRow="1" w:lastRow="0" w:firstColumn="1" w:lastColumn="0" w:noHBand="0" w:noVBand="1"/>
      </w:tblPr>
      <w:tblGrid>
        <w:gridCol w:w="4678"/>
        <w:gridCol w:w="2000"/>
      </w:tblGrid>
      <w:tr w:rsidR="008729E1">
        <w:trPr>
          <w:trHeight w:val="1257"/>
        </w:trPr>
        <w:tc>
          <w:tcPr>
            <w:tcW w:w="4677" w:type="dxa"/>
            <w:shd w:val="clear" w:color="auto" w:fill="auto"/>
          </w:tcPr>
          <w:p w:rsidR="008729E1" w:rsidRDefault="00CC6B33">
            <w:pPr>
              <w:spacing w:line="276" w:lineRule="auto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Об установлении тарифов </w:t>
            </w:r>
            <w:r>
              <w:rPr>
                <w:rFonts w:eastAsia="Calibri"/>
                <w:sz w:val="28"/>
                <w:szCs w:val="28"/>
              </w:rPr>
              <w:br/>
              <w:t xml:space="preserve">на горячую воду в закрытой </w:t>
            </w:r>
            <w:r>
              <w:rPr>
                <w:rFonts w:eastAsia="Calibri"/>
                <w:sz w:val="28"/>
                <w:szCs w:val="28"/>
              </w:rPr>
              <w:br/>
              <w:t xml:space="preserve">системе горячего водоснабжения </w:t>
            </w:r>
            <w:r>
              <w:rPr>
                <w:rFonts w:eastAsia="Calibri"/>
                <w:sz w:val="28"/>
                <w:szCs w:val="28"/>
              </w:rPr>
              <w:br/>
              <w:t>для Акционерного общества «Альметьевские тепловые сети» Альметьевско</w:t>
            </w:r>
            <w:r w:rsidR="00426AF8">
              <w:rPr>
                <w:rFonts w:eastAsia="Calibri"/>
                <w:sz w:val="28"/>
                <w:szCs w:val="28"/>
              </w:rPr>
              <w:t>го муниципального района на 2026</w:t>
            </w:r>
            <w:r>
              <w:rPr>
                <w:rFonts w:eastAsia="Calibri"/>
                <w:sz w:val="28"/>
                <w:szCs w:val="28"/>
              </w:rPr>
              <w:t xml:space="preserve"> год</w:t>
            </w:r>
          </w:p>
        </w:tc>
        <w:tc>
          <w:tcPr>
            <w:tcW w:w="2000" w:type="dxa"/>
            <w:shd w:val="clear" w:color="auto" w:fill="auto"/>
          </w:tcPr>
          <w:p w:rsidR="008729E1" w:rsidRDefault="008729E1">
            <w:pPr>
              <w:spacing w:line="276" w:lineRule="auto"/>
              <w:jc w:val="center"/>
              <w:rPr>
                <w:rFonts w:eastAsia="Calibri"/>
                <w:sz w:val="28"/>
                <w:szCs w:val="28"/>
              </w:rPr>
            </w:pPr>
          </w:p>
        </w:tc>
      </w:tr>
    </w:tbl>
    <w:p w:rsidR="008729E1" w:rsidRDefault="008729E1">
      <w:pPr>
        <w:spacing w:line="276" w:lineRule="auto"/>
        <w:jc w:val="center"/>
        <w:rPr>
          <w:sz w:val="28"/>
          <w:szCs w:val="28"/>
        </w:rPr>
      </w:pPr>
    </w:p>
    <w:p w:rsidR="008729E1" w:rsidRDefault="008729E1">
      <w:pPr>
        <w:spacing w:line="276" w:lineRule="auto"/>
        <w:jc w:val="center"/>
        <w:rPr>
          <w:sz w:val="28"/>
          <w:szCs w:val="28"/>
        </w:rPr>
      </w:pPr>
    </w:p>
    <w:p w:rsidR="008729E1" w:rsidRDefault="00CC6B3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7 декабря 2011 года № 416-ФЗ «О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водоснабжении и водоотведении», постановлением Правительства Российской Федерации от 13 мая 2013 г. № 406 «О государственном регулировании тарифов </w:t>
      </w:r>
      <w:r>
        <w:rPr>
          <w:sz w:val="28"/>
          <w:szCs w:val="28"/>
        </w:rPr>
        <w:br/>
        <w:t xml:space="preserve">в сфере водоснабжения и водоотведения», приказом Федеральной службы </w:t>
      </w:r>
      <w:r>
        <w:rPr>
          <w:sz w:val="28"/>
          <w:szCs w:val="28"/>
        </w:rPr>
        <w:br/>
        <w:t>по тарифам от 27 декабря 2013 г. № 1746-э «Об утверждении Методических указаний по расчету регулируемых тарифов в сфере водоснабжения</w:t>
      </w:r>
      <w:r>
        <w:rPr>
          <w:sz w:val="28"/>
          <w:szCs w:val="28"/>
        </w:rPr>
        <w:br/>
        <w:t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</w:t>
      </w:r>
      <w:r w:rsidR="00426AF8">
        <w:rPr>
          <w:sz w:val="28"/>
          <w:szCs w:val="28"/>
        </w:rPr>
        <w:t xml:space="preserve">тарстан по тарифам </w:t>
      </w:r>
      <w:r w:rsidR="00426AF8" w:rsidRPr="00DE56CE">
        <w:rPr>
          <w:sz w:val="28"/>
          <w:szCs w:val="28"/>
        </w:rPr>
        <w:t>от 19.12.2025</w:t>
      </w:r>
      <w:r w:rsidRPr="00DE56CE">
        <w:rPr>
          <w:sz w:val="28"/>
          <w:szCs w:val="28"/>
        </w:rPr>
        <w:t xml:space="preserve"> № 3</w:t>
      </w:r>
      <w:r w:rsidR="00DE56CE" w:rsidRPr="00DE56CE">
        <w:rPr>
          <w:sz w:val="28"/>
          <w:szCs w:val="28"/>
        </w:rPr>
        <w:t>5</w:t>
      </w:r>
      <w:r w:rsidRPr="00DE56CE">
        <w:rPr>
          <w:sz w:val="28"/>
          <w:szCs w:val="28"/>
        </w:rPr>
        <w:t>-ПР</w:t>
      </w:r>
      <w:r>
        <w:rPr>
          <w:sz w:val="28"/>
          <w:szCs w:val="28"/>
        </w:rPr>
        <w:t xml:space="preserve"> Государственный комитет Республики </w:t>
      </w:r>
      <w:bookmarkStart w:id="0" w:name="_GoBack"/>
      <w:bookmarkEnd w:id="0"/>
      <w:r>
        <w:rPr>
          <w:sz w:val="28"/>
          <w:szCs w:val="28"/>
        </w:rPr>
        <w:t>Татарстан по тарифам ПОСТАНОВЛЯЕТ:</w:t>
      </w:r>
    </w:p>
    <w:p w:rsidR="008729E1" w:rsidRDefault="00CC6B33">
      <w:pPr>
        <w:pStyle w:val="af5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 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>Акционерного общества «Альметьевские тепловые сети» Альметьевского муниципального района (далее – АО «Альметьевские тепловые сети»)</w:t>
      </w:r>
      <w:r>
        <w:rPr>
          <w:sz w:val="28"/>
          <w:szCs w:val="28"/>
        </w:rPr>
        <w:t xml:space="preserve">, осуществляющего горячее водоснабжение, с календарной разбивкой согласно приложению к настоящему постановлению. </w:t>
      </w:r>
    </w:p>
    <w:p w:rsidR="008729E1" w:rsidRDefault="00CC6B33">
      <w:pPr>
        <w:pStyle w:val="af5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Тарифы, установленные в пункте 1 настоящего постановл</w:t>
      </w:r>
      <w:r w:rsidR="00EE4A10">
        <w:rPr>
          <w:sz w:val="28"/>
          <w:szCs w:val="28"/>
        </w:rPr>
        <w:t xml:space="preserve">ения, действуют </w:t>
      </w:r>
      <w:r w:rsidR="00EE4A10">
        <w:rPr>
          <w:sz w:val="28"/>
          <w:szCs w:val="28"/>
        </w:rPr>
        <w:br/>
        <w:t>с 1 января 2026 года по 31 декабря 2026</w:t>
      </w:r>
      <w:r>
        <w:rPr>
          <w:sz w:val="28"/>
          <w:szCs w:val="28"/>
        </w:rPr>
        <w:t xml:space="preserve"> года.</w:t>
      </w:r>
    </w:p>
    <w:p w:rsidR="008729E1" w:rsidRDefault="00CC6B33">
      <w:pPr>
        <w:pStyle w:val="af5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АО «Альметьевские тепловые сети»</w:t>
      </w:r>
      <w:r>
        <w:rPr>
          <w:sz w:val="28"/>
          <w:szCs w:val="28"/>
        </w:rPr>
        <w:t xml:space="preserve">, осуществляющему горячее водоснабжение, раскрыть информацию, подлежащую свободному доступу, </w:t>
      </w:r>
      <w:r>
        <w:rPr>
          <w:sz w:val="28"/>
          <w:szCs w:val="28"/>
        </w:rPr>
        <w:br/>
        <w:t xml:space="preserve">в соответствии со стандартами раскрытия информации в сфере водоснабжения 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8729E1" w:rsidRDefault="00CC6B33">
      <w:pPr>
        <w:pStyle w:val="af5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729E1" w:rsidRDefault="008729E1">
      <w:pPr>
        <w:spacing w:line="276" w:lineRule="auto"/>
        <w:ind w:firstLine="709"/>
        <w:jc w:val="both"/>
        <w:rPr>
          <w:sz w:val="28"/>
          <w:szCs w:val="28"/>
        </w:rPr>
      </w:pPr>
    </w:p>
    <w:p w:rsidR="008729E1" w:rsidRDefault="008729E1">
      <w:pPr>
        <w:spacing w:line="276" w:lineRule="auto"/>
        <w:ind w:firstLine="709"/>
        <w:jc w:val="both"/>
        <w:rPr>
          <w:sz w:val="28"/>
          <w:szCs w:val="28"/>
        </w:rPr>
      </w:pPr>
    </w:p>
    <w:p w:rsidR="008729E1" w:rsidRDefault="00EE4A10">
      <w:pPr>
        <w:rPr>
          <w:sz w:val="28"/>
          <w:szCs w:val="28"/>
        </w:rPr>
      </w:pPr>
      <w:r w:rsidRPr="00EE4A10">
        <w:rPr>
          <w:sz w:val="28"/>
          <w:szCs w:val="28"/>
        </w:rPr>
        <w:t>Председатель</w:t>
      </w:r>
      <w:r w:rsidRPr="00EE4A10">
        <w:rPr>
          <w:sz w:val="28"/>
          <w:szCs w:val="28"/>
        </w:rPr>
        <w:tab/>
      </w:r>
      <w:r w:rsidRPr="00EE4A10">
        <w:rPr>
          <w:sz w:val="28"/>
          <w:szCs w:val="28"/>
        </w:rPr>
        <w:tab/>
      </w:r>
      <w:r w:rsidRPr="00EE4A10">
        <w:rPr>
          <w:sz w:val="28"/>
          <w:szCs w:val="28"/>
        </w:rPr>
        <w:tab/>
      </w:r>
      <w:r w:rsidRPr="00EE4A10">
        <w:rPr>
          <w:sz w:val="28"/>
          <w:szCs w:val="28"/>
        </w:rPr>
        <w:tab/>
      </w:r>
      <w:r w:rsidRPr="00EE4A10">
        <w:rPr>
          <w:sz w:val="28"/>
          <w:szCs w:val="28"/>
        </w:rPr>
        <w:tab/>
      </w:r>
      <w:r w:rsidRPr="00EE4A10">
        <w:rPr>
          <w:sz w:val="28"/>
          <w:szCs w:val="28"/>
        </w:rPr>
        <w:tab/>
      </w:r>
      <w:r w:rsidRPr="00EE4A10">
        <w:rPr>
          <w:sz w:val="28"/>
          <w:szCs w:val="28"/>
        </w:rPr>
        <w:tab/>
      </w:r>
      <w:r w:rsidRPr="00EE4A10">
        <w:rPr>
          <w:sz w:val="28"/>
          <w:szCs w:val="28"/>
        </w:rPr>
        <w:tab/>
      </w:r>
      <w:r w:rsidRPr="00EE4A10">
        <w:rPr>
          <w:sz w:val="28"/>
          <w:szCs w:val="28"/>
        </w:rPr>
        <w:tab/>
        <w:t xml:space="preserve">    Р.В. Гайнутдинов</w:t>
      </w:r>
    </w:p>
    <w:p w:rsidR="008729E1" w:rsidRDefault="00CC6B33">
      <w:pPr>
        <w:jc w:val="both"/>
        <w:rPr>
          <w:sz w:val="23"/>
          <w:szCs w:val="23"/>
        </w:rPr>
        <w:sectPr w:rsidR="008729E1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0" w:gutter="0"/>
          <w:cols w:space="720"/>
          <w:formProt w:val="0"/>
          <w:titlePg/>
          <w:docGrid w:linePitch="360"/>
        </w:sectPr>
      </w:pPr>
      <w:r>
        <w:rPr>
          <w:sz w:val="28"/>
          <w:szCs w:val="28"/>
        </w:rPr>
        <w:t xml:space="preserve"> </w:t>
      </w:r>
      <w:r>
        <w:br w:type="page"/>
      </w:r>
    </w:p>
    <w:p w:rsidR="008729E1" w:rsidRDefault="00CC6B33">
      <w:pPr>
        <w:ind w:left="10773"/>
      </w:pPr>
      <w:r>
        <w:lastRenderedPageBreak/>
        <w:t xml:space="preserve">Приложение к постановлению Государственного комитета </w:t>
      </w:r>
    </w:p>
    <w:p w:rsidR="008729E1" w:rsidRDefault="00CC6B33">
      <w:pPr>
        <w:ind w:left="10773"/>
        <w:outlineLvl w:val="0"/>
      </w:pPr>
      <w:r>
        <w:t>Республики Татарстан по тарифам</w:t>
      </w:r>
    </w:p>
    <w:p w:rsidR="008729E1" w:rsidRDefault="00CC6B33">
      <w:pPr>
        <w:ind w:left="10773"/>
        <w:outlineLvl w:val="0"/>
      </w:pPr>
      <w:r>
        <w:t>от ____________ № ____________</w:t>
      </w:r>
    </w:p>
    <w:p w:rsidR="008729E1" w:rsidRDefault="008729E1">
      <w:pPr>
        <w:jc w:val="center"/>
        <w:rPr>
          <w:sz w:val="28"/>
          <w:szCs w:val="28"/>
        </w:rPr>
      </w:pPr>
    </w:p>
    <w:p w:rsidR="008729E1" w:rsidRDefault="008729E1">
      <w:pPr>
        <w:jc w:val="center"/>
        <w:rPr>
          <w:sz w:val="28"/>
          <w:szCs w:val="28"/>
        </w:rPr>
      </w:pPr>
    </w:p>
    <w:p w:rsidR="008729E1" w:rsidRDefault="00CC6B33">
      <w:pPr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Тарифы на горячую воду в закрытой системе горячего водоснабжения для </w:t>
      </w:r>
      <w:r>
        <w:rPr>
          <w:rFonts w:eastAsia="Calibri"/>
          <w:sz w:val="28"/>
          <w:szCs w:val="28"/>
        </w:rPr>
        <w:t xml:space="preserve">АО «Альметьевские тепловые сети», </w:t>
      </w:r>
      <w:r>
        <w:rPr>
          <w:sz w:val="28"/>
          <w:szCs w:val="28"/>
        </w:rPr>
        <w:t>осуществляющего горячее водоснабжение</w:t>
      </w:r>
      <w:r>
        <w:rPr>
          <w:rFonts w:eastAsia="Calibri"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030B3">
        <w:rPr>
          <w:bCs/>
          <w:color w:val="000000"/>
          <w:sz w:val="28"/>
          <w:szCs w:val="28"/>
        </w:rPr>
        <w:t>на 2026</w:t>
      </w:r>
      <w:r>
        <w:rPr>
          <w:bCs/>
          <w:color w:val="000000"/>
          <w:sz w:val="28"/>
          <w:szCs w:val="28"/>
        </w:rPr>
        <w:t xml:space="preserve"> год с календарной разбивкой</w:t>
      </w:r>
    </w:p>
    <w:p w:rsidR="008729E1" w:rsidRDefault="008729E1">
      <w:pPr>
        <w:jc w:val="center"/>
        <w:rPr>
          <w:sz w:val="28"/>
          <w:szCs w:val="28"/>
          <w:highlight w:val="yellow"/>
        </w:rPr>
      </w:pPr>
    </w:p>
    <w:p w:rsidR="008729E1" w:rsidRDefault="008729E1">
      <w:pPr>
        <w:jc w:val="center"/>
        <w:rPr>
          <w:sz w:val="28"/>
          <w:szCs w:val="28"/>
          <w:highlight w:val="yellow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75"/>
        <w:gridCol w:w="4886"/>
        <w:gridCol w:w="1148"/>
        <w:gridCol w:w="1190"/>
        <w:gridCol w:w="1273"/>
        <w:gridCol w:w="1176"/>
        <w:gridCol w:w="1273"/>
        <w:gridCol w:w="1048"/>
        <w:gridCol w:w="1345"/>
        <w:gridCol w:w="1139"/>
      </w:tblGrid>
      <w:tr w:rsidR="008729E1" w:rsidTr="0032322C">
        <w:trPr>
          <w:trHeight w:val="460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4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муниципального образования, организации, осуществляющей горячее водоснабжение</w:t>
            </w:r>
          </w:p>
        </w:tc>
        <w:tc>
          <w:tcPr>
            <w:tcW w:w="959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Тариф на горячую воду в закрытой системе горячего водоснабжения (однокомпонентный), руб./куб.м</w:t>
            </w:r>
          </w:p>
        </w:tc>
      </w:tr>
      <w:tr w:rsidR="008729E1" w:rsidTr="0032322C">
        <w:trPr>
          <w:trHeight w:val="236"/>
        </w:trPr>
        <w:tc>
          <w:tcPr>
            <w:tcW w:w="8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29E1" w:rsidRDefault="008729E1">
            <w:pPr>
              <w:rPr>
                <w:color w:val="000000"/>
              </w:rPr>
            </w:pPr>
          </w:p>
        </w:tc>
        <w:tc>
          <w:tcPr>
            <w:tcW w:w="4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29E1" w:rsidRDefault="008729E1">
            <w:pPr>
              <w:rPr>
                <w:color w:val="000000"/>
              </w:rPr>
            </w:pPr>
          </w:p>
        </w:tc>
        <w:tc>
          <w:tcPr>
            <w:tcW w:w="9592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централизованная система горячего водоснабжения</w:t>
            </w:r>
          </w:p>
        </w:tc>
      </w:tr>
      <w:tr w:rsidR="008729E1" w:rsidTr="0032322C">
        <w:trPr>
          <w:trHeight w:val="236"/>
        </w:trPr>
        <w:tc>
          <w:tcPr>
            <w:tcW w:w="8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29E1" w:rsidRDefault="008729E1">
            <w:pPr>
              <w:rPr>
                <w:color w:val="000000"/>
              </w:rPr>
            </w:pPr>
          </w:p>
        </w:tc>
        <w:tc>
          <w:tcPr>
            <w:tcW w:w="4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29E1" w:rsidRDefault="008729E1">
            <w:pPr>
              <w:rPr>
                <w:color w:val="00000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изолированными стояками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 неизолированными стояками</w:t>
            </w:r>
          </w:p>
        </w:tc>
      </w:tr>
      <w:tr w:rsidR="008729E1" w:rsidTr="0032322C">
        <w:trPr>
          <w:trHeight w:val="244"/>
        </w:trPr>
        <w:tc>
          <w:tcPr>
            <w:tcW w:w="8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29E1" w:rsidRDefault="008729E1">
            <w:pPr>
              <w:rPr>
                <w:color w:val="000000"/>
              </w:rPr>
            </w:pPr>
          </w:p>
        </w:tc>
        <w:tc>
          <w:tcPr>
            <w:tcW w:w="4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29E1" w:rsidRDefault="008729E1">
            <w:pPr>
              <w:rPr>
                <w:color w:val="000000"/>
              </w:rPr>
            </w:pPr>
          </w:p>
        </w:tc>
        <w:tc>
          <w:tcPr>
            <w:tcW w:w="23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44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3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полотенцесушители</w:t>
            </w:r>
          </w:p>
        </w:tc>
      </w:tr>
      <w:tr w:rsidR="008729E1" w:rsidTr="0032322C">
        <w:trPr>
          <w:trHeight w:val="236"/>
        </w:trPr>
        <w:tc>
          <w:tcPr>
            <w:tcW w:w="8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29E1" w:rsidRDefault="008729E1">
            <w:pPr>
              <w:rPr>
                <w:color w:val="000000"/>
              </w:rPr>
            </w:pPr>
          </w:p>
        </w:tc>
        <w:tc>
          <w:tcPr>
            <w:tcW w:w="48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729E1" w:rsidRDefault="008729E1">
            <w:pPr>
              <w:rPr>
                <w:color w:val="000000"/>
              </w:rPr>
            </w:pP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да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29E1" w:rsidRDefault="00CC6B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F030B3" w:rsidTr="00AD37ED">
        <w:trPr>
          <w:trHeight w:val="272"/>
        </w:trPr>
        <w:tc>
          <w:tcPr>
            <w:tcW w:w="8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jc w:val="center"/>
              <w:rPr>
                <w:color w:val="000000"/>
              </w:rPr>
            </w:pPr>
          </w:p>
        </w:tc>
        <w:tc>
          <w:tcPr>
            <w:tcW w:w="48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color w:val="000000"/>
              </w:rPr>
            </w:pPr>
          </w:p>
        </w:tc>
        <w:tc>
          <w:tcPr>
            <w:tcW w:w="478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B3" w:rsidRPr="00926E04" w:rsidRDefault="00F030B3" w:rsidP="00F030B3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01.01.2026 по 30.09.2026</w:t>
            </w:r>
          </w:p>
        </w:tc>
        <w:tc>
          <w:tcPr>
            <w:tcW w:w="480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30B3" w:rsidRPr="00926E04" w:rsidRDefault="00F030B3" w:rsidP="00F030B3">
            <w:pPr>
              <w:jc w:val="center"/>
              <w:rPr>
                <w:color w:val="000000"/>
              </w:rPr>
            </w:pPr>
            <w:r w:rsidRPr="00AC5097">
              <w:rPr>
                <w:color w:val="000000"/>
              </w:rPr>
              <w:t>с 01.10.2026 по 31.12.2026</w:t>
            </w:r>
          </w:p>
        </w:tc>
      </w:tr>
      <w:tr w:rsidR="00F030B3" w:rsidTr="00F030B3">
        <w:trPr>
          <w:trHeight w:val="377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jc w:val="center"/>
              <w:rPr>
                <w:color w:val="000000"/>
              </w:rPr>
            </w:pPr>
          </w:p>
        </w:tc>
        <w:tc>
          <w:tcPr>
            <w:tcW w:w="4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Альметьевский муниципальный район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b/>
                <w:bCs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b/>
                <w:bCs/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b/>
                <w:bCs/>
                <w:color w:val="00000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b/>
                <w:bCs/>
                <w:color w:val="000000"/>
              </w:rPr>
            </w:pP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b/>
                <w:bCs/>
                <w:color w:val="000000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b/>
                <w:bCs/>
                <w:color w:val="000000"/>
              </w:rPr>
            </w:pPr>
          </w:p>
        </w:tc>
      </w:tr>
      <w:tr w:rsidR="00F030B3" w:rsidTr="0032322C">
        <w:trPr>
          <w:trHeight w:val="254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color w:val="000000"/>
              </w:rPr>
            </w:pPr>
            <w:r>
              <w:rPr>
                <w:color w:val="000000"/>
              </w:rPr>
              <w:t>АО «Альметьевские тепловые сети»</w:t>
            </w:r>
          </w:p>
        </w:tc>
        <w:tc>
          <w:tcPr>
            <w:tcW w:w="11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color w:val="000000"/>
              </w:rPr>
            </w:pP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color w:val="000000"/>
              </w:rPr>
            </w:pP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color w:val="000000"/>
              </w:rPr>
            </w:pP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color w:val="000000"/>
              </w:rPr>
            </w:pP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color w:val="000000"/>
              </w:rPr>
            </w:pP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color w:val="000000"/>
              </w:rPr>
            </w:pP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30B3" w:rsidRDefault="00F030B3" w:rsidP="00F030B3">
            <w:pPr>
              <w:rPr>
                <w:color w:val="000000"/>
              </w:rPr>
            </w:pPr>
          </w:p>
        </w:tc>
      </w:tr>
      <w:tr w:rsidR="00B47493" w:rsidTr="0032322C">
        <w:trPr>
          <w:trHeight w:val="555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Default="00B47493" w:rsidP="00B474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4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Default="00B47493" w:rsidP="00B47493">
            <w:pPr>
              <w:rPr>
                <w:color w:val="000000"/>
              </w:rPr>
            </w:pPr>
            <w:r>
              <w:rPr>
                <w:color w:val="000000"/>
              </w:rPr>
              <w:t>Население</w:t>
            </w:r>
          </w:p>
          <w:p w:rsidR="00B47493" w:rsidRDefault="00B47493" w:rsidP="00B47493">
            <w:pPr>
              <w:rPr>
                <w:color w:val="000000"/>
              </w:rPr>
            </w:pPr>
            <w:r>
              <w:rPr>
                <w:color w:val="000000"/>
              </w:rPr>
              <w:t>(тарифы указаны с учетом НДС) *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Pr="00B47493" w:rsidRDefault="00B47493" w:rsidP="00B47493">
            <w:pPr>
              <w:jc w:val="center"/>
            </w:pPr>
            <w:r w:rsidRPr="00B47493">
              <w:t>241,93</w:t>
            </w:r>
          </w:p>
        </w:tc>
        <w:tc>
          <w:tcPr>
            <w:tcW w:w="11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Pr="00B47493" w:rsidRDefault="00B47493" w:rsidP="00B47493">
            <w:pPr>
              <w:jc w:val="center"/>
            </w:pPr>
            <w:r w:rsidRPr="00B47493">
              <w:t>227,98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Pr="00B47493" w:rsidRDefault="00B47493" w:rsidP="00B47493">
            <w:pPr>
              <w:jc w:val="center"/>
            </w:pPr>
            <w:r w:rsidRPr="00B47493">
              <w:t>258,65</w:t>
            </w:r>
          </w:p>
        </w:tc>
        <w:tc>
          <w:tcPr>
            <w:tcW w:w="11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Pr="00B47493" w:rsidRDefault="00B47493" w:rsidP="00B47493">
            <w:pPr>
              <w:jc w:val="center"/>
            </w:pPr>
            <w:r w:rsidRPr="00B47493">
              <w:t>244,15</w:t>
            </w:r>
          </w:p>
        </w:tc>
        <w:tc>
          <w:tcPr>
            <w:tcW w:w="127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Pr="00B47493" w:rsidRDefault="00B47493" w:rsidP="00B47493">
            <w:pPr>
              <w:jc w:val="center"/>
            </w:pPr>
            <w:r w:rsidRPr="00B47493">
              <w:t>263,92</w:t>
            </w:r>
          </w:p>
        </w:tc>
        <w:tc>
          <w:tcPr>
            <w:tcW w:w="10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Pr="00B47493" w:rsidRDefault="00B47493" w:rsidP="00B47493">
            <w:pPr>
              <w:jc w:val="center"/>
            </w:pPr>
            <w:r w:rsidRPr="00B47493">
              <w:t>248,29</w:t>
            </w:r>
          </w:p>
        </w:tc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Pr="00B47493" w:rsidRDefault="00B47493" w:rsidP="00B47493">
            <w:pPr>
              <w:jc w:val="center"/>
            </w:pPr>
            <w:r w:rsidRPr="00B47493">
              <w:t>282,69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Pr="00B47493" w:rsidRDefault="00B47493" w:rsidP="00B47493">
            <w:pPr>
              <w:jc w:val="center"/>
            </w:pPr>
            <w:r w:rsidRPr="00B47493">
              <w:t>266,42</w:t>
            </w:r>
          </w:p>
        </w:tc>
      </w:tr>
      <w:tr w:rsidR="00B47493" w:rsidTr="0032322C">
        <w:trPr>
          <w:trHeight w:val="591"/>
        </w:trPr>
        <w:tc>
          <w:tcPr>
            <w:tcW w:w="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Default="00B47493" w:rsidP="00B474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1.2</w:t>
            </w:r>
          </w:p>
        </w:tc>
        <w:tc>
          <w:tcPr>
            <w:tcW w:w="48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Default="00B47493" w:rsidP="00B47493">
            <w:pPr>
              <w:rPr>
                <w:color w:val="000000"/>
              </w:rPr>
            </w:pPr>
            <w:r>
              <w:rPr>
                <w:color w:val="000000"/>
              </w:rPr>
              <w:t>Иные потребители</w:t>
            </w:r>
          </w:p>
          <w:p w:rsidR="00B47493" w:rsidRDefault="00B47493" w:rsidP="00B47493">
            <w:pPr>
              <w:rPr>
                <w:color w:val="000000"/>
              </w:rPr>
            </w:pPr>
            <w:r>
              <w:rPr>
                <w:color w:val="000000"/>
              </w:rPr>
              <w:t>(тарифы указаны без учета НДС)</w:t>
            </w:r>
          </w:p>
        </w:tc>
        <w:tc>
          <w:tcPr>
            <w:tcW w:w="11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Pr="00B47493" w:rsidRDefault="00B47493" w:rsidP="00B47493">
            <w:pPr>
              <w:jc w:val="center"/>
            </w:pPr>
            <w:r w:rsidRPr="00B47493">
              <w:t>198,30</w:t>
            </w:r>
          </w:p>
        </w:tc>
        <w:tc>
          <w:tcPr>
            <w:tcW w:w="11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Pr="00B47493" w:rsidRDefault="00B47493" w:rsidP="00B47493">
            <w:pPr>
              <w:jc w:val="center"/>
            </w:pPr>
            <w:r w:rsidRPr="00B47493">
              <w:t>186,87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Pr="00B47493" w:rsidRDefault="00B47493" w:rsidP="00B47493">
            <w:pPr>
              <w:jc w:val="center"/>
            </w:pPr>
            <w:r w:rsidRPr="00B47493">
              <w:t>212,01</w:t>
            </w:r>
          </w:p>
        </w:tc>
        <w:tc>
          <w:tcPr>
            <w:tcW w:w="11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Pr="00B47493" w:rsidRDefault="00B47493" w:rsidP="00B47493">
            <w:pPr>
              <w:jc w:val="center"/>
            </w:pPr>
            <w:r w:rsidRPr="00B47493">
              <w:t>200,12</w:t>
            </w:r>
          </w:p>
        </w:tc>
        <w:tc>
          <w:tcPr>
            <w:tcW w:w="12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Pr="00B47493" w:rsidRDefault="00B47493" w:rsidP="00B47493">
            <w:pPr>
              <w:jc w:val="center"/>
            </w:pPr>
            <w:r w:rsidRPr="00B47493">
              <w:t>216,33</w:t>
            </w:r>
          </w:p>
        </w:tc>
        <w:tc>
          <w:tcPr>
            <w:tcW w:w="10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Pr="00B47493" w:rsidRDefault="00B47493" w:rsidP="00B47493">
            <w:pPr>
              <w:jc w:val="center"/>
            </w:pPr>
            <w:r w:rsidRPr="00B47493">
              <w:t>203,52</w:t>
            </w:r>
          </w:p>
        </w:tc>
        <w:tc>
          <w:tcPr>
            <w:tcW w:w="13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Pr="00B47493" w:rsidRDefault="00B47493" w:rsidP="00B47493">
            <w:pPr>
              <w:jc w:val="center"/>
            </w:pPr>
            <w:r w:rsidRPr="00B47493">
              <w:t>231,71</w:t>
            </w:r>
          </w:p>
        </w:tc>
        <w:tc>
          <w:tcPr>
            <w:tcW w:w="113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47493" w:rsidRPr="00B47493" w:rsidRDefault="00B47493" w:rsidP="00B47493">
            <w:pPr>
              <w:jc w:val="center"/>
            </w:pPr>
            <w:r w:rsidRPr="00B47493">
              <w:t>218,38</w:t>
            </w:r>
          </w:p>
        </w:tc>
      </w:tr>
    </w:tbl>
    <w:p w:rsidR="008729E1" w:rsidRDefault="008729E1">
      <w:pPr>
        <w:tabs>
          <w:tab w:val="left" w:pos="10206"/>
        </w:tabs>
        <w:ind w:right="-143"/>
        <w:jc w:val="both"/>
        <w:rPr>
          <w:sz w:val="20"/>
        </w:rPr>
      </w:pPr>
    </w:p>
    <w:p w:rsidR="008729E1" w:rsidRDefault="00CC6B33">
      <w:pPr>
        <w:tabs>
          <w:tab w:val="left" w:pos="10206"/>
        </w:tabs>
        <w:ind w:right="-143"/>
        <w:jc w:val="both"/>
        <w:rPr>
          <w:sz w:val="28"/>
        </w:rPr>
      </w:pPr>
      <w:r>
        <w:t xml:space="preserve">* </w:t>
      </w:r>
      <w:r>
        <w:rPr>
          <w:rFonts w:eastAsia="Calibri"/>
          <w:lang w:eastAsia="en-US"/>
        </w:rPr>
        <w:t>Выделяется в целях реализации пункта 6 статьи 168 Налогового кодекса Российской Федерации.</w:t>
      </w:r>
    </w:p>
    <w:p w:rsidR="008729E1" w:rsidRDefault="008729E1"/>
    <w:p w:rsidR="008729E1" w:rsidRDefault="008729E1"/>
    <w:p w:rsidR="008729E1" w:rsidRDefault="00CC6B33">
      <w:pPr>
        <w:ind w:right="140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 w:rsidR="008729E1" w:rsidRDefault="00CC6B33">
      <w:pPr>
        <w:ind w:right="140"/>
        <w:rPr>
          <w:sz w:val="28"/>
          <w:szCs w:val="28"/>
        </w:rPr>
      </w:pPr>
      <w:r>
        <w:rPr>
          <w:sz w:val="28"/>
          <w:szCs w:val="28"/>
        </w:rPr>
        <w:t>принятия тарифных решений Государственного</w:t>
      </w:r>
    </w:p>
    <w:p w:rsidR="008729E1" w:rsidRDefault="00CC6B33">
      <w:r>
        <w:rPr>
          <w:sz w:val="28"/>
          <w:szCs w:val="28"/>
        </w:rPr>
        <w:t>комитета Республики Татарстан по тарифам</w:t>
      </w:r>
    </w:p>
    <w:sectPr w:rsidR="008729E1">
      <w:headerReference w:type="default" r:id="rId12"/>
      <w:headerReference w:type="first" r:id="rId13"/>
      <w:pgSz w:w="16838" w:h="11906" w:orient="landscape"/>
      <w:pgMar w:top="1134" w:right="567" w:bottom="113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B33" w:rsidRDefault="00CC6B33">
      <w:r>
        <w:separator/>
      </w:r>
    </w:p>
  </w:endnote>
  <w:endnote w:type="continuationSeparator" w:id="0">
    <w:p w:rsidR="00CC6B33" w:rsidRDefault="00CC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B33" w:rsidRDefault="00CC6B33">
      <w:r>
        <w:separator/>
      </w:r>
    </w:p>
  </w:footnote>
  <w:footnote w:type="continuationSeparator" w:id="0">
    <w:p w:rsidR="00CC6B33" w:rsidRDefault="00CC6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9E1" w:rsidRDefault="00CC6B33">
    <w:pPr>
      <w:pStyle w:val="ae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729E1" w:rsidRDefault="00CC6B33">
                          <w:pPr>
                            <w:pStyle w:val="ae"/>
                            <w:rPr>
                              <w:rStyle w:val="a3"/>
                            </w:rPr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0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D0CEPQ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8729E1" w:rsidRDefault="00CC6B33">
                    <w:pPr>
                      <w:pStyle w:val="ae"/>
                      <w:rPr>
                        <w:rStyle w:val="a3"/>
                      </w:rPr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</w:rPr>
                      <w:t>0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6694422"/>
      <w:docPartObj>
        <w:docPartGallery w:val="Page Numbers (Top of Page)"/>
        <w:docPartUnique/>
      </w:docPartObj>
    </w:sdtPr>
    <w:sdtEndPr/>
    <w:sdtContent>
      <w:p w:rsidR="008729E1" w:rsidRDefault="00CC6B33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E56CE">
          <w:rPr>
            <w:noProof/>
          </w:rPr>
          <w:t>2</w:t>
        </w:r>
        <w:r>
          <w:fldChar w:fldCharType="end"/>
        </w:r>
      </w:p>
    </w:sdtContent>
  </w:sdt>
  <w:p w:rsidR="008729E1" w:rsidRDefault="008729E1">
    <w:pPr>
      <w:pStyle w:val="a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9E1" w:rsidRDefault="008729E1">
    <w:pPr>
      <w:pStyle w:val="ae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6007239"/>
      <w:docPartObj>
        <w:docPartGallery w:val="Page Numbers (Top of Page)"/>
        <w:docPartUnique/>
      </w:docPartObj>
    </w:sdtPr>
    <w:sdtEndPr/>
    <w:sdtContent>
      <w:p w:rsidR="008729E1" w:rsidRDefault="00CC6B33">
        <w:pPr>
          <w:pStyle w:val="a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DE56CE">
          <w:rPr>
            <w:noProof/>
          </w:rPr>
          <w:t>3</w:t>
        </w:r>
        <w:r>
          <w:fldChar w:fldCharType="end"/>
        </w:r>
      </w:p>
    </w:sdtContent>
  </w:sdt>
  <w:p w:rsidR="008729E1" w:rsidRDefault="008729E1">
    <w:pPr>
      <w:pStyle w:val="ae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9E1" w:rsidRDefault="008729E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87ED8"/>
    <w:multiLevelType w:val="multilevel"/>
    <w:tmpl w:val="DFBCCBA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 w15:restartNumberingAfterBreak="0">
    <w:nsid w:val="6C606861"/>
    <w:multiLevelType w:val="multilevel"/>
    <w:tmpl w:val="626C2D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9E1"/>
    <w:rsid w:val="0032322C"/>
    <w:rsid w:val="00426AF8"/>
    <w:rsid w:val="004C1D9A"/>
    <w:rsid w:val="008729E1"/>
    <w:rsid w:val="00966E89"/>
    <w:rsid w:val="00B47493"/>
    <w:rsid w:val="00BE698C"/>
    <w:rsid w:val="00CC6B33"/>
    <w:rsid w:val="00DE56CE"/>
    <w:rsid w:val="00EE4A10"/>
    <w:rsid w:val="00F03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6554"/>
  <w15:docId w15:val="{E309A984-FF47-4A09-87C6-84BB6FEE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1D0E81"/>
  </w:style>
  <w:style w:type="character" w:customStyle="1" w:styleId="50">
    <w:name w:val="Заголовок 5 Знак"/>
    <w:link w:val="5"/>
    <w:qFormat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5"/>
    <w:qFormat/>
    <w:rsid w:val="003A66A5"/>
    <w:rPr>
      <w:b/>
      <w:caps/>
      <w:sz w:val="24"/>
    </w:rPr>
  </w:style>
  <w:style w:type="character" w:customStyle="1" w:styleId="a6">
    <w:name w:val="Основной текст с отступом Знак"/>
    <w:link w:val="a7"/>
    <w:qFormat/>
    <w:rsid w:val="005F7035"/>
    <w:rPr>
      <w:sz w:val="24"/>
      <w:szCs w:val="24"/>
    </w:rPr>
  </w:style>
  <w:style w:type="character" w:customStyle="1" w:styleId="a8">
    <w:name w:val="Нижний колонтитул Знак"/>
    <w:basedOn w:val="a0"/>
    <w:link w:val="a9"/>
    <w:qFormat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qFormat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Emphasis"/>
    <w:basedOn w:val="a0"/>
    <w:qFormat/>
    <w:rsid w:val="00FC73CC"/>
    <w:rPr>
      <w:i/>
      <w:iCs/>
    </w:rPr>
  </w:style>
  <w:style w:type="character" w:customStyle="1" w:styleId="Heading5Char">
    <w:name w:val="Heading 5 Char"/>
    <w:basedOn w:val="a0"/>
    <w:uiPriority w:val="9"/>
    <w:semiHidden/>
    <w:qFormat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ab">
    <w:name w:val="Текст выноски Знак"/>
    <w:basedOn w:val="a0"/>
    <w:link w:val="ac"/>
    <w:qFormat/>
    <w:rsid w:val="004B1239"/>
    <w:rPr>
      <w:rFonts w:ascii="Tahoma" w:hAnsi="Tahoma" w:cs="Tahoma"/>
      <w:sz w:val="16"/>
      <w:szCs w:val="16"/>
    </w:rPr>
  </w:style>
  <w:style w:type="character" w:customStyle="1" w:styleId="ad">
    <w:name w:val="Верхний колонтитул Знак"/>
    <w:basedOn w:val="a0"/>
    <w:link w:val="ae"/>
    <w:uiPriority w:val="99"/>
    <w:qFormat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qFormat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qFormat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qFormat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qFormat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qFormat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qFormat/>
    <w:rsid w:val="00B06AF9"/>
    <w:rPr>
      <w:b/>
      <w:caps/>
      <w:sz w:val="22"/>
    </w:rPr>
  </w:style>
  <w:style w:type="character" w:customStyle="1" w:styleId="apple-style-span">
    <w:name w:val="apple-style-span"/>
    <w:qFormat/>
    <w:rsid w:val="00B06AF9"/>
  </w:style>
  <w:style w:type="character" w:styleId="af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qFormat/>
    <w:rsid w:val="00B06AF9"/>
  </w:style>
  <w:style w:type="character" w:customStyle="1" w:styleId="21">
    <w:name w:val="Основной текст 2 Знак"/>
    <w:basedOn w:val="a0"/>
    <w:link w:val="22"/>
    <w:qFormat/>
    <w:rsid w:val="00B06AF9"/>
    <w:rPr>
      <w:b/>
      <w:caps/>
      <w:sz w:val="28"/>
    </w:rPr>
  </w:style>
  <w:style w:type="character" w:customStyle="1" w:styleId="31">
    <w:name w:val="Основной текст 3 Знак"/>
    <w:basedOn w:val="a0"/>
    <w:link w:val="32"/>
    <w:qFormat/>
    <w:rsid w:val="00B06AF9"/>
    <w:rPr>
      <w:b/>
      <w:caps/>
      <w:sz w:val="40"/>
    </w:rPr>
  </w:style>
  <w:style w:type="paragraph" w:styleId="af0">
    <w:name w:val="Title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paragraph" w:styleId="af1">
    <w:name w:val="List"/>
    <w:basedOn w:val="a5"/>
    <w:rPr>
      <w:rFonts w:ascii="PT Astra Serif" w:hAnsi="PT Astra Serif" w:cs="Noto Sans Devanagari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f3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qFormat/>
    <w:rsid w:val="001D0E81"/>
    <w:pPr>
      <w:widowControl w:val="0"/>
      <w:ind w:firstLine="720"/>
    </w:pPr>
    <w:rPr>
      <w:rFonts w:ascii="Arial" w:hAnsi="Arial" w:cs="Arial"/>
    </w:rPr>
  </w:style>
  <w:style w:type="paragraph" w:styleId="a7">
    <w:name w:val="Body Text Indent"/>
    <w:basedOn w:val="a"/>
    <w:link w:val="a6"/>
    <w:rsid w:val="001D0E81"/>
    <w:pPr>
      <w:spacing w:after="120"/>
      <w:ind w:left="283"/>
    </w:pPr>
  </w:style>
  <w:style w:type="paragraph" w:customStyle="1" w:styleId="af4">
    <w:name w:val="Колонтитул"/>
    <w:basedOn w:val="a"/>
    <w:qFormat/>
  </w:style>
  <w:style w:type="paragraph" w:styleId="ae">
    <w:name w:val="header"/>
    <w:basedOn w:val="a"/>
    <w:link w:val="ad"/>
    <w:uiPriority w:val="99"/>
    <w:rsid w:val="001D0E81"/>
    <w:pPr>
      <w:tabs>
        <w:tab w:val="center" w:pos="4677"/>
        <w:tab w:val="right" w:pos="9355"/>
      </w:tabs>
    </w:pPr>
  </w:style>
  <w:style w:type="paragraph" w:customStyle="1" w:styleId="ConsNormal">
    <w:name w:val="ConsNormal"/>
    <w:qFormat/>
    <w:rsid w:val="001D0E81"/>
    <w:pPr>
      <w:widowControl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qFormat/>
    <w:rsid w:val="001D0E81"/>
    <w:pPr>
      <w:widowControl w:val="0"/>
    </w:pPr>
    <w:rPr>
      <w:rFonts w:ascii="Courier New" w:hAnsi="Courier New" w:cs="Courier New"/>
    </w:rPr>
  </w:style>
  <w:style w:type="paragraph" w:customStyle="1" w:styleId="14">
    <w:name w:val="Обычный + 14 пт"/>
    <w:basedOn w:val="a"/>
    <w:qFormat/>
    <w:rsid w:val="00EC6449"/>
    <w:pPr>
      <w:jc w:val="center"/>
    </w:pPr>
    <w:rPr>
      <w:b/>
      <w:sz w:val="28"/>
      <w:szCs w:val="28"/>
    </w:rPr>
  </w:style>
  <w:style w:type="paragraph" w:styleId="ac">
    <w:name w:val="Balloon Text"/>
    <w:basedOn w:val="a"/>
    <w:link w:val="ab"/>
    <w:qFormat/>
    <w:rsid w:val="00EF4DC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rsid w:val="004F74F7"/>
    <w:pPr>
      <w:tabs>
        <w:tab w:val="center" w:pos="4677"/>
        <w:tab w:val="right" w:pos="9355"/>
      </w:tabs>
    </w:pPr>
  </w:style>
  <w:style w:type="paragraph" w:styleId="af5">
    <w:name w:val="List Paragraph"/>
    <w:basedOn w:val="a"/>
    <w:uiPriority w:val="34"/>
    <w:qFormat/>
    <w:rsid w:val="00F92628"/>
    <w:pPr>
      <w:ind w:left="720"/>
      <w:contextualSpacing/>
    </w:pPr>
  </w:style>
  <w:style w:type="paragraph" w:customStyle="1" w:styleId="ConsPlusTitle">
    <w:name w:val="ConsPlusTitle"/>
    <w:uiPriority w:val="99"/>
    <w:qFormat/>
    <w:rsid w:val="004B1239"/>
    <w:pPr>
      <w:widowControl w:val="0"/>
    </w:pPr>
    <w:rPr>
      <w:rFonts w:ascii="Calibri" w:hAnsi="Calibri" w:cs="Calibri"/>
      <w:b/>
      <w:bCs/>
      <w:sz w:val="22"/>
      <w:szCs w:val="22"/>
    </w:rPr>
  </w:style>
  <w:style w:type="paragraph" w:styleId="af6">
    <w:name w:val="Normal (Web)"/>
    <w:basedOn w:val="a"/>
    <w:uiPriority w:val="99"/>
    <w:unhideWhenUsed/>
    <w:qFormat/>
    <w:rsid w:val="004B1239"/>
    <w:pPr>
      <w:spacing w:beforeAutospacing="1" w:afterAutospacing="1"/>
    </w:pPr>
  </w:style>
  <w:style w:type="paragraph" w:customStyle="1" w:styleId="ConsPlusCell">
    <w:name w:val="ConsPlusCell"/>
    <w:uiPriority w:val="99"/>
    <w:qFormat/>
    <w:rsid w:val="004B1239"/>
    <w:pPr>
      <w:widowControl w:val="0"/>
    </w:pPr>
    <w:rPr>
      <w:rFonts w:ascii="Arial" w:hAnsi="Arial" w:cs="Arial"/>
    </w:rPr>
  </w:style>
  <w:style w:type="paragraph" w:customStyle="1" w:styleId="caption1">
    <w:name w:val="caption1"/>
    <w:basedOn w:val="a"/>
    <w:next w:val="a"/>
    <w:qFormat/>
    <w:rsid w:val="004B1239"/>
    <w:pPr>
      <w:pBdr>
        <w:bottom w:val="single" w:sz="6" w:space="11" w:color="000000"/>
      </w:pBdr>
      <w:spacing w:line="240" w:lineRule="atLeast"/>
      <w:ind w:right="-574"/>
      <w:jc w:val="both"/>
    </w:pPr>
    <w:rPr>
      <w:b/>
      <w:sz w:val="20"/>
    </w:rPr>
  </w:style>
  <w:style w:type="paragraph" w:customStyle="1" w:styleId="CharCharChar">
    <w:name w:val="Char Знак Знак Char Знак Знак Char"/>
    <w:basedOn w:val="a"/>
    <w:qFormat/>
    <w:rsid w:val="00B06AF9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styleId="22">
    <w:name w:val="Body Text 2"/>
    <w:basedOn w:val="a"/>
    <w:link w:val="21"/>
    <w:qFormat/>
    <w:rsid w:val="00B06AF9"/>
    <w:pPr>
      <w:jc w:val="center"/>
    </w:pPr>
    <w:rPr>
      <w:b/>
      <w:caps/>
      <w:sz w:val="28"/>
      <w:szCs w:val="20"/>
    </w:rPr>
  </w:style>
  <w:style w:type="paragraph" w:styleId="32">
    <w:name w:val="Body Text 3"/>
    <w:basedOn w:val="a"/>
    <w:link w:val="31"/>
    <w:qFormat/>
    <w:rsid w:val="00B06AF9"/>
    <w:pPr>
      <w:jc w:val="center"/>
    </w:pPr>
    <w:rPr>
      <w:b/>
      <w:caps/>
      <w:sz w:val="40"/>
      <w:szCs w:val="20"/>
    </w:rPr>
  </w:style>
  <w:style w:type="paragraph" w:customStyle="1" w:styleId="CharCharChar1">
    <w:name w:val="Char Знак Знак Char Знак Знак Char1"/>
    <w:basedOn w:val="a"/>
    <w:qFormat/>
    <w:rsid w:val="00BA71B1"/>
    <w:pPr>
      <w:tabs>
        <w:tab w:val="left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styleId="af7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8">
    <w:name w:val="Содержимое врезки"/>
    <w:basedOn w:val="a"/>
    <w:qFormat/>
  </w:style>
  <w:style w:type="numbering" w:customStyle="1" w:styleId="11">
    <w:name w:val="Нет списка1"/>
    <w:semiHidden/>
    <w:unhideWhenUsed/>
    <w:qFormat/>
    <w:rsid w:val="00B06AF9"/>
  </w:style>
  <w:style w:type="table" w:styleId="af9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B06AF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uiPriority w:val="59"/>
    <w:rsid w:val="00B06AF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uiPriority w:val="59"/>
    <w:rsid w:val="00B06AF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">
    <w:name w:val="Сетка таблицы5"/>
    <w:basedOn w:val="a1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4EA2D0-2B8E-46D4-8891-B9CA0CE59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3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subject/>
  <dc:creator>egas_vcons3</dc:creator>
  <dc:description/>
  <cp:lastModifiedBy>Солдатова Лилия Владимировна</cp:lastModifiedBy>
  <cp:revision>25</cp:revision>
  <cp:lastPrinted>2019-12-06T05:53:00Z</cp:lastPrinted>
  <dcterms:created xsi:type="dcterms:W3CDTF">2022-11-19T15:28:00Z</dcterms:created>
  <dcterms:modified xsi:type="dcterms:W3CDTF">2025-12-19T15:25:00Z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