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751"/>
        <w:gridCol w:w="1226"/>
        <w:gridCol w:w="4444"/>
      </w:tblGrid>
      <w:tr w:rsidR="00153920" w:rsidRPr="00153920" w:rsidTr="00531CF5">
        <w:trPr>
          <w:trHeight w:val="568"/>
        </w:trPr>
        <w:tc>
          <w:tcPr>
            <w:tcW w:w="4652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153920" w:rsidRPr="00153920" w:rsidRDefault="00153920" w:rsidP="001539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8820" cy="718820"/>
                  <wp:effectExtent l="0" t="0" r="5080" b="508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7" t="-87" r="-87" b="-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820" cy="7188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53920">
              <w:rPr>
                <w:caps/>
                <w:sz w:val="28"/>
                <w:szCs w:val="28"/>
              </w:rPr>
              <w:t>ГОСУДАРСТВЕННЫЙ</w:t>
            </w:r>
          </w:p>
          <w:p w:rsidR="00153920" w:rsidRPr="00153920" w:rsidRDefault="00153920" w:rsidP="001539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53920">
              <w:rPr>
                <w:caps/>
                <w:sz w:val="28"/>
                <w:szCs w:val="28"/>
              </w:rPr>
              <w:t>комитет</w:t>
            </w:r>
          </w:p>
          <w:p w:rsidR="00153920" w:rsidRPr="00153920" w:rsidRDefault="00153920" w:rsidP="001539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53920">
              <w:rPr>
                <w:caps/>
                <w:sz w:val="28"/>
                <w:szCs w:val="28"/>
              </w:rPr>
              <w:t>РЕСПУБЛИКИ ТАТАРСТАН</w:t>
            </w:r>
          </w:p>
          <w:p w:rsidR="00153920" w:rsidRPr="00153920" w:rsidRDefault="00153920" w:rsidP="00153920">
            <w:pPr>
              <w:keepNext/>
              <w:jc w:val="center"/>
              <w:outlineLvl w:val="4"/>
              <w:rPr>
                <w:caps/>
                <w:sz w:val="28"/>
                <w:szCs w:val="20"/>
              </w:rPr>
            </w:pPr>
            <w:r w:rsidRPr="00153920">
              <w:rPr>
                <w:caps/>
                <w:sz w:val="28"/>
                <w:szCs w:val="28"/>
              </w:rPr>
              <w:t>по тарифам</w:t>
            </w:r>
          </w:p>
          <w:p w:rsidR="00153920" w:rsidRPr="00153920" w:rsidRDefault="00153920" w:rsidP="00153920">
            <w:pPr>
              <w:rPr>
                <w:caps/>
                <w:sz w:val="28"/>
                <w:szCs w:val="20"/>
              </w:rPr>
            </w:pPr>
          </w:p>
        </w:tc>
        <w:tc>
          <w:tcPr>
            <w:tcW w:w="1201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153920" w:rsidRPr="00153920" w:rsidRDefault="00153920" w:rsidP="0015392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53920" w:rsidRPr="00153920" w:rsidRDefault="00153920" w:rsidP="001539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2" w:type="dxa"/>
            <w:tcBorders>
              <w:bottom w:val="single" w:sz="18" w:space="0" w:color="000000"/>
            </w:tcBorders>
            <w:shd w:val="clear" w:color="auto" w:fill="auto"/>
            <w:vAlign w:val="center"/>
          </w:tcPr>
          <w:p w:rsidR="00153920" w:rsidRPr="00153920" w:rsidRDefault="00153920" w:rsidP="001539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53920">
              <w:rPr>
                <w:caps/>
                <w:sz w:val="28"/>
                <w:szCs w:val="28"/>
              </w:rPr>
              <w:t xml:space="preserve"> ТАТАРСТАН</w:t>
            </w:r>
          </w:p>
          <w:p w:rsidR="00153920" w:rsidRPr="00153920" w:rsidRDefault="00153920" w:rsidP="0015392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153920">
              <w:rPr>
                <w:caps/>
                <w:sz w:val="28"/>
                <w:szCs w:val="28"/>
              </w:rPr>
              <w:t xml:space="preserve">   РЕСПУБЛИКАСЫны</w:t>
            </w:r>
            <w:r w:rsidRPr="00153920">
              <w:rPr>
                <w:caps/>
                <w:sz w:val="28"/>
                <w:szCs w:val="28"/>
                <w:lang w:val="tt-RU"/>
              </w:rPr>
              <w:t>ң</w:t>
            </w:r>
          </w:p>
          <w:p w:rsidR="00153920" w:rsidRPr="00153920" w:rsidRDefault="00153920" w:rsidP="0015392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153920">
              <w:rPr>
                <w:caps/>
                <w:sz w:val="28"/>
                <w:szCs w:val="28"/>
              </w:rPr>
              <w:t xml:space="preserve"> тарифлар буенча </w:t>
            </w:r>
            <w:r w:rsidRPr="00153920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153920" w:rsidRPr="00153920" w:rsidRDefault="00153920" w:rsidP="00153920">
            <w:pPr>
              <w:keepNext/>
              <w:jc w:val="center"/>
              <w:outlineLvl w:val="4"/>
              <w:rPr>
                <w:caps/>
                <w:sz w:val="28"/>
                <w:szCs w:val="20"/>
              </w:rPr>
            </w:pPr>
            <w:r w:rsidRPr="00153920">
              <w:rPr>
                <w:caps/>
                <w:sz w:val="28"/>
                <w:szCs w:val="28"/>
              </w:rPr>
              <w:t>комитеты</w:t>
            </w:r>
          </w:p>
          <w:p w:rsidR="00153920" w:rsidRPr="00153920" w:rsidRDefault="00153920" w:rsidP="00153920">
            <w:pPr>
              <w:rPr>
                <w:caps/>
                <w:sz w:val="28"/>
                <w:szCs w:val="20"/>
              </w:rPr>
            </w:pPr>
          </w:p>
        </w:tc>
      </w:tr>
    </w:tbl>
    <w:p w:rsidR="00153920" w:rsidRPr="00153920" w:rsidRDefault="00153920" w:rsidP="00153920">
      <w:pPr>
        <w:tabs>
          <w:tab w:val="left" w:pos="284"/>
        </w:tabs>
        <w:rPr>
          <w:i/>
          <w:sz w:val="16"/>
          <w:szCs w:val="16"/>
        </w:rPr>
      </w:pPr>
    </w:p>
    <w:p w:rsidR="00153920" w:rsidRPr="00153920" w:rsidRDefault="00153920" w:rsidP="00153920">
      <w:pPr>
        <w:rPr>
          <w:b/>
          <w:sz w:val="28"/>
          <w:szCs w:val="20"/>
        </w:rPr>
      </w:pPr>
      <w:r w:rsidRPr="00153920">
        <w:rPr>
          <w:sz w:val="28"/>
          <w:szCs w:val="20"/>
        </w:rPr>
        <w:t xml:space="preserve">        </w:t>
      </w:r>
      <w:r w:rsidRPr="00153920">
        <w:rPr>
          <w:b/>
          <w:sz w:val="28"/>
          <w:szCs w:val="20"/>
        </w:rPr>
        <w:t xml:space="preserve">     ПОСТАНОВЛЕНИЕ</w:t>
      </w:r>
      <w:r w:rsidRPr="00153920">
        <w:rPr>
          <w:sz w:val="28"/>
          <w:szCs w:val="20"/>
        </w:rPr>
        <w:tab/>
      </w:r>
      <w:r w:rsidRPr="00153920">
        <w:rPr>
          <w:sz w:val="28"/>
          <w:szCs w:val="20"/>
        </w:rPr>
        <w:tab/>
      </w:r>
      <w:r w:rsidRPr="00153920">
        <w:rPr>
          <w:sz w:val="28"/>
          <w:szCs w:val="20"/>
        </w:rPr>
        <w:tab/>
      </w:r>
      <w:r w:rsidRPr="00153920">
        <w:rPr>
          <w:sz w:val="28"/>
          <w:szCs w:val="20"/>
        </w:rPr>
        <w:tab/>
      </w:r>
      <w:r w:rsidRPr="00153920">
        <w:rPr>
          <w:sz w:val="28"/>
          <w:szCs w:val="20"/>
        </w:rPr>
        <w:tab/>
        <w:t xml:space="preserve">        </w:t>
      </w:r>
      <w:r w:rsidRPr="00153920">
        <w:rPr>
          <w:b/>
          <w:sz w:val="28"/>
          <w:szCs w:val="20"/>
        </w:rPr>
        <w:t>КАРАР</w:t>
      </w:r>
    </w:p>
    <w:p w:rsidR="00153920" w:rsidRPr="00153920" w:rsidRDefault="00153920" w:rsidP="00153920">
      <w:pPr>
        <w:rPr>
          <w:sz w:val="28"/>
          <w:szCs w:val="28"/>
        </w:rPr>
      </w:pPr>
      <w:r w:rsidRPr="00153920">
        <w:rPr>
          <w:b/>
          <w:sz w:val="28"/>
          <w:szCs w:val="20"/>
        </w:rPr>
        <w:t xml:space="preserve">                </w:t>
      </w:r>
      <w:r w:rsidRPr="00153920">
        <w:rPr>
          <w:sz w:val="28"/>
          <w:szCs w:val="28"/>
        </w:rPr>
        <w:t xml:space="preserve">       ___________</w:t>
      </w:r>
      <w:r w:rsidRPr="00153920">
        <w:rPr>
          <w:b/>
          <w:sz w:val="28"/>
          <w:szCs w:val="20"/>
        </w:rPr>
        <w:t xml:space="preserve">                     </w:t>
      </w:r>
      <w:r w:rsidRPr="00153920">
        <w:rPr>
          <w:sz w:val="28"/>
          <w:szCs w:val="28"/>
        </w:rPr>
        <w:t>г. Казань</w:t>
      </w:r>
      <w:r w:rsidRPr="00153920">
        <w:rPr>
          <w:b/>
          <w:sz w:val="28"/>
          <w:szCs w:val="20"/>
        </w:rPr>
        <w:t xml:space="preserve">                    </w:t>
      </w:r>
      <w:r w:rsidRPr="00153920">
        <w:rPr>
          <w:sz w:val="28"/>
          <w:szCs w:val="20"/>
        </w:rPr>
        <w:t>№</w:t>
      </w:r>
      <w:r w:rsidRPr="00153920">
        <w:rPr>
          <w:b/>
          <w:sz w:val="28"/>
          <w:szCs w:val="20"/>
        </w:rPr>
        <w:t xml:space="preserve"> </w:t>
      </w:r>
      <w:r w:rsidRPr="00153920">
        <w:rPr>
          <w:sz w:val="28"/>
          <w:szCs w:val="28"/>
        </w:rPr>
        <w:t>______________</w:t>
      </w:r>
    </w:p>
    <w:p w:rsidR="00153920" w:rsidRPr="00153920" w:rsidRDefault="00153920" w:rsidP="00153920">
      <w:pPr>
        <w:jc w:val="center"/>
        <w:rPr>
          <w:sz w:val="28"/>
          <w:szCs w:val="28"/>
        </w:rPr>
      </w:pPr>
    </w:p>
    <w:p w:rsidR="00C90087" w:rsidRPr="00153920" w:rsidRDefault="00C90087" w:rsidP="003756F8">
      <w:pPr>
        <w:jc w:val="center"/>
        <w:rPr>
          <w:cap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3795"/>
      </w:tblGrid>
      <w:tr w:rsidR="00EB7EAC" w:rsidTr="00D71EF9">
        <w:trPr>
          <w:trHeight w:val="1459"/>
        </w:trPr>
        <w:tc>
          <w:tcPr>
            <w:tcW w:w="6345" w:type="dxa"/>
            <w:shd w:val="clear" w:color="auto" w:fill="auto"/>
          </w:tcPr>
          <w:p w:rsidR="00C90087" w:rsidRDefault="00C2144F" w:rsidP="003756F8">
            <w:pPr>
              <w:tabs>
                <w:tab w:val="left" w:pos="5103"/>
              </w:tabs>
              <w:ind w:left="-57" w:right="1026"/>
              <w:jc w:val="both"/>
            </w:pPr>
            <w:r w:rsidRPr="00C2144F">
              <w:rPr>
                <w:sz w:val="28"/>
                <w:szCs w:val="28"/>
              </w:rPr>
              <w:t>О корректировке на 202</w:t>
            </w:r>
            <w:r w:rsidR="009B3F0F">
              <w:rPr>
                <w:sz w:val="28"/>
                <w:szCs w:val="28"/>
              </w:rPr>
              <w:t>6</w:t>
            </w:r>
            <w:r w:rsidRPr="00C2144F">
              <w:rPr>
                <w:sz w:val="28"/>
                <w:szCs w:val="28"/>
              </w:rPr>
              <w:t xml:space="preserve"> год тарифов </w:t>
            </w:r>
            <w:r w:rsidR="004B43CB">
              <w:rPr>
                <w:sz w:val="28"/>
                <w:szCs w:val="28"/>
              </w:rPr>
              <w:br/>
            </w:r>
            <w:r w:rsidRPr="00C2144F">
              <w:rPr>
                <w:sz w:val="28"/>
                <w:szCs w:val="28"/>
              </w:rPr>
              <w:t>на тепловую энергию, поставляемую Акционерным обществом «Татэнерго» потребителям, другим те</w:t>
            </w:r>
            <w:r w:rsidR="004B43CB">
              <w:rPr>
                <w:sz w:val="28"/>
                <w:szCs w:val="28"/>
              </w:rPr>
              <w:t>плоснабжающим организациям г.</w:t>
            </w:r>
            <w:r w:rsidRPr="00C2144F">
              <w:rPr>
                <w:sz w:val="28"/>
                <w:szCs w:val="28"/>
              </w:rPr>
              <w:t xml:space="preserve">Заинска, установленных постановлением Государственного комитета Республики Татарстан </w:t>
            </w:r>
            <w:r w:rsidR="004B43CB">
              <w:rPr>
                <w:sz w:val="28"/>
                <w:szCs w:val="28"/>
              </w:rPr>
              <w:br/>
            </w:r>
            <w:r w:rsidRPr="004B43CB">
              <w:rPr>
                <w:spacing w:val="-4"/>
                <w:sz w:val="28"/>
                <w:szCs w:val="28"/>
              </w:rPr>
              <w:t xml:space="preserve">по тарифам от </w:t>
            </w:r>
            <w:r w:rsidR="009B3F0F">
              <w:rPr>
                <w:spacing w:val="-4"/>
                <w:sz w:val="28"/>
                <w:szCs w:val="28"/>
              </w:rPr>
              <w:t>12.11.2025</w:t>
            </w:r>
            <w:r w:rsidRPr="004B43CB">
              <w:rPr>
                <w:spacing w:val="-4"/>
                <w:sz w:val="28"/>
                <w:szCs w:val="28"/>
              </w:rPr>
              <w:t xml:space="preserve"> № </w:t>
            </w:r>
            <w:r w:rsidR="009B3F0F" w:rsidRPr="009B3F0F">
              <w:rPr>
                <w:spacing w:val="-4"/>
                <w:sz w:val="28"/>
                <w:szCs w:val="28"/>
              </w:rPr>
              <w:t>269-25/тэ-2025</w:t>
            </w:r>
            <w:r w:rsidR="003756F8">
              <w:rPr>
                <w:spacing w:val="-4"/>
                <w:sz w:val="28"/>
                <w:szCs w:val="28"/>
              </w:rPr>
              <w:t xml:space="preserve">, </w:t>
            </w:r>
            <w:r w:rsidR="003756F8">
              <w:rPr>
                <w:sz w:val="28"/>
                <w:szCs w:val="28"/>
              </w:rPr>
              <w:t>и внесении изменения</w:t>
            </w:r>
            <w:r w:rsidR="003756F8" w:rsidRPr="00E07812">
              <w:rPr>
                <w:sz w:val="28"/>
                <w:szCs w:val="28"/>
              </w:rPr>
              <w:t xml:space="preserve"> в </w:t>
            </w:r>
            <w:r w:rsidR="00153920">
              <w:rPr>
                <w:sz w:val="28"/>
                <w:szCs w:val="28"/>
              </w:rPr>
              <w:t>приложение 2</w:t>
            </w:r>
            <w:r w:rsidR="00153920">
              <w:rPr>
                <w:sz w:val="28"/>
                <w:szCs w:val="28"/>
              </w:rPr>
              <w:br/>
            </w:r>
            <w:r w:rsidR="003756F8">
              <w:rPr>
                <w:sz w:val="28"/>
                <w:szCs w:val="28"/>
              </w:rPr>
              <w:t xml:space="preserve">к </w:t>
            </w:r>
            <w:r w:rsidR="003756F8" w:rsidRPr="00E07812">
              <w:rPr>
                <w:sz w:val="28"/>
                <w:szCs w:val="28"/>
              </w:rPr>
              <w:t>постановлени</w:t>
            </w:r>
            <w:r w:rsidR="003756F8">
              <w:rPr>
                <w:sz w:val="28"/>
                <w:szCs w:val="28"/>
              </w:rPr>
              <w:t xml:space="preserve">ю Государственного </w:t>
            </w:r>
            <w:r w:rsidR="00153920">
              <w:rPr>
                <w:sz w:val="28"/>
                <w:szCs w:val="28"/>
              </w:rPr>
              <w:t>комитета Республики Татарстан</w:t>
            </w:r>
            <w:r w:rsidR="00153920">
              <w:rPr>
                <w:sz w:val="28"/>
                <w:szCs w:val="28"/>
              </w:rPr>
              <w:br/>
            </w:r>
            <w:r w:rsidR="003756F8" w:rsidRPr="00E07812">
              <w:rPr>
                <w:sz w:val="28"/>
                <w:szCs w:val="28"/>
              </w:rPr>
              <w:t>по тарифам от</w:t>
            </w:r>
            <w:r w:rsidR="003756F8">
              <w:rPr>
                <w:sz w:val="28"/>
                <w:szCs w:val="28"/>
              </w:rPr>
              <w:t xml:space="preserve"> </w:t>
            </w:r>
            <w:r w:rsidR="003756F8">
              <w:rPr>
                <w:spacing w:val="-4"/>
                <w:sz w:val="28"/>
                <w:szCs w:val="28"/>
              </w:rPr>
              <w:t>12.11.2025</w:t>
            </w:r>
            <w:r w:rsidR="003756F8" w:rsidRPr="004B43CB">
              <w:rPr>
                <w:spacing w:val="-4"/>
                <w:sz w:val="28"/>
                <w:szCs w:val="28"/>
              </w:rPr>
              <w:t xml:space="preserve"> № </w:t>
            </w:r>
            <w:r w:rsidR="003756F8" w:rsidRPr="009B3F0F">
              <w:rPr>
                <w:spacing w:val="-4"/>
                <w:sz w:val="28"/>
                <w:szCs w:val="28"/>
              </w:rPr>
              <w:t>269-25/тэ-2025</w:t>
            </w:r>
          </w:p>
        </w:tc>
        <w:tc>
          <w:tcPr>
            <w:tcW w:w="3795" w:type="dxa"/>
            <w:shd w:val="clear" w:color="auto" w:fill="auto"/>
          </w:tcPr>
          <w:p w:rsidR="00C90087" w:rsidRDefault="00C90087" w:rsidP="003756F8">
            <w:pPr>
              <w:snapToGrid w:val="0"/>
              <w:ind w:right="5385"/>
              <w:jc w:val="both"/>
              <w:rPr>
                <w:sz w:val="28"/>
                <w:szCs w:val="28"/>
              </w:rPr>
            </w:pPr>
          </w:p>
        </w:tc>
      </w:tr>
    </w:tbl>
    <w:p w:rsidR="00C90087" w:rsidRPr="00B3756D" w:rsidRDefault="00C90087" w:rsidP="003756F8">
      <w:pPr>
        <w:jc w:val="center"/>
        <w:rPr>
          <w:sz w:val="28"/>
          <w:szCs w:val="28"/>
        </w:rPr>
      </w:pPr>
    </w:p>
    <w:p w:rsidR="00C90087" w:rsidRPr="00B3756D" w:rsidRDefault="00C90087" w:rsidP="003756F8">
      <w:pPr>
        <w:jc w:val="center"/>
        <w:rPr>
          <w:sz w:val="28"/>
          <w:szCs w:val="28"/>
        </w:rPr>
      </w:pPr>
    </w:p>
    <w:p w:rsidR="003756F8" w:rsidRDefault="004B43CB" w:rsidP="00CA782B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 w:rsidRPr="004B43CB">
        <w:rPr>
          <w:sz w:val="28"/>
          <w:szCs w:val="28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</w:rPr>
        <w:br/>
      </w:r>
      <w:r w:rsidRPr="004B43CB">
        <w:rPr>
          <w:sz w:val="28"/>
          <w:szCs w:val="28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</w:rPr>
        <w:br/>
      </w:r>
      <w:r w:rsidRPr="004B43CB">
        <w:rPr>
          <w:sz w:val="28"/>
          <w:szCs w:val="28"/>
        </w:rPr>
        <w:t xml:space="preserve">от 22 октября 2012 г. № 1075 «О ценообразовании в сфере теплоснабжения», приказом Федеральной службы по тарифам от 13 июня 2013 г. № 760-э </w:t>
      </w:r>
      <w:r>
        <w:rPr>
          <w:sz w:val="28"/>
          <w:szCs w:val="28"/>
        </w:rPr>
        <w:br/>
      </w:r>
      <w:r w:rsidRPr="004B43CB">
        <w:rPr>
          <w:sz w:val="28"/>
          <w:szCs w:val="28"/>
        </w:rPr>
        <w:t xml:space="preserve">«Об утверждении Методических указаний по расчету регулируемых цен (тарифов) </w:t>
      </w:r>
      <w:r w:rsidR="00CA782B">
        <w:rPr>
          <w:sz w:val="28"/>
          <w:szCs w:val="28"/>
        </w:rPr>
        <w:br/>
      </w:r>
      <w:r w:rsidRPr="004B43CB">
        <w:rPr>
          <w:sz w:val="28"/>
          <w:szCs w:val="28"/>
        </w:rPr>
        <w:t xml:space="preserve">в сфере теплоснабжения»,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9B3F0F">
        <w:rPr>
          <w:sz w:val="28"/>
          <w:szCs w:val="28"/>
        </w:rPr>
        <w:t>18.12.2025</w:t>
      </w:r>
      <w:r w:rsidRPr="004B43CB">
        <w:rPr>
          <w:sz w:val="28"/>
          <w:szCs w:val="28"/>
        </w:rPr>
        <w:t xml:space="preserve"> </w:t>
      </w:r>
      <w:r w:rsidR="00D4053A">
        <w:rPr>
          <w:sz w:val="28"/>
          <w:szCs w:val="28"/>
        </w:rPr>
        <w:br/>
      </w:r>
      <w:r w:rsidRPr="004B43CB">
        <w:rPr>
          <w:sz w:val="28"/>
          <w:szCs w:val="28"/>
        </w:rPr>
        <w:t xml:space="preserve">№ </w:t>
      </w:r>
      <w:r w:rsidR="003756F8">
        <w:rPr>
          <w:sz w:val="28"/>
          <w:szCs w:val="28"/>
        </w:rPr>
        <w:t>34</w:t>
      </w:r>
      <w:r w:rsidRPr="004B43CB">
        <w:rPr>
          <w:sz w:val="28"/>
          <w:szCs w:val="28"/>
        </w:rPr>
        <w:t>-ПР</w:t>
      </w:r>
      <w:r w:rsidR="003F49E9">
        <w:rPr>
          <w:sz w:val="28"/>
          <w:szCs w:val="28"/>
        </w:rPr>
        <w:t>,</w:t>
      </w:r>
      <w:r w:rsidRPr="004B43CB">
        <w:rPr>
          <w:sz w:val="28"/>
          <w:szCs w:val="28"/>
        </w:rPr>
        <w:t xml:space="preserve"> в целях корректиро</w:t>
      </w:r>
      <w:r w:rsidR="00D4053A">
        <w:rPr>
          <w:sz w:val="28"/>
          <w:szCs w:val="28"/>
        </w:rPr>
        <w:t>вки тарифов на теплову</w:t>
      </w:r>
      <w:bookmarkStart w:id="0" w:name="_GoBack"/>
      <w:bookmarkEnd w:id="0"/>
      <w:r w:rsidR="00D4053A">
        <w:rPr>
          <w:sz w:val="28"/>
          <w:szCs w:val="28"/>
        </w:rPr>
        <w:t xml:space="preserve">ю энергию </w:t>
      </w:r>
      <w:r w:rsidRPr="004B43CB">
        <w:rPr>
          <w:sz w:val="28"/>
          <w:szCs w:val="28"/>
        </w:rPr>
        <w:t>на 202</w:t>
      </w:r>
      <w:r w:rsidR="009B3F0F">
        <w:rPr>
          <w:sz w:val="28"/>
          <w:szCs w:val="28"/>
        </w:rPr>
        <w:t>6</w:t>
      </w:r>
      <w:r w:rsidRPr="004B43CB">
        <w:rPr>
          <w:sz w:val="28"/>
          <w:szCs w:val="28"/>
        </w:rPr>
        <w:t xml:space="preserve"> год, уточнив плановую необходимую в</w:t>
      </w:r>
      <w:r w:rsidR="00D4053A">
        <w:rPr>
          <w:sz w:val="28"/>
          <w:szCs w:val="28"/>
        </w:rPr>
        <w:t xml:space="preserve">ыручку регулируемой организации </w:t>
      </w:r>
      <w:r w:rsidRPr="004B43CB">
        <w:rPr>
          <w:sz w:val="28"/>
          <w:szCs w:val="28"/>
        </w:rPr>
        <w:t>на 202</w:t>
      </w:r>
      <w:r w:rsidR="009B3F0F">
        <w:rPr>
          <w:sz w:val="28"/>
          <w:szCs w:val="28"/>
        </w:rPr>
        <w:t>6</w:t>
      </w:r>
      <w:r w:rsidRPr="004B43CB">
        <w:rPr>
          <w:sz w:val="28"/>
          <w:szCs w:val="28"/>
        </w:rPr>
        <w:t xml:space="preserve"> год</w:t>
      </w:r>
      <w:r w:rsidR="003F49E9">
        <w:rPr>
          <w:sz w:val="28"/>
          <w:szCs w:val="28"/>
        </w:rPr>
        <w:t>,</w:t>
      </w:r>
      <w:r w:rsidR="00153920">
        <w:rPr>
          <w:sz w:val="28"/>
          <w:szCs w:val="28"/>
        </w:rPr>
        <w:br/>
      </w:r>
      <w:r w:rsidR="003756F8" w:rsidRPr="003756F8">
        <w:rPr>
          <w:sz w:val="28"/>
          <w:szCs w:val="28"/>
        </w:rPr>
        <w:t>и пересмотра долгосрочного параметра регулирования Государственный комитет Республики Татарстан по тарифам ПОСТАНОВЛЯЕТ:</w:t>
      </w:r>
    </w:p>
    <w:p w:rsidR="004B43CB" w:rsidRPr="004B43CB" w:rsidRDefault="004B43CB" w:rsidP="00CA782B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 w:rsidRPr="004B43C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B43CB">
        <w:rPr>
          <w:sz w:val="28"/>
          <w:szCs w:val="28"/>
        </w:rPr>
        <w:t>Скорректировать тарифы на тепловую энергию, поставляемую Акционерным обществом «Татэнерго» потребителям, други</w:t>
      </w:r>
      <w:r>
        <w:rPr>
          <w:sz w:val="28"/>
          <w:szCs w:val="28"/>
        </w:rPr>
        <w:t xml:space="preserve">м теплоснабжающим организациям </w:t>
      </w:r>
      <w:r w:rsidRPr="004B43CB">
        <w:rPr>
          <w:sz w:val="28"/>
          <w:szCs w:val="28"/>
        </w:rPr>
        <w:t>г.Заинска на 202</w:t>
      </w:r>
      <w:r w:rsidR="009B3F0F">
        <w:rPr>
          <w:sz w:val="28"/>
          <w:szCs w:val="28"/>
        </w:rPr>
        <w:t>6</w:t>
      </w:r>
      <w:r w:rsidRPr="004B43CB">
        <w:rPr>
          <w:sz w:val="28"/>
          <w:szCs w:val="28"/>
        </w:rPr>
        <w:t xml:space="preserve"> год, установленные постановлением Государственного комитета Республики Татарстан по тарифам от </w:t>
      </w:r>
      <w:r w:rsidR="009B3F0F" w:rsidRPr="009B3F0F">
        <w:rPr>
          <w:sz w:val="28"/>
          <w:szCs w:val="28"/>
        </w:rPr>
        <w:t xml:space="preserve">12.11.2025 </w:t>
      </w:r>
      <w:r w:rsidR="009B3F0F">
        <w:rPr>
          <w:sz w:val="28"/>
          <w:szCs w:val="28"/>
        </w:rPr>
        <w:br/>
      </w:r>
      <w:r w:rsidR="009B3F0F" w:rsidRPr="009B3F0F">
        <w:rPr>
          <w:sz w:val="28"/>
          <w:szCs w:val="28"/>
        </w:rPr>
        <w:t>№ 269-25/тэ-2025</w:t>
      </w:r>
      <w:r w:rsidRPr="004B43CB">
        <w:rPr>
          <w:sz w:val="28"/>
          <w:szCs w:val="28"/>
        </w:rPr>
        <w:t xml:space="preserve"> </w:t>
      </w:r>
      <w:r w:rsidR="009B3F0F" w:rsidRPr="009B3F0F">
        <w:rPr>
          <w:sz w:val="28"/>
          <w:szCs w:val="28"/>
        </w:rPr>
        <w:t xml:space="preserve">«Об установлении тарифов на тепловую энергию, поставляемую Акционерным обществом «Татэнерго» потребителям, другим теплоснабжающим организациям г.Заинска, на 2024-2028 годы и признании утратившими силу постановлений Государственного комитета </w:t>
      </w:r>
      <w:r w:rsidR="00153920">
        <w:rPr>
          <w:sz w:val="28"/>
          <w:szCs w:val="28"/>
        </w:rPr>
        <w:t>Республики Татарстан по тарифам</w:t>
      </w:r>
      <w:r w:rsidR="00153920">
        <w:rPr>
          <w:sz w:val="28"/>
          <w:szCs w:val="28"/>
        </w:rPr>
        <w:br/>
      </w:r>
      <w:r w:rsidR="009B3F0F" w:rsidRPr="009B3F0F">
        <w:rPr>
          <w:sz w:val="28"/>
          <w:szCs w:val="28"/>
        </w:rPr>
        <w:lastRenderedPageBreak/>
        <w:t>от 15.12.2023 № 723-79/тэ-2023 и от 20.12.2024 № 732-119/тэ-2024»</w:t>
      </w:r>
      <w:r w:rsidR="00153920">
        <w:rPr>
          <w:sz w:val="28"/>
          <w:szCs w:val="28"/>
        </w:rPr>
        <w:br/>
      </w:r>
      <w:r w:rsidR="009B3F0F">
        <w:rPr>
          <w:sz w:val="28"/>
          <w:szCs w:val="28"/>
        </w:rPr>
        <w:t xml:space="preserve">(с изменениями, внесенными постановлением Государственного комитета Республики Татарстан по тарифам от 12.11.2025 № </w:t>
      </w:r>
      <w:r w:rsidR="009B3F0F" w:rsidRPr="009B3F0F">
        <w:rPr>
          <w:sz w:val="28"/>
          <w:szCs w:val="28"/>
        </w:rPr>
        <w:t>276-32/тэ-2025</w:t>
      </w:r>
      <w:r w:rsidR="009B3F0F">
        <w:rPr>
          <w:sz w:val="28"/>
          <w:szCs w:val="28"/>
        </w:rPr>
        <w:t>)</w:t>
      </w:r>
      <w:r w:rsidRPr="004B43CB">
        <w:rPr>
          <w:sz w:val="28"/>
          <w:szCs w:val="28"/>
        </w:rPr>
        <w:t>, изложив приложение 1 в новой редакции (прилагается).</w:t>
      </w:r>
    </w:p>
    <w:p w:rsidR="004B43CB" w:rsidRPr="004B43CB" w:rsidRDefault="004B43CB" w:rsidP="00CA782B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 w:rsidRPr="004B43CB">
        <w:rPr>
          <w:sz w:val="28"/>
          <w:szCs w:val="28"/>
        </w:rPr>
        <w:t>2. Тарифы, скорректированные пунктом 1 настоящего постановления, действуют с 1 января 202</w:t>
      </w:r>
      <w:r w:rsidR="009B3F0F">
        <w:rPr>
          <w:sz w:val="28"/>
          <w:szCs w:val="28"/>
        </w:rPr>
        <w:t>6</w:t>
      </w:r>
      <w:r w:rsidRPr="004B43CB">
        <w:rPr>
          <w:sz w:val="28"/>
          <w:szCs w:val="28"/>
        </w:rPr>
        <w:t xml:space="preserve"> года по 31 декабря 202</w:t>
      </w:r>
      <w:r w:rsidR="009B3F0F">
        <w:rPr>
          <w:sz w:val="28"/>
          <w:szCs w:val="28"/>
        </w:rPr>
        <w:t>6</w:t>
      </w:r>
      <w:r w:rsidRPr="004B43CB">
        <w:rPr>
          <w:sz w:val="28"/>
          <w:szCs w:val="28"/>
        </w:rPr>
        <w:t xml:space="preserve"> года.</w:t>
      </w:r>
    </w:p>
    <w:p w:rsidR="003756F8" w:rsidRDefault="004B43CB" w:rsidP="00CA782B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 w:rsidRPr="004B43C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3756F8" w:rsidRPr="003756F8">
        <w:rPr>
          <w:sz w:val="28"/>
          <w:szCs w:val="28"/>
        </w:rPr>
        <w:t xml:space="preserve">Внести в приложение 2 к постановлению Государственного комитета Республики Татарстан по тарифам от </w:t>
      </w:r>
      <w:r w:rsidR="003756F8">
        <w:rPr>
          <w:sz w:val="28"/>
          <w:szCs w:val="28"/>
        </w:rPr>
        <w:t xml:space="preserve">12.11.2025 </w:t>
      </w:r>
      <w:r w:rsidR="00153920">
        <w:rPr>
          <w:sz w:val="28"/>
          <w:szCs w:val="28"/>
        </w:rPr>
        <w:t>№ 269-25/тэ-2025</w:t>
      </w:r>
      <w:r w:rsidR="00153920">
        <w:rPr>
          <w:sz w:val="28"/>
          <w:szCs w:val="28"/>
        </w:rPr>
        <w:br/>
      </w:r>
      <w:r w:rsidR="003756F8" w:rsidRPr="003756F8">
        <w:rPr>
          <w:sz w:val="28"/>
          <w:szCs w:val="28"/>
        </w:rPr>
        <w:t xml:space="preserve">«Об установлении тарифов на тепловую энергию, поставляемую Акционерным обществом «Татэнерго» потребителям, другим теплоснабжающим организациям г.Заинска, на 2024-2028 годы и признании утратившими силу постановлений Государственного комитета Республики Татарстан по тарифам от 15.12.2023 </w:t>
      </w:r>
      <w:r w:rsidR="003756F8">
        <w:rPr>
          <w:sz w:val="28"/>
          <w:szCs w:val="28"/>
        </w:rPr>
        <w:br/>
      </w:r>
      <w:r w:rsidR="003756F8" w:rsidRPr="003756F8">
        <w:rPr>
          <w:sz w:val="28"/>
          <w:szCs w:val="28"/>
        </w:rPr>
        <w:t>№ 723-79/тэ-2023 и от 20.12.2024 № 732-119/тэ-2024» изменение, изложив приложение 2 в новой редакции (прилагается).</w:t>
      </w:r>
    </w:p>
    <w:p w:rsidR="004B43CB" w:rsidRPr="004B43CB" w:rsidRDefault="003756F8" w:rsidP="00CA782B">
      <w:pPr>
        <w:autoSpaceDE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B43CB" w:rsidRPr="004B43CB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902152" w:rsidRPr="00B3756D" w:rsidRDefault="00902152" w:rsidP="003756F8">
      <w:pPr>
        <w:autoSpaceDE w:val="0"/>
        <w:ind w:right="283"/>
        <w:jc w:val="both"/>
        <w:rPr>
          <w:sz w:val="28"/>
          <w:szCs w:val="28"/>
        </w:rPr>
      </w:pPr>
    </w:p>
    <w:p w:rsidR="00B3756D" w:rsidRPr="00B3756D" w:rsidRDefault="00B3756D" w:rsidP="003756F8">
      <w:pPr>
        <w:autoSpaceDE w:val="0"/>
        <w:ind w:right="283"/>
        <w:jc w:val="both"/>
        <w:rPr>
          <w:sz w:val="28"/>
          <w:szCs w:val="28"/>
        </w:rPr>
      </w:pPr>
    </w:p>
    <w:p w:rsidR="009B3F0F" w:rsidRDefault="009B3F0F" w:rsidP="003756F8">
      <w:pPr>
        <w:autoSpaceDE w:val="0"/>
        <w:rPr>
          <w:lang w:eastAsia="ru-RU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Р.В. Гайнутдинов</w:t>
      </w:r>
    </w:p>
    <w:p w:rsidR="004B43CB" w:rsidRPr="004B43CB" w:rsidRDefault="004B43CB" w:rsidP="004B43CB">
      <w:pPr>
        <w:pageBreakBefore/>
        <w:autoSpaceDE w:val="0"/>
        <w:ind w:left="5954"/>
        <w:outlineLvl w:val="0"/>
        <w:rPr>
          <w:bCs/>
        </w:rPr>
      </w:pPr>
      <w:r w:rsidRPr="004B43CB">
        <w:rPr>
          <w:bCs/>
        </w:rPr>
        <w:lastRenderedPageBreak/>
        <w:t xml:space="preserve">Приложение 1 к постановлению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Государственного комитета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Республики Татарстан по тарифам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от </w:t>
      </w:r>
      <w:r w:rsidR="009B3F0F" w:rsidRPr="009B3F0F">
        <w:rPr>
          <w:bCs/>
          <w:u w:val="single"/>
        </w:rPr>
        <w:t>12.11.2025</w:t>
      </w:r>
      <w:r w:rsidR="009B3F0F">
        <w:rPr>
          <w:bCs/>
          <w:u w:val="single"/>
        </w:rPr>
        <w:t xml:space="preserve"> </w:t>
      </w:r>
      <w:r w:rsidRPr="004B43CB">
        <w:rPr>
          <w:bCs/>
        </w:rPr>
        <w:t xml:space="preserve">№ </w:t>
      </w:r>
      <w:r w:rsidR="009B3F0F" w:rsidRPr="009B3F0F">
        <w:rPr>
          <w:bCs/>
          <w:u w:val="single"/>
        </w:rPr>
        <w:t>269-25/тэ-2025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(в редакции постановления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Государственного комитета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</w:rPr>
      </w:pPr>
      <w:r w:rsidRPr="004B43CB">
        <w:rPr>
          <w:bCs/>
        </w:rPr>
        <w:t xml:space="preserve">Республики Татарстан по тарифам </w:t>
      </w:r>
    </w:p>
    <w:p w:rsidR="004B43CB" w:rsidRPr="004B43CB" w:rsidRDefault="004B43CB" w:rsidP="004B43CB">
      <w:pPr>
        <w:autoSpaceDE w:val="0"/>
        <w:ind w:left="5954"/>
        <w:outlineLvl w:val="0"/>
        <w:rPr>
          <w:bCs/>
          <w:sz w:val="28"/>
          <w:szCs w:val="28"/>
        </w:rPr>
      </w:pPr>
      <w:r>
        <w:rPr>
          <w:bCs/>
        </w:rPr>
        <w:t>от ___________</w:t>
      </w:r>
      <w:r w:rsidRPr="004B43CB">
        <w:rPr>
          <w:bCs/>
          <w:u w:val="single"/>
        </w:rPr>
        <w:t xml:space="preserve"> </w:t>
      </w:r>
      <w:r w:rsidRPr="004B43CB">
        <w:rPr>
          <w:bCs/>
        </w:rPr>
        <w:t>№</w:t>
      </w:r>
      <w:r w:rsidRPr="004B43CB">
        <w:rPr>
          <w:bCs/>
          <w:u w:val="single"/>
        </w:rPr>
        <w:t xml:space="preserve"> </w:t>
      </w:r>
      <w:r w:rsidRPr="004B43CB">
        <w:rPr>
          <w:bCs/>
        </w:rPr>
        <w:t>_</w:t>
      </w:r>
      <w:r>
        <w:rPr>
          <w:bCs/>
        </w:rPr>
        <w:t>___________</w:t>
      </w:r>
      <w:r w:rsidRPr="004B43CB">
        <w:rPr>
          <w:bCs/>
        </w:rPr>
        <w:t>______)</w:t>
      </w:r>
    </w:p>
    <w:p w:rsidR="004B43CB" w:rsidRPr="004B43CB" w:rsidRDefault="004B43CB" w:rsidP="004B43CB">
      <w:pPr>
        <w:jc w:val="center"/>
        <w:rPr>
          <w:bCs/>
          <w:sz w:val="28"/>
          <w:szCs w:val="28"/>
        </w:rPr>
      </w:pPr>
    </w:p>
    <w:p w:rsidR="004B43CB" w:rsidRPr="004B43CB" w:rsidRDefault="004B43CB" w:rsidP="004B43CB">
      <w:pPr>
        <w:jc w:val="center"/>
        <w:rPr>
          <w:bCs/>
          <w:sz w:val="28"/>
          <w:szCs w:val="28"/>
        </w:rPr>
      </w:pPr>
    </w:p>
    <w:p w:rsidR="004B43CB" w:rsidRPr="004B43CB" w:rsidRDefault="004B43CB" w:rsidP="004B43CB">
      <w:pPr>
        <w:ind w:right="340"/>
        <w:jc w:val="center"/>
        <w:rPr>
          <w:sz w:val="28"/>
          <w:szCs w:val="28"/>
        </w:rPr>
      </w:pPr>
      <w:r w:rsidRPr="004B43CB">
        <w:rPr>
          <w:bCs/>
          <w:sz w:val="28"/>
          <w:szCs w:val="28"/>
        </w:rPr>
        <w:t>Тарифы</w:t>
      </w:r>
      <w:r w:rsidRPr="004B43CB">
        <w:rPr>
          <w:sz w:val="28"/>
          <w:szCs w:val="28"/>
        </w:rPr>
        <w:t xml:space="preserve"> на тепловую энергию, поставляемую АО «Татэнерго» потребителям, другим </w:t>
      </w:r>
      <w:r w:rsidR="003756F8">
        <w:rPr>
          <w:sz w:val="28"/>
          <w:szCs w:val="28"/>
        </w:rPr>
        <w:t>теплоснабжающим организациям г.</w:t>
      </w:r>
      <w:r w:rsidR="00153920">
        <w:rPr>
          <w:sz w:val="28"/>
          <w:szCs w:val="28"/>
        </w:rPr>
        <w:t>Заинска, на 2024-2028 годы</w:t>
      </w:r>
      <w:r w:rsidR="00153920">
        <w:rPr>
          <w:sz w:val="28"/>
          <w:szCs w:val="28"/>
        </w:rPr>
        <w:br/>
      </w:r>
      <w:r w:rsidRPr="004B43CB">
        <w:rPr>
          <w:sz w:val="28"/>
          <w:szCs w:val="28"/>
        </w:rPr>
        <w:t>с календарной разбивкой</w:t>
      </w:r>
    </w:p>
    <w:p w:rsidR="004B43CB" w:rsidRPr="004B43CB" w:rsidRDefault="004B43CB" w:rsidP="004B43CB">
      <w:pPr>
        <w:jc w:val="center"/>
        <w:rPr>
          <w:sz w:val="28"/>
          <w:szCs w:val="28"/>
        </w:rPr>
      </w:pPr>
    </w:p>
    <w:p w:rsidR="004B43CB" w:rsidRPr="004B43CB" w:rsidRDefault="004B43CB" w:rsidP="004B43CB">
      <w:pPr>
        <w:jc w:val="center"/>
        <w:rPr>
          <w:sz w:val="28"/>
          <w:szCs w:val="28"/>
        </w:rPr>
      </w:pPr>
    </w:p>
    <w:tbl>
      <w:tblPr>
        <w:tblW w:w="4900" w:type="pct"/>
        <w:tblLayout w:type="fixed"/>
        <w:tblLook w:val="0000" w:firstRow="0" w:lastRow="0" w:firstColumn="0" w:lastColumn="0" w:noHBand="0" w:noVBand="0"/>
      </w:tblPr>
      <w:tblGrid>
        <w:gridCol w:w="596"/>
        <w:gridCol w:w="1958"/>
        <w:gridCol w:w="1656"/>
        <w:gridCol w:w="1476"/>
        <w:gridCol w:w="860"/>
        <w:gridCol w:w="880"/>
        <w:gridCol w:w="835"/>
        <w:gridCol w:w="795"/>
        <w:gridCol w:w="1157"/>
      </w:tblGrid>
      <w:tr w:rsidR="004B43CB" w:rsidRPr="004B43CB" w:rsidTr="00F0116A">
        <w:trPr>
          <w:trHeight w:val="28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 xml:space="preserve">№ </w:t>
            </w:r>
          </w:p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>п/п</w:t>
            </w:r>
          </w:p>
          <w:p w:rsidR="004B43CB" w:rsidRPr="004B43CB" w:rsidRDefault="004B43CB" w:rsidP="004B43CB">
            <w:pPr>
              <w:ind w:left="-108" w:right="-118"/>
              <w:jc w:val="center"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0"/>
              <w:jc w:val="center"/>
            </w:pPr>
            <w:r w:rsidRPr="004B43CB">
              <w:t>Наименование муниципального образования, регулируемой организации,</w:t>
            </w:r>
          </w:p>
          <w:p w:rsidR="004B43CB" w:rsidRPr="004B43CB" w:rsidRDefault="004B43CB" w:rsidP="004B43CB">
            <w:pPr>
              <w:jc w:val="center"/>
            </w:pPr>
            <w:r w:rsidRPr="004B43CB">
              <w:t>вид тарифа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pacing w:line="276" w:lineRule="auto"/>
              <w:jc w:val="center"/>
            </w:pPr>
            <w:r w:rsidRPr="004B43CB">
              <w:t>Год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pacing w:line="276" w:lineRule="auto"/>
              <w:jc w:val="center"/>
            </w:pPr>
            <w:r w:rsidRPr="004B43CB">
              <w:t>Вода</w:t>
            </w:r>
          </w:p>
        </w:tc>
        <w:tc>
          <w:tcPr>
            <w:tcW w:w="32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Отборный пар давлением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08"/>
              <w:jc w:val="center"/>
            </w:pPr>
            <w:r w:rsidRPr="004B43CB">
              <w:t>Острый и редуциро-ванный пар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90" w:right="-117"/>
              <w:jc w:val="center"/>
            </w:pPr>
            <w:r w:rsidRPr="004B43CB">
              <w:t>от 1,2 до 2,5 кг/см</w:t>
            </w:r>
            <w:r w:rsidRPr="004B43CB">
              <w:rPr>
                <w:vertAlign w:val="superscript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95" w:right="-123"/>
              <w:jc w:val="center"/>
            </w:pPr>
            <w:r w:rsidRPr="004B43CB">
              <w:t>от 2,5 до 7,0 кг/см</w:t>
            </w:r>
            <w:r w:rsidRPr="004B43CB">
              <w:rPr>
                <w:vertAlign w:val="superscript"/>
              </w:rPr>
              <w:t>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06"/>
              <w:jc w:val="center"/>
            </w:pPr>
            <w:r w:rsidRPr="004B43CB">
              <w:t>от 7,0 до 13,0 кг/см</w:t>
            </w:r>
            <w:r w:rsidRPr="004B43CB">
              <w:rPr>
                <w:vertAlign w:val="superscript"/>
              </w:rPr>
              <w:t>2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96" w:right="-105"/>
              <w:jc w:val="center"/>
            </w:pPr>
            <w:r w:rsidRPr="004B43CB">
              <w:t>свыше</w:t>
            </w:r>
          </w:p>
          <w:p w:rsidR="004B43CB" w:rsidRPr="004B43CB" w:rsidRDefault="004B43CB" w:rsidP="004B43CB">
            <w:pPr>
              <w:ind w:left="-96" w:right="-105"/>
              <w:jc w:val="center"/>
            </w:pPr>
            <w:r w:rsidRPr="004B43CB">
              <w:t>13,0 кг/см</w:t>
            </w:r>
            <w:r w:rsidRPr="004B43CB">
              <w:rPr>
                <w:vertAlign w:val="superscript"/>
              </w:rPr>
              <w:t>2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>1</w:t>
            </w:r>
          </w:p>
        </w:tc>
        <w:tc>
          <w:tcPr>
            <w:tcW w:w="9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r w:rsidRPr="004B43CB">
              <w:t>АО «Татэнерго»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>1.1</w:t>
            </w:r>
          </w:p>
        </w:tc>
        <w:tc>
          <w:tcPr>
            <w:tcW w:w="9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both"/>
            </w:pPr>
            <w:r w:rsidRPr="004B43CB">
              <w:t xml:space="preserve">Город Заинск 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>1.1.1</w:t>
            </w:r>
          </w:p>
        </w:tc>
        <w:tc>
          <w:tcPr>
            <w:tcW w:w="9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r w:rsidRPr="004B43CB">
              <w:t>Для потребителей, в случае отсутствия дифференциации тарифов по схеме подключения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44"/>
            </w:pPr>
            <w:r w:rsidRPr="004B43CB">
              <w:t>одноставочный, руб./Гкал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01.01.2024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30.06.2024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1 973,31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01.07.2024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31.12.2024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2 186,40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01.01.2025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30.06.2025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  <w:r w:rsidRPr="004B43CB">
              <w:t xml:space="preserve"> 2 186,40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01.07.2025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31.12.2025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D27135" w:rsidP="004B43CB">
            <w:pPr>
              <w:snapToGrid w:val="0"/>
              <w:jc w:val="center"/>
            </w:pPr>
            <w:r>
              <w:t>2 673,95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9B3F0F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Default="009B3F0F" w:rsidP="009B3F0F">
            <w:pPr>
              <w:ind w:left="-109" w:right="-102"/>
              <w:jc w:val="center"/>
              <w:rPr>
                <w:lang w:eastAsia="ru-RU"/>
              </w:rPr>
            </w:pPr>
            <w:r>
              <w:t>с 01.01.2026</w:t>
            </w:r>
          </w:p>
          <w:p w:rsidR="009B3F0F" w:rsidRDefault="009B3F0F" w:rsidP="009B3F0F">
            <w:pPr>
              <w:ind w:left="-109" w:right="-102"/>
              <w:jc w:val="center"/>
              <w:rPr>
                <w:color w:val="000000"/>
              </w:rPr>
            </w:pPr>
            <w:r>
              <w:t>по 30.09.2026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Default="003756F8" w:rsidP="009B3F0F">
            <w:pPr>
              <w:snapToGrid w:val="0"/>
              <w:jc w:val="center"/>
              <w:rPr>
                <w:lang w:val="en-US"/>
              </w:rPr>
            </w:pPr>
            <w:r w:rsidRPr="003756F8">
              <w:rPr>
                <w:lang w:val="en-US"/>
              </w:rPr>
              <w:t>2 673,95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</w:tr>
      <w:tr w:rsidR="009B3F0F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Default="009B3F0F" w:rsidP="009B3F0F">
            <w:pPr>
              <w:ind w:left="-109" w:right="-102"/>
              <w:jc w:val="center"/>
            </w:pPr>
            <w:r>
              <w:t>с 01.10.2026</w:t>
            </w:r>
          </w:p>
          <w:p w:rsidR="009B3F0F" w:rsidRDefault="009B3F0F" w:rsidP="009B3F0F">
            <w:pPr>
              <w:jc w:val="center"/>
            </w:pPr>
            <w:r>
              <w:t>по 31.12.2026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Default="003756F8" w:rsidP="009B3F0F">
            <w:pPr>
              <w:snapToGrid w:val="0"/>
              <w:jc w:val="center"/>
              <w:rPr>
                <w:lang w:val="en-US"/>
              </w:rPr>
            </w:pPr>
            <w:r w:rsidRPr="003756F8">
              <w:rPr>
                <w:lang w:val="en-US"/>
              </w:rPr>
              <w:t>3 040,28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</w:tr>
      <w:tr w:rsidR="00F0116A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с 01.01.2027</w:t>
            </w:r>
          </w:p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по 30.06.2027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Default="00F0116A" w:rsidP="00F0116A">
            <w:pPr>
              <w:snapToGrid w:val="0"/>
              <w:jc w:val="center"/>
            </w:pPr>
            <w:r>
              <w:rPr>
                <w:lang w:eastAsia="ru-RU"/>
              </w:rPr>
              <w:t>2 992,04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</w:tr>
      <w:tr w:rsidR="00F0116A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с 01.07.2027</w:t>
            </w:r>
          </w:p>
          <w:p w:rsidR="00F0116A" w:rsidRPr="004B43CB" w:rsidRDefault="00F0116A" w:rsidP="00F0116A">
            <w:pPr>
              <w:jc w:val="center"/>
            </w:pPr>
            <w:r w:rsidRPr="004B43CB">
              <w:t>по 31.12.2027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Default="00F0116A" w:rsidP="00F0116A">
            <w:pPr>
              <w:snapToGrid w:val="0"/>
              <w:jc w:val="center"/>
            </w:pPr>
            <w:r>
              <w:rPr>
                <w:lang w:eastAsia="ru-RU"/>
              </w:rPr>
              <w:t>3 270,30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</w:tr>
      <w:tr w:rsidR="00F0116A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с 01.01.2028</w:t>
            </w:r>
          </w:p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по 30.06.2028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Default="00F0116A" w:rsidP="00F0116A">
            <w:pPr>
              <w:snapToGrid w:val="0"/>
              <w:jc w:val="center"/>
            </w:pPr>
            <w:r>
              <w:rPr>
                <w:lang w:eastAsia="ru-RU"/>
              </w:rPr>
              <w:t>3 270,30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</w:tr>
      <w:tr w:rsidR="00F0116A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с 01.07.2028</w:t>
            </w:r>
          </w:p>
          <w:p w:rsidR="00F0116A" w:rsidRPr="004B43CB" w:rsidRDefault="00F0116A" w:rsidP="00F0116A">
            <w:pPr>
              <w:jc w:val="center"/>
            </w:pPr>
            <w:r w:rsidRPr="004B43CB">
              <w:t>по 31.12.2028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Default="00F0116A" w:rsidP="00F0116A">
            <w:pPr>
              <w:snapToGrid w:val="0"/>
              <w:jc w:val="center"/>
            </w:pPr>
            <w:r>
              <w:rPr>
                <w:lang w:eastAsia="ru-RU"/>
              </w:rPr>
              <w:t>3 492,68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  <w:p w:rsidR="004B43CB" w:rsidRPr="004B43CB" w:rsidRDefault="004B43CB" w:rsidP="004B43CB">
            <w:pPr>
              <w:ind w:left="-108" w:right="-118"/>
              <w:jc w:val="center"/>
            </w:pPr>
            <w:r w:rsidRPr="004B43CB">
              <w:t>1.1.2</w:t>
            </w:r>
          </w:p>
        </w:tc>
        <w:tc>
          <w:tcPr>
            <w:tcW w:w="94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r w:rsidRPr="004B43CB">
              <w:t>Население (тарифы указаны с учетом НДС)</w:t>
            </w:r>
            <w:r w:rsidRPr="004B43CB">
              <w:rPr>
                <w:sz w:val="22"/>
              </w:rPr>
              <w:t xml:space="preserve"> </w:t>
            </w:r>
            <w:r w:rsidRPr="004B43CB">
              <w:rPr>
                <w:szCs w:val="28"/>
              </w:rPr>
              <w:t>&lt;*&gt;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  <w:p w:rsidR="004B43CB" w:rsidRPr="004B43CB" w:rsidRDefault="004B43CB" w:rsidP="004B43CB">
            <w:pPr>
              <w:ind w:left="44"/>
            </w:pPr>
            <w:r w:rsidRPr="004B43CB">
              <w:t>одноставочный, руб./Гкал 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01.01.2024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30.06.2024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2 367,97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01.07.2024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31.12.2024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2 623,68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01.01.2025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lastRenderedPageBreak/>
              <w:t>по 30.06.2025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jc w:val="center"/>
            </w:pPr>
            <w:r w:rsidRPr="004B43CB">
              <w:lastRenderedPageBreak/>
              <w:t>2 623,68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4B43CB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ind w:left="-107" w:right="-111"/>
              <w:jc w:val="center"/>
              <w:rPr>
                <w:szCs w:val="28"/>
              </w:rPr>
            </w:pPr>
            <w:r w:rsidRPr="004B43CB">
              <w:rPr>
                <w:szCs w:val="28"/>
              </w:rPr>
              <w:t>с 01.07.2025</w:t>
            </w:r>
          </w:p>
          <w:p w:rsidR="004B43CB" w:rsidRPr="004B43CB" w:rsidRDefault="004B43CB" w:rsidP="004B43CB">
            <w:pPr>
              <w:ind w:left="-107" w:right="-111"/>
              <w:jc w:val="center"/>
            </w:pPr>
            <w:r w:rsidRPr="004B43CB">
              <w:rPr>
                <w:szCs w:val="28"/>
              </w:rPr>
              <w:t>по 31.12.2025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D27135" w:rsidP="004B43CB">
            <w:pPr>
              <w:snapToGrid w:val="0"/>
              <w:jc w:val="center"/>
            </w:pPr>
            <w:r>
              <w:t>3 208,74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3CB" w:rsidRPr="004B43CB" w:rsidRDefault="004B43CB" w:rsidP="004B43CB">
            <w:pPr>
              <w:jc w:val="center"/>
            </w:pPr>
            <w:r w:rsidRPr="004B43CB">
              <w:t>-</w:t>
            </w:r>
          </w:p>
        </w:tc>
      </w:tr>
      <w:tr w:rsidR="009B3F0F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Default="009B3F0F" w:rsidP="009B3F0F">
            <w:pPr>
              <w:ind w:left="-109" w:right="-102"/>
              <w:jc w:val="center"/>
              <w:rPr>
                <w:lang w:eastAsia="ru-RU"/>
              </w:rPr>
            </w:pPr>
            <w:r>
              <w:t>с 01.01.2026</w:t>
            </w:r>
          </w:p>
          <w:p w:rsidR="009B3F0F" w:rsidRDefault="009B3F0F" w:rsidP="009B3F0F">
            <w:pPr>
              <w:ind w:left="-109" w:right="-102"/>
              <w:jc w:val="center"/>
              <w:rPr>
                <w:color w:val="000000"/>
              </w:rPr>
            </w:pPr>
            <w:r>
              <w:t>по 30.09.2026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Default="003756F8" w:rsidP="009B3F0F">
            <w:pPr>
              <w:snapToGrid w:val="0"/>
              <w:jc w:val="center"/>
              <w:rPr>
                <w:lang w:val="en-US"/>
              </w:rPr>
            </w:pPr>
            <w:r w:rsidRPr="003756F8">
              <w:rPr>
                <w:lang w:val="en-US"/>
              </w:rPr>
              <w:t>3 262,22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</w:tr>
      <w:tr w:rsidR="009B3F0F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Default="009B3F0F" w:rsidP="009B3F0F">
            <w:pPr>
              <w:ind w:left="-109" w:right="-102"/>
              <w:jc w:val="center"/>
            </w:pPr>
            <w:r>
              <w:t>с 01.10.2026</w:t>
            </w:r>
          </w:p>
          <w:p w:rsidR="009B3F0F" w:rsidRDefault="009B3F0F" w:rsidP="009B3F0F">
            <w:pPr>
              <w:jc w:val="center"/>
            </w:pPr>
            <w:r>
              <w:t>по 31.12.2026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Default="003756F8" w:rsidP="009B3F0F">
            <w:pPr>
              <w:snapToGrid w:val="0"/>
              <w:jc w:val="center"/>
              <w:rPr>
                <w:lang w:val="en-US"/>
              </w:rPr>
            </w:pPr>
            <w:r w:rsidRPr="003756F8">
              <w:rPr>
                <w:lang w:val="en-US"/>
              </w:rPr>
              <w:t>3 709,14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3F0F" w:rsidRPr="004B43CB" w:rsidRDefault="009B3F0F" w:rsidP="009B3F0F">
            <w:pPr>
              <w:jc w:val="center"/>
            </w:pPr>
            <w:r w:rsidRPr="004B43CB">
              <w:t>-</w:t>
            </w:r>
          </w:p>
        </w:tc>
      </w:tr>
      <w:tr w:rsidR="00F0116A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с 01.01.2027</w:t>
            </w:r>
          </w:p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по 30.06.2027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Default="003756F8" w:rsidP="00F0116A">
            <w:pPr>
              <w:snapToGrid w:val="0"/>
              <w:jc w:val="center"/>
            </w:pPr>
            <w:r>
              <w:t>3 650,29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</w:tr>
      <w:tr w:rsidR="00F0116A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с 01.07.2027</w:t>
            </w:r>
          </w:p>
          <w:p w:rsidR="00F0116A" w:rsidRPr="004B43CB" w:rsidRDefault="00F0116A" w:rsidP="00F0116A">
            <w:pPr>
              <w:jc w:val="center"/>
            </w:pPr>
            <w:r w:rsidRPr="004B43CB">
              <w:t>по 31.12.2027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Default="003756F8" w:rsidP="00F0116A">
            <w:pPr>
              <w:snapToGrid w:val="0"/>
              <w:jc w:val="center"/>
            </w:pPr>
            <w:r>
              <w:t>3 989,77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</w:tr>
      <w:tr w:rsidR="00F0116A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с 01.01.2028</w:t>
            </w:r>
          </w:p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по 30.06.2028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Default="003756F8" w:rsidP="00F0116A">
            <w:pPr>
              <w:snapToGrid w:val="0"/>
              <w:jc w:val="center"/>
            </w:pPr>
            <w:r>
              <w:t>3 989,77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</w:tr>
      <w:tr w:rsidR="00F0116A" w:rsidRPr="004B43CB" w:rsidTr="00F0116A">
        <w:trPr>
          <w:trHeight w:val="28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-108" w:right="-118"/>
              <w:jc w:val="center"/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snapToGrid w:val="0"/>
              <w:ind w:left="44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ind w:left="-109" w:right="-102"/>
              <w:jc w:val="center"/>
            </w:pPr>
            <w:r w:rsidRPr="004B43CB">
              <w:t>с 01.07.2028</w:t>
            </w:r>
          </w:p>
          <w:p w:rsidR="00F0116A" w:rsidRPr="004B43CB" w:rsidRDefault="00F0116A" w:rsidP="00F0116A">
            <w:pPr>
              <w:jc w:val="center"/>
            </w:pPr>
            <w:r w:rsidRPr="004B43CB">
              <w:t>по 31.12.2028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Default="003756F8" w:rsidP="00F0116A">
            <w:pPr>
              <w:snapToGrid w:val="0"/>
              <w:jc w:val="center"/>
            </w:pPr>
            <w:r>
              <w:t>4 261,07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16A" w:rsidRPr="004B43CB" w:rsidRDefault="00F0116A" w:rsidP="00F0116A">
            <w:pPr>
              <w:jc w:val="center"/>
            </w:pPr>
            <w:r w:rsidRPr="004B43CB">
              <w:t>-</w:t>
            </w:r>
          </w:p>
        </w:tc>
      </w:tr>
    </w:tbl>
    <w:p w:rsidR="004B43CB" w:rsidRPr="004B43CB" w:rsidRDefault="004B43CB" w:rsidP="004B43CB">
      <w:pPr>
        <w:rPr>
          <w:sz w:val="12"/>
          <w:szCs w:val="12"/>
        </w:rPr>
      </w:pPr>
    </w:p>
    <w:p w:rsidR="004B43CB" w:rsidRPr="004B43CB" w:rsidRDefault="004B43CB" w:rsidP="004B43CB">
      <w:pPr>
        <w:ind w:right="340"/>
        <w:jc w:val="both"/>
        <w:rPr>
          <w:sz w:val="28"/>
          <w:szCs w:val="28"/>
        </w:rPr>
      </w:pPr>
      <w:r w:rsidRPr="004B43CB">
        <w:t>&lt;*&gt;</w:t>
      </w:r>
      <w:r w:rsidRPr="004B43CB">
        <w:rPr>
          <w:sz w:val="28"/>
          <w:szCs w:val="28"/>
        </w:rPr>
        <w:t xml:space="preserve"> </w:t>
      </w:r>
      <w:r w:rsidRPr="004B43CB">
        <w:rPr>
          <w:szCs w:val="28"/>
        </w:rPr>
        <w:t>Выделяется в целях реализации пункта 6 статьи 168 Налогового кодекса Российской Федерации.</w:t>
      </w:r>
    </w:p>
    <w:p w:rsidR="004B43CB" w:rsidRPr="004B43CB" w:rsidRDefault="004B43CB" w:rsidP="004B43CB">
      <w:pPr>
        <w:rPr>
          <w:sz w:val="28"/>
          <w:szCs w:val="28"/>
        </w:rPr>
      </w:pPr>
    </w:p>
    <w:p w:rsidR="00C90087" w:rsidRDefault="00C90087">
      <w:pPr>
        <w:rPr>
          <w:sz w:val="28"/>
          <w:szCs w:val="28"/>
        </w:rPr>
      </w:pPr>
    </w:p>
    <w:p w:rsidR="00C90087" w:rsidRDefault="00052511" w:rsidP="004B43CB">
      <w:pPr>
        <w:ind w:right="140"/>
        <w:jc w:val="both"/>
        <w:rPr>
          <w:sz w:val="28"/>
        </w:rPr>
      </w:pPr>
      <w:r>
        <w:rPr>
          <w:sz w:val="28"/>
        </w:rPr>
        <w:t>Отдел организации, контроля и сопровождения</w:t>
      </w:r>
    </w:p>
    <w:p w:rsidR="00C90087" w:rsidRDefault="00052511" w:rsidP="004B43CB">
      <w:pPr>
        <w:ind w:right="140"/>
        <w:jc w:val="both"/>
        <w:rPr>
          <w:sz w:val="28"/>
        </w:rPr>
      </w:pPr>
      <w:r>
        <w:rPr>
          <w:sz w:val="28"/>
        </w:rPr>
        <w:t>принятия тарифных решений Государственного</w:t>
      </w:r>
    </w:p>
    <w:p w:rsidR="003756F8" w:rsidRDefault="00052511" w:rsidP="004B43CB">
      <w:pPr>
        <w:widowControl w:val="0"/>
        <w:ind w:right="4393"/>
        <w:jc w:val="both"/>
        <w:rPr>
          <w:sz w:val="28"/>
        </w:rPr>
        <w:sectPr w:rsidR="003756F8" w:rsidSect="0015392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454" w:footer="720" w:gutter="0"/>
          <w:pgNumType w:start="1"/>
          <w:cols w:space="720"/>
          <w:titlePg/>
          <w:docGrid w:linePitch="360"/>
        </w:sectPr>
      </w:pPr>
      <w:r>
        <w:rPr>
          <w:sz w:val="28"/>
        </w:rPr>
        <w:t xml:space="preserve">комитета </w:t>
      </w:r>
      <w:r w:rsidR="003756F8">
        <w:rPr>
          <w:sz w:val="28"/>
        </w:rPr>
        <w:t>Республики Татарстан по тарифам</w:t>
      </w:r>
    </w:p>
    <w:p w:rsidR="003756F8" w:rsidRPr="009011C0" w:rsidRDefault="003756F8" w:rsidP="003756F8">
      <w:pPr>
        <w:autoSpaceDE w:val="0"/>
        <w:autoSpaceDN w:val="0"/>
        <w:adjustRightInd w:val="0"/>
        <w:ind w:left="10989"/>
        <w:outlineLvl w:val="0"/>
      </w:pPr>
      <w:r w:rsidRPr="009011C0">
        <w:lastRenderedPageBreak/>
        <w:t xml:space="preserve">Приложение 2 к постановлению </w:t>
      </w:r>
    </w:p>
    <w:p w:rsidR="003756F8" w:rsidRPr="009011C0" w:rsidRDefault="003756F8" w:rsidP="003756F8">
      <w:pPr>
        <w:autoSpaceDE w:val="0"/>
        <w:autoSpaceDN w:val="0"/>
        <w:adjustRightInd w:val="0"/>
        <w:ind w:left="10989"/>
        <w:outlineLvl w:val="0"/>
      </w:pPr>
      <w:r w:rsidRPr="009011C0">
        <w:t xml:space="preserve">Государственного комитета </w:t>
      </w:r>
    </w:p>
    <w:p w:rsidR="003756F8" w:rsidRPr="009011C0" w:rsidRDefault="003756F8" w:rsidP="003756F8">
      <w:pPr>
        <w:autoSpaceDE w:val="0"/>
        <w:autoSpaceDN w:val="0"/>
        <w:adjustRightInd w:val="0"/>
        <w:ind w:left="10989"/>
        <w:outlineLvl w:val="0"/>
      </w:pPr>
      <w:r w:rsidRPr="009011C0">
        <w:t>Республики Татарстан по тарифам</w:t>
      </w:r>
    </w:p>
    <w:p w:rsidR="003756F8" w:rsidRDefault="003756F8" w:rsidP="003756F8">
      <w:pPr>
        <w:ind w:left="10989" w:right="-739"/>
        <w:rPr>
          <w:bCs/>
          <w:u w:val="single"/>
        </w:rPr>
      </w:pPr>
      <w:r>
        <w:t xml:space="preserve">от </w:t>
      </w:r>
      <w:r w:rsidRPr="009B3F0F">
        <w:rPr>
          <w:bCs/>
          <w:u w:val="single"/>
        </w:rPr>
        <w:t>12.11.2025</w:t>
      </w:r>
      <w:r>
        <w:rPr>
          <w:bCs/>
          <w:u w:val="single"/>
        </w:rPr>
        <w:t xml:space="preserve"> </w:t>
      </w:r>
      <w:r w:rsidRPr="004B43CB">
        <w:rPr>
          <w:bCs/>
        </w:rPr>
        <w:t xml:space="preserve">№ </w:t>
      </w:r>
      <w:r w:rsidRPr="009B3F0F">
        <w:rPr>
          <w:bCs/>
          <w:u w:val="single"/>
        </w:rPr>
        <w:t>269-25/тэ-2025</w:t>
      </w:r>
    </w:p>
    <w:p w:rsidR="003756F8" w:rsidRPr="003756F8" w:rsidRDefault="003756F8" w:rsidP="003756F8">
      <w:pPr>
        <w:autoSpaceDE w:val="0"/>
        <w:autoSpaceDN w:val="0"/>
        <w:adjustRightInd w:val="0"/>
        <w:ind w:left="10989"/>
        <w:outlineLvl w:val="0"/>
      </w:pPr>
      <w:r w:rsidRPr="003756F8">
        <w:t xml:space="preserve">(в редакции постановления </w:t>
      </w:r>
    </w:p>
    <w:p w:rsidR="003756F8" w:rsidRPr="003756F8" w:rsidRDefault="003756F8" w:rsidP="003756F8">
      <w:pPr>
        <w:autoSpaceDE w:val="0"/>
        <w:autoSpaceDN w:val="0"/>
        <w:adjustRightInd w:val="0"/>
        <w:ind w:left="10989"/>
        <w:outlineLvl w:val="0"/>
      </w:pPr>
      <w:r w:rsidRPr="003756F8">
        <w:t xml:space="preserve">Государственного комитета </w:t>
      </w:r>
    </w:p>
    <w:p w:rsidR="003756F8" w:rsidRPr="003756F8" w:rsidRDefault="003756F8" w:rsidP="003756F8">
      <w:pPr>
        <w:autoSpaceDE w:val="0"/>
        <w:autoSpaceDN w:val="0"/>
        <w:adjustRightInd w:val="0"/>
        <w:ind w:left="10989"/>
        <w:outlineLvl w:val="0"/>
      </w:pPr>
      <w:r w:rsidRPr="003756F8">
        <w:t xml:space="preserve">Республики Татарстан по тарифам </w:t>
      </w:r>
    </w:p>
    <w:p w:rsidR="003756F8" w:rsidRPr="003756F8" w:rsidRDefault="003756F8" w:rsidP="003756F8">
      <w:pPr>
        <w:autoSpaceDE w:val="0"/>
        <w:autoSpaceDN w:val="0"/>
        <w:adjustRightInd w:val="0"/>
        <w:ind w:left="10989"/>
        <w:outlineLvl w:val="0"/>
      </w:pPr>
      <w:r w:rsidRPr="003756F8">
        <w:t>от ______</w:t>
      </w:r>
      <w:r w:rsidR="000677D2">
        <w:t>_</w:t>
      </w:r>
      <w:r w:rsidRPr="003756F8">
        <w:t>_____ № __________________)</w:t>
      </w:r>
    </w:p>
    <w:p w:rsidR="003756F8" w:rsidRDefault="003756F8" w:rsidP="003756F8">
      <w:pPr>
        <w:rPr>
          <w:sz w:val="28"/>
          <w:szCs w:val="28"/>
        </w:rPr>
      </w:pPr>
    </w:p>
    <w:p w:rsidR="00153920" w:rsidRDefault="00153920" w:rsidP="003756F8">
      <w:pPr>
        <w:rPr>
          <w:sz w:val="28"/>
          <w:szCs w:val="28"/>
        </w:rPr>
      </w:pPr>
    </w:p>
    <w:p w:rsidR="003756F8" w:rsidRPr="00AC7E29" w:rsidRDefault="003756F8" w:rsidP="003756F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7E29">
        <w:rPr>
          <w:sz w:val="28"/>
          <w:szCs w:val="28"/>
        </w:rPr>
        <w:t xml:space="preserve">Долгосрочные параметры регулирования, устанавливаемые на долгосрочный период регулирования </w:t>
      </w:r>
    </w:p>
    <w:p w:rsidR="003756F8" w:rsidRPr="00AC7E29" w:rsidRDefault="003756F8" w:rsidP="003756F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AC7E29">
        <w:rPr>
          <w:sz w:val="28"/>
          <w:szCs w:val="28"/>
        </w:rPr>
        <w:t>для формирования тарифов с использованием метода индексации установленных тарифов, на 2024-2028 годы</w:t>
      </w:r>
    </w:p>
    <w:p w:rsidR="003756F8" w:rsidRDefault="003756F8" w:rsidP="003756F8">
      <w:pPr>
        <w:jc w:val="center"/>
        <w:rPr>
          <w:sz w:val="28"/>
          <w:szCs w:val="28"/>
          <w:highlight w:val="yellow"/>
        </w:rPr>
      </w:pPr>
    </w:p>
    <w:p w:rsidR="00153920" w:rsidRDefault="00153920" w:rsidP="003756F8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733"/>
        <w:gridCol w:w="697"/>
        <w:gridCol w:w="1742"/>
        <w:gridCol w:w="1824"/>
        <w:gridCol w:w="1684"/>
        <w:gridCol w:w="2095"/>
        <w:gridCol w:w="181"/>
        <w:gridCol w:w="1799"/>
        <w:gridCol w:w="181"/>
        <w:gridCol w:w="1965"/>
        <w:gridCol w:w="1477"/>
      </w:tblGrid>
      <w:tr w:rsidR="003756F8" w:rsidRPr="004B4F04" w:rsidTr="000677D2">
        <w:trPr>
          <w:trHeight w:val="1238"/>
          <w:tblHeader/>
        </w:trPr>
        <w:tc>
          <w:tcPr>
            <w:tcW w:w="170" w:type="pct"/>
            <w:vMerge w:val="restar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AC7E29">
              <w:t>№ п/п</w:t>
            </w:r>
          </w:p>
        </w:tc>
        <w:tc>
          <w:tcPr>
            <w:tcW w:w="544" w:type="pct"/>
            <w:vMerge w:val="restar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AC7E29">
              <w:t>Наименование регулируемой организации</w:t>
            </w:r>
          </w:p>
        </w:tc>
        <w:tc>
          <w:tcPr>
            <w:tcW w:w="219" w:type="pct"/>
            <w:shd w:val="clear" w:color="auto" w:fill="auto"/>
          </w:tcPr>
          <w:p w:rsidR="003756F8" w:rsidRPr="00342A5F" w:rsidRDefault="003756F8" w:rsidP="00BD2484">
            <w:pPr>
              <w:jc w:val="center"/>
            </w:pPr>
            <w:r w:rsidRPr="00342A5F">
              <w:t>Год</w:t>
            </w:r>
          </w:p>
        </w:tc>
        <w:tc>
          <w:tcPr>
            <w:tcW w:w="547" w:type="pc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342A5F">
              <w:t>Базовый уровень операционных расходов</w:t>
            </w:r>
          </w:p>
        </w:tc>
        <w:tc>
          <w:tcPr>
            <w:tcW w:w="573" w:type="pc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342A5F">
              <w:t>Индекс эффективности операционных расходов</w:t>
            </w:r>
          </w:p>
        </w:tc>
        <w:tc>
          <w:tcPr>
            <w:tcW w:w="529" w:type="pc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342A5F">
              <w:t>Нормативный уровень прибыли</w:t>
            </w:r>
          </w:p>
        </w:tc>
        <w:tc>
          <w:tcPr>
            <w:tcW w:w="658" w:type="pc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342A5F">
              <w:t>Уровень надежности теплоснабжения</w:t>
            </w:r>
          </w:p>
        </w:tc>
        <w:tc>
          <w:tcPr>
            <w:tcW w:w="1296" w:type="pct"/>
            <w:gridSpan w:val="4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342A5F">
              <w:t>Показатели энергосбережения и энергетической эффективности</w:t>
            </w:r>
          </w:p>
        </w:tc>
        <w:tc>
          <w:tcPr>
            <w:tcW w:w="464" w:type="pct"/>
            <w:shd w:val="clear" w:color="auto" w:fill="auto"/>
          </w:tcPr>
          <w:p w:rsidR="00461315" w:rsidRDefault="003756F8" w:rsidP="00BD2484">
            <w:pPr>
              <w:jc w:val="center"/>
            </w:pPr>
            <w:r w:rsidRPr="00533B7A">
              <w:t>Динамика изменения расходов</w:t>
            </w:r>
          </w:p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533B7A">
              <w:t xml:space="preserve"> на топливо</w:t>
            </w:r>
          </w:p>
        </w:tc>
      </w:tr>
      <w:tr w:rsidR="003756F8" w:rsidRPr="004B4F04" w:rsidTr="000677D2">
        <w:trPr>
          <w:tblHeader/>
        </w:trPr>
        <w:tc>
          <w:tcPr>
            <w:tcW w:w="170" w:type="pct"/>
            <w:vMerge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</w:p>
        </w:tc>
        <w:tc>
          <w:tcPr>
            <w:tcW w:w="544" w:type="pct"/>
            <w:vMerge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</w:p>
        </w:tc>
        <w:tc>
          <w:tcPr>
            <w:tcW w:w="219" w:type="pct"/>
            <w:shd w:val="clear" w:color="auto" w:fill="auto"/>
          </w:tcPr>
          <w:p w:rsidR="003756F8" w:rsidRPr="00342A5F" w:rsidRDefault="003756F8" w:rsidP="00BD2484">
            <w:pPr>
              <w:jc w:val="center"/>
            </w:pPr>
          </w:p>
        </w:tc>
        <w:tc>
          <w:tcPr>
            <w:tcW w:w="547" w:type="pc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342A5F">
              <w:t>тыс. руб.</w:t>
            </w:r>
          </w:p>
        </w:tc>
        <w:tc>
          <w:tcPr>
            <w:tcW w:w="573" w:type="pc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342A5F">
              <w:t>%</w:t>
            </w:r>
          </w:p>
        </w:tc>
        <w:tc>
          <w:tcPr>
            <w:tcW w:w="529" w:type="pc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342A5F">
              <w:t>%</w:t>
            </w:r>
          </w:p>
        </w:tc>
        <w:tc>
          <w:tcPr>
            <w:tcW w:w="658" w:type="pc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342A5F">
              <w:t>Количество прекращений подачи тепловой энергии в результате технологичес</w:t>
            </w:r>
            <w:r w:rsidR="00461315">
              <w:t>ких нарушений на тепловых сетях</w:t>
            </w:r>
            <w:r w:rsidR="00461315">
              <w:br/>
            </w:r>
            <w:r w:rsidRPr="00342A5F">
              <w:t>на 1 км тепловых сетей</w:t>
            </w: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3756F8" w:rsidRPr="00342A5F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342A5F">
              <w:t>Отношение величины технологических потерь тепловой энергии к материальной характеристике тепловой сети</w:t>
            </w:r>
          </w:p>
        </w:tc>
        <w:tc>
          <w:tcPr>
            <w:tcW w:w="674" w:type="pct"/>
            <w:gridSpan w:val="2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  <w:r w:rsidRPr="00342A5F">
              <w:t xml:space="preserve">Величины технологических потерь при передаче тепловой энергии, </w:t>
            </w:r>
            <w:r w:rsidR="00461315">
              <w:br/>
            </w:r>
            <w:r w:rsidRPr="00342A5F">
              <w:t>Гкал</w:t>
            </w:r>
          </w:p>
        </w:tc>
        <w:tc>
          <w:tcPr>
            <w:tcW w:w="464" w:type="pct"/>
            <w:shd w:val="clear" w:color="auto" w:fill="auto"/>
          </w:tcPr>
          <w:p w:rsidR="003756F8" w:rsidRPr="004B4F04" w:rsidRDefault="003756F8" w:rsidP="00BD2484">
            <w:pPr>
              <w:jc w:val="center"/>
              <w:rPr>
                <w:highlight w:val="yellow"/>
              </w:rPr>
            </w:pPr>
          </w:p>
        </w:tc>
      </w:tr>
      <w:tr w:rsidR="003756F8" w:rsidRPr="00F82477" w:rsidTr="00461315">
        <w:tc>
          <w:tcPr>
            <w:tcW w:w="170" w:type="pct"/>
            <w:shd w:val="clear" w:color="auto" w:fill="auto"/>
          </w:tcPr>
          <w:p w:rsidR="003756F8" w:rsidRPr="00F82477" w:rsidRDefault="003756F8" w:rsidP="00BD2484">
            <w:r w:rsidRPr="00F82477">
              <w:t>1</w:t>
            </w:r>
          </w:p>
        </w:tc>
        <w:tc>
          <w:tcPr>
            <w:tcW w:w="4830" w:type="pct"/>
            <w:gridSpan w:val="11"/>
            <w:shd w:val="clear" w:color="auto" w:fill="auto"/>
          </w:tcPr>
          <w:p w:rsidR="003756F8" w:rsidRPr="00F82477" w:rsidRDefault="003756F8" w:rsidP="00BD2484">
            <w:r w:rsidRPr="00F82477">
              <w:t>АО «Татэнерго»</w:t>
            </w:r>
          </w:p>
        </w:tc>
      </w:tr>
      <w:tr w:rsidR="003756F8" w:rsidRPr="00F82477" w:rsidTr="00461315">
        <w:tc>
          <w:tcPr>
            <w:tcW w:w="170" w:type="pct"/>
            <w:vMerge w:val="restart"/>
            <w:shd w:val="clear" w:color="auto" w:fill="auto"/>
          </w:tcPr>
          <w:p w:rsidR="003756F8" w:rsidRPr="00F82477" w:rsidRDefault="003756F8" w:rsidP="00BD2484">
            <w:r w:rsidRPr="00F82477">
              <w:t>1.1</w:t>
            </w:r>
          </w:p>
        </w:tc>
        <w:tc>
          <w:tcPr>
            <w:tcW w:w="544" w:type="pct"/>
            <w:vMerge w:val="restart"/>
            <w:shd w:val="clear" w:color="auto" w:fill="auto"/>
          </w:tcPr>
          <w:p w:rsidR="003756F8" w:rsidRPr="00F82477" w:rsidRDefault="003756F8" w:rsidP="00BD2484">
            <w:r w:rsidRPr="00F82477">
              <w:t>Город Заинск</w:t>
            </w:r>
          </w:p>
        </w:tc>
        <w:tc>
          <w:tcPr>
            <w:tcW w:w="219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  <w:outlineLvl w:val="0"/>
            </w:pPr>
            <w:r w:rsidRPr="00F82477">
              <w:t>2024</w:t>
            </w:r>
          </w:p>
        </w:tc>
        <w:tc>
          <w:tcPr>
            <w:tcW w:w="547" w:type="pct"/>
            <w:shd w:val="clear" w:color="auto" w:fill="auto"/>
          </w:tcPr>
          <w:p w:rsidR="003756F8" w:rsidRPr="00717648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717648">
              <w:t>72 759,56</w:t>
            </w:r>
          </w:p>
        </w:tc>
        <w:tc>
          <w:tcPr>
            <w:tcW w:w="573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  <w:tc>
          <w:tcPr>
            <w:tcW w:w="715" w:type="pct"/>
            <w:gridSpan w:val="2"/>
            <w:shd w:val="clear" w:color="auto" w:fill="auto"/>
            <w:vAlign w:val="center"/>
          </w:tcPr>
          <w:p w:rsidR="003756F8" w:rsidRPr="008A2FDA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8A2FDA">
              <w:t>0</w:t>
            </w:r>
            <w:r>
              <w:t>,25</w:t>
            </w: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:rsidR="003756F8" w:rsidRPr="00AE11EC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AE11EC">
              <w:t>1,76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756F8" w:rsidRPr="00AE11EC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AE11EC">
              <w:t>23 870</w:t>
            </w:r>
          </w:p>
        </w:tc>
        <w:tc>
          <w:tcPr>
            <w:tcW w:w="464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</w:tr>
      <w:tr w:rsidR="003756F8" w:rsidRPr="00F82477" w:rsidTr="00461315">
        <w:tc>
          <w:tcPr>
            <w:tcW w:w="170" w:type="pct"/>
            <w:vMerge/>
            <w:shd w:val="clear" w:color="auto" w:fill="auto"/>
          </w:tcPr>
          <w:p w:rsidR="003756F8" w:rsidRPr="00F82477" w:rsidRDefault="003756F8" w:rsidP="00BD2484"/>
        </w:tc>
        <w:tc>
          <w:tcPr>
            <w:tcW w:w="544" w:type="pct"/>
            <w:vMerge/>
            <w:shd w:val="clear" w:color="auto" w:fill="auto"/>
          </w:tcPr>
          <w:p w:rsidR="003756F8" w:rsidRPr="00F82477" w:rsidRDefault="003756F8" w:rsidP="00BD2484"/>
        </w:tc>
        <w:tc>
          <w:tcPr>
            <w:tcW w:w="219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  <w:outlineLvl w:val="0"/>
            </w:pPr>
            <w:r w:rsidRPr="00F82477">
              <w:t>2025</w:t>
            </w:r>
          </w:p>
        </w:tc>
        <w:tc>
          <w:tcPr>
            <w:tcW w:w="547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  <w:tc>
          <w:tcPr>
            <w:tcW w:w="573" w:type="pct"/>
            <w:shd w:val="clear" w:color="auto" w:fill="auto"/>
          </w:tcPr>
          <w:p w:rsidR="003756F8" w:rsidRDefault="003756F8" w:rsidP="00BD2484">
            <w:pPr>
              <w:jc w:val="center"/>
            </w:pPr>
            <w:r w:rsidRPr="00721434">
              <w:t>-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  <w:tc>
          <w:tcPr>
            <w:tcW w:w="715" w:type="pct"/>
            <w:gridSpan w:val="2"/>
            <w:shd w:val="clear" w:color="auto" w:fill="auto"/>
          </w:tcPr>
          <w:p w:rsidR="003756F8" w:rsidRDefault="003756F8" w:rsidP="00BD2484">
            <w:pPr>
              <w:jc w:val="center"/>
            </w:pPr>
            <w:r w:rsidRPr="00CD5489">
              <w:t>0,25</w:t>
            </w:r>
          </w:p>
        </w:tc>
        <w:tc>
          <w:tcPr>
            <w:tcW w:w="622" w:type="pct"/>
            <w:gridSpan w:val="2"/>
            <w:shd w:val="clear" w:color="auto" w:fill="auto"/>
          </w:tcPr>
          <w:p w:rsidR="003756F8" w:rsidRDefault="003756F8" w:rsidP="00BD2484">
            <w:pPr>
              <w:jc w:val="center"/>
            </w:pPr>
            <w:r w:rsidRPr="00891E52">
              <w:t>1,76</w:t>
            </w:r>
          </w:p>
        </w:tc>
        <w:tc>
          <w:tcPr>
            <w:tcW w:w="617" w:type="pct"/>
            <w:shd w:val="clear" w:color="auto" w:fill="auto"/>
          </w:tcPr>
          <w:p w:rsidR="003756F8" w:rsidRDefault="003756F8" w:rsidP="00BD2484">
            <w:pPr>
              <w:jc w:val="center"/>
            </w:pPr>
            <w:r w:rsidRPr="00151803">
              <w:t>23 870</w:t>
            </w:r>
          </w:p>
        </w:tc>
        <w:tc>
          <w:tcPr>
            <w:tcW w:w="464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</w:tr>
      <w:tr w:rsidR="003756F8" w:rsidRPr="00F82477" w:rsidTr="00461315">
        <w:tc>
          <w:tcPr>
            <w:tcW w:w="170" w:type="pct"/>
            <w:vMerge/>
            <w:shd w:val="clear" w:color="auto" w:fill="auto"/>
          </w:tcPr>
          <w:p w:rsidR="003756F8" w:rsidRPr="00F82477" w:rsidRDefault="003756F8" w:rsidP="00BD2484"/>
        </w:tc>
        <w:tc>
          <w:tcPr>
            <w:tcW w:w="544" w:type="pct"/>
            <w:vMerge/>
            <w:shd w:val="clear" w:color="auto" w:fill="auto"/>
          </w:tcPr>
          <w:p w:rsidR="003756F8" w:rsidRPr="00F82477" w:rsidRDefault="003756F8" w:rsidP="00BD2484"/>
        </w:tc>
        <w:tc>
          <w:tcPr>
            <w:tcW w:w="219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  <w:outlineLvl w:val="0"/>
            </w:pPr>
            <w:r w:rsidRPr="00F82477">
              <w:t>2026</w:t>
            </w:r>
          </w:p>
        </w:tc>
        <w:tc>
          <w:tcPr>
            <w:tcW w:w="547" w:type="pct"/>
            <w:shd w:val="clear" w:color="auto" w:fill="auto"/>
          </w:tcPr>
          <w:p w:rsidR="003756F8" w:rsidRPr="00F82477" w:rsidRDefault="003756F8" w:rsidP="00BD2484">
            <w:pPr>
              <w:jc w:val="center"/>
            </w:pPr>
            <w:r w:rsidRPr="003756F8">
              <w:t>85 595,50</w:t>
            </w:r>
            <w:r>
              <w:t xml:space="preserve"> &lt;*&gt;</w:t>
            </w:r>
          </w:p>
        </w:tc>
        <w:tc>
          <w:tcPr>
            <w:tcW w:w="573" w:type="pct"/>
            <w:shd w:val="clear" w:color="auto" w:fill="auto"/>
          </w:tcPr>
          <w:p w:rsidR="003756F8" w:rsidRDefault="003756F8" w:rsidP="00BD2484">
            <w:pPr>
              <w:jc w:val="center"/>
            </w:pPr>
            <w:r w:rsidRPr="00721434">
              <w:t>-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  <w:tc>
          <w:tcPr>
            <w:tcW w:w="715" w:type="pct"/>
            <w:gridSpan w:val="2"/>
            <w:shd w:val="clear" w:color="auto" w:fill="auto"/>
          </w:tcPr>
          <w:p w:rsidR="003756F8" w:rsidRDefault="003756F8" w:rsidP="00BD2484">
            <w:pPr>
              <w:jc w:val="center"/>
            </w:pPr>
            <w:r w:rsidRPr="00CD5489">
              <w:t>0,25</w:t>
            </w:r>
          </w:p>
        </w:tc>
        <w:tc>
          <w:tcPr>
            <w:tcW w:w="622" w:type="pct"/>
            <w:gridSpan w:val="2"/>
            <w:shd w:val="clear" w:color="auto" w:fill="auto"/>
          </w:tcPr>
          <w:p w:rsidR="003756F8" w:rsidRDefault="003756F8" w:rsidP="00BD2484">
            <w:pPr>
              <w:jc w:val="center"/>
            </w:pPr>
            <w:r w:rsidRPr="00891E52">
              <w:t>1,76</w:t>
            </w:r>
          </w:p>
        </w:tc>
        <w:tc>
          <w:tcPr>
            <w:tcW w:w="617" w:type="pct"/>
            <w:shd w:val="clear" w:color="auto" w:fill="auto"/>
          </w:tcPr>
          <w:p w:rsidR="003756F8" w:rsidRDefault="003756F8" w:rsidP="00BD2484">
            <w:pPr>
              <w:jc w:val="center"/>
            </w:pPr>
            <w:r w:rsidRPr="00151803">
              <w:t>23 870</w:t>
            </w:r>
          </w:p>
        </w:tc>
        <w:tc>
          <w:tcPr>
            <w:tcW w:w="464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</w:tr>
      <w:tr w:rsidR="003756F8" w:rsidRPr="00F82477" w:rsidTr="00461315">
        <w:tc>
          <w:tcPr>
            <w:tcW w:w="170" w:type="pct"/>
            <w:vMerge/>
            <w:shd w:val="clear" w:color="auto" w:fill="auto"/>
          </w:tcPr>
          <w:p w:rsidR="003756F8" w:rsidRPr="00F82477" w:rsidRDefault="003756F8" w:rsidP="00BD2484"/>
        </w:tc>
        <w:tc>
          <w:tcPr>
            <w:tcW w:w="544" w:type="pct"/>
            <w:vMerge/>
            <w:shd w:val="clear" w:color="auto" w:fill="auto"/>
          </w:tcPr>
          <w:p w:rsidR="003756F8" w:rsidRPr="00F82477" w:rsidRDefault="003756F8" w:rsidP="00BD2484"/>
        </w:tc>
        <w:tc>
          <w:tcPr>
            <w:tcW w:w="219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  <w:outlineLvl w:val="0"/>
            </w:pPr>
            <w:r w:rsidRPr="00F82477">
              <w:t>2027</w:t>
            </w:r>
          </w:p>
        </w:tc>
        <w:tc>
          <w:tcPr>
            <w:tcW w:w="547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  <w:tc>
          <w:tcPr>
            <w:tcW w:w="573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  <w:tc>
          <w:tcPr>
            <w:tcW w:w="715" w:type="pct"/>
            <w:gridSpan w:val="2"/>
            <w:shd w:val="clear" w:color="auto" w:fill="auto"/>
          </w:tcPr>
          <w:p w:rsidR="003756F8" w:rsidRDefault="003756F8" w:rsidP="00BD2484">
            <w:pPr>
              <w:jc w:val="center"/>
            </w:pPr>
            <w:r w:rsidRPr="00CD5489">
              <w:t>0,25</w:t>
            </w:r>
          </w:p>
        </w:tc>
        <w:tc>
          <w:tcPr>
            <w:tcW w:w="622" w:type="pct"/>
            <w:gridSpan w:val="2"/>
            <w:shd w:val="clear" w:color="auto" w:fill="auto"/>
          </w:tcPr>
          <w:p w:rsidR="003756F8" w:rsidRDefault="003756F8" w:rsidP="00BD2484">
            <w:pPr>
              <w:jc w:val="center"/>
            </w:pPr>
            <w:r w:rsidRPr="00891E52">
              <w:t>1,76</w:t>
            </w:r>
          </w:p>
        </w:tc>
        <w:tc>
          <w:tcPr>
            <w:tcW w:w="617" w:type="pct"/>
            <w:shd w:val="clear" w:color="auto" w:fill="auto"/>
          </w:tcPr>
          <w:p w:rsidR="003756F8" w:rsidRDefault="003756F8" w:rsidP="00BD2484">
            <w:pPr>
              <w:jc w:val="center"/>
            </w:pPr>
            <w:r w:rsidRPr="00151803">
              <w:t>23 870</w:t>
            </w:r>
          </w:p>
        </w:tc>
        <w:tc>
          <w:tcPr>
            <w:tcW w:w="464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</w:tr>
      <w:tr w:rsidR="003756F8" w:rsidRPr="00F82477" w:rsidTr="00461315">
        <w:tc>
          <w:tcPr>
            <w:tcW w:w="170" w:type="pct"/>
            <w:vMerge/>
            <w:shd w:val="clear" w:color="auto" w:fill="auto"/>
          </w:tcPr>
          <w:p w:rsidR="003756F8" w:rsidRPr="00F82477" w:rsidRDefault="003756F8" w:rsidP="00BD2484"/>
        </w:tc>
        <w:tc>
          <w:tcPr>
            <w:tcW w:w="544" w:type="pct"/>
            <w:vMerge/>
            <w:shd w:val="clear" w:color="auto" w:fill="auto"/>
          </w:tcPr>
          <w:p w:rsidR="003756F8" w:rsidRPr="00F82477" w:rsidRDefault="003756F8" w:rsidP="00BD2484"/>
        </w:tc>
        <w:tc>
          <w:tcPr>
            <w:tcW w:w="219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  <w:outlineLvl w:val="0"/>
            </w:pPr>
            <w:r w:rsidRPr="00F82477">
              <w:t>2028</w:t>
            </w:r>
          </w:p>
        </w:tc>
        <w:tc>
          <w:tcPr>
            <w:tcW w:w="547" w:type="pct"/>
            <w:shd w:val="clear" w:color="auto" w:fill="auto"/>
          </w:tcPr>
          <w:p w:rsidR="003756F8" w:rsidRPr="00F82477" w:rsidRDefault="003756F8" w:rsidP="00BD2484">
            <w:pPr>
              <w:jc w:val="center"/>
            </w:pPr>
            <w:r w:rsidRPr="00F82477">
              <w:t>-</w:t>
            </w:r>
          </w:p>
        </w:tc>
        <w:tc>
          <w:tcPr>
            <w:tcW w:w="573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1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  <w:tc>
          <w:tcPr>
            <w:tcW w:w="715" w:type="pct"/>
            <w:gridSpan w:val="2"/>
            <w:shd w:val="clear" w:color="auto" w:fill="auto"/>
          </w:tcPr>
          <w:p w:rsidR="003756F8" w:rsidRDefault="003756F8" w:rsidP="00BD2484">
            <w:pPr>
              <w:jc w:val="center"/>
            </w:pPr>
            <w:r w:rsidRPr="00CD5489">
              <w:t>0,25</w:t>
            </w:r>
          </w:p>
        </w:tc>
        <w:tc>
          <w:tcPr>
            <w:tcW w:w="622" w:type="pct"/>
            <w:gridSpan w:val="2"/>
            <w:shd w:val="clear" w:color="auto" w:fill="auto"/>
          </w:tcPr>
          <w:p w:rsidR="003756F8" w:rsidRDefault="003756F8" w:rsidP="00BD2484">
            <w:pPr>
              <w:jc w:val="center"/>
            </w:pPr>
            <w:r w:rsidRPr="00891E52">
              <w:t>1,76</w:t>
            </w:r>
          </w:p>
        </w:tc>
        <w:tc>
          <w:tcPr>
            <w:tcW w:w="617" w:type="pct"/>
            <w:shd w:val="clear" w:color="auto" w:fill="auto"/>
          </w:tcPr>
          <w:p w:rsidR="003756F8" w:rsidRDefault="003756F8" w:rsidP="00BD2484">
            <w:pPr>
              <w:jc w:val="center"/>
            </w:pPr>
            <w:r w:rsidRPr="00151803">
              <w:t>23 870</w:t>
            </w:r>
          </w:p>
        </w:tc>
        <w:tc>
          <w:tcPr>
            <w:tcW w:w="464" w:type="pct"/>
            <w:shd w:val="clear" w:color="auto" w:fill="auto"/>
          </w:tcPr>
          <w:p w:rsidR="003756F8" w:rsidRPr="00F82477" w:rsidRDefault="003756F8" w:rsidP="00BD2484">
            <w:pPr>
              <w:autoSpaceDE w:val="0"/>
              <w:autoSpaceDN w:val="0"/>
              <w:adjustRightInd w:val="0"/>
              <w:jc w:val="center"/>
            </w:pPr>
            <w:r w:rsidRPr="00F82477">
              <w:t>-</w:t>
            </w:r>
          </w:p>
        </w:tc>
      </w:tr>
    </w:tbl>
    <w:p w:rsidR="003756F8" w:rsidRPr="00A92643" w:rsidRDefault="003756F8" w:rsidP="003756F8">
      <w:pPr>
        <w:jc w:val="both"/>
      </w:pPr>
      <w:r>
        <w:t>&lt;*&gt; Пересмотрен в соответствии с пунктом 51 Основ</w:t>
      </w:r>
      <w:r w:rsidRPr="00A92643">
        <w:t xml:space="preserve"> ценообразования в сфере теплоснабжения</w:t>
      </w:r>
      <w:r>
        <w:t>, утвержденных постановлением Правительства Российской Федерации от 22 октября 2012 г. № 1075</w:t>
      </w:r>
    </w:p>
    <w:p w:rsidR="003756F8" w:rsidRPr="00F82477" w:rsidRDefault="003756F8" w:rsidP="003756F8">
      <w:pPr>
        <w:rPr>
          <w:sz w:val="28"/>
          <w:szCs w:val="28"/>
        </w:rPr>
      </w:pPr>
    </w:p>
    <w:p w:rsidR="003756F8" w:rsidRPr="00AC7E29" w:rsidRDefault="003756F8" w:rsidP="003756F8">
      <w:pPr>
        <w:rPr>
          <w:sz w:val="28"/>
          <w:szCs w:val="28"/>
        </w:rPr>
      </w:pPr>
    </w:p>
    <w:p w:rsidR="003756F8" w:rsidRPr="00AC7E29" w:rsidRDefault="003756F8" w:rsidP="003756F8">
      <w:pPr>
        <w:rPr>
          <w:sz w:val="28"/>
          <w:szCs w:val="28"/>
        </w:rPr>
      </w:pPr>
      <w:r w:rsidRPr="00AC7E29">
        <w:rPr>
          <w:sz w:val="28"/>
          <w:szCs w:val="28"/>
        </w:rPr>
        <w:t>Отдел организации, контроля и сопровождения</w:t>
      </w:r>
    </w:p>
    <w:p w:rsidR="003756F8" w:rsidRPr="00AC7E29" w:rsidRDefault="003756F8" w:rsidP="003756F8">
      <w:pPr>
        <w:rPr>
          <w:sz w:val="28"/>
          <w:szCs w:val="28"/>
        </w:rPr>
      </w:pPr>
      <w:r w:rsidRPr="00AC7E29">
        <w:rPr>
          <w:sz w:val="28"/>
          <w:szCs w:val="28"/>
        </w:rPr>
        <w:t>принятия тарифных решений Государственного</w:t>
      </w:r>
    </w:p>
    <w:p w:rsidR="003756F8" w:rsidRPr="00506772" w:rsidRDefault="003756F8" w:rsidP="003756F8">
      <w:pPr>
        <w:widowControl w:val="0"/>
        <w:ind w:right="21"/>
        <w:rPr>
          <w:color w:val="FFFFFF"/>
        </w:rPr>
      </w:pPr>
      <w:r w:rsidRPr="00AC7E29">
        <w:rPr>
          <w:sz w:val="28"/>
          <w:szCs w:val="28"/>
        </w:rPr>
        <w:t>комитета Республики Татарстан по тарифам</w:t>
      </w:r>
    </w:p>
    <w:p w:rsidR="00882E85" w:rsidRDefault="00882E85" w:rsidP="004B43CB">
      <w:pPr>
        <w:widowControl w:val="0"/>
        <w:ind w:right="4393"/>
        <w:jc w:val="both"/>
      </w:pPr>
    </w:p>
    <w:sectPr w:rsidR="00882E85" w:rsidSect="00461315">
      <w:pgSz w:w="16838" w:h="11906" w:orient="landscape" w:code="9"/>
      <w:pgMar w:top="1134" w:right="567" w:bottom="1134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D48" w:rsidRDefault="00213D48">
      <w:r>
        <w:separator/>
      </w:r>
    </w:p>
  </w:endnote>
  <w:endnote w:type="continuationSeparator" w:id="0">
    <w:p w:rsidR="00213D48" w:rsidRDefault="0021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D48" w:rsidRDefault="00213D48">
      <w:r>
        <w:separator/>
      </w:r>
    </w:p>
  </w:footnote>
  <w:footnote w:type="continuationSeparator" w:id="0">
    <w:p w:rsidR="00213D48" w:rsidRDefault="00213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85" w:rsidRDefault="00153920">
    <w:pPr>
      <w:pStyle w:val="af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E85" w:rsidRDefault="00052511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3F49E9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920" w:rsidRDefault="00153920">
    <w:pPr>
      <w:pStyle w:val="ae"/>
      <w:jc w:val="center"/>
    </w:pPr>
  </w:p>
  <w:p w:rsidR="00882E85" w:rsidRPr="00153920" w:rsidRDefault="00882E85" w:rsidP="00153920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24"/>
    <w:rsid w:val="00003475"/>
    <w:rsid w:val="000055E0"/>
    <w:rsid w:val="00050672"/>
    <w:rsid w:val="00052511"/>
    <w:rsid w:val="000677D2"/>
    <w:rsid w:val="000C77D9"/>
    <w:rsid w:val="000D6B63"/>
    <w:rsid w:val="00114A5E"/>
    <w:rsid w:val="00153920"/>
    <w:rsid w:val="0015486B"/>
    <w:rsid w:val="00157C48"/>
    <w:rsid w:val="00165CF1"/>
    <w:rsid w:val="001C5715"/>
    <w:rsid w:val="00213D48"/>
    <w:rsid w:val="002175DC"/>
    <w:rsid w:val="00236810"/>
    <w:rsid w:val="00236B41"/>
    <w:rsid w:val="00257398"/>
    <w:rsid w:val="0027603F"/>
    <w:rsid w:val="002B4E6E"/>
    <w:rsid w:val="002C073D"/>
    <w:rsid w:val="002F2851"/>
    <w:rsid w:val="00305FE2"/>
    <w:rsid w:val="00327BD5"/>
    <w:rsid w:val="00362A53"/>
    <w:rsid w:val="003756F8"/>
    <w:rsid w:val="003F49E9"/>
    <w:rsid w:val="00417300"/>
    <w:rsid w:val="00454DCD"/>
    <w:rsid w:val="00461315"/>
    <w:rsid w:val="004A6897"/>
    <w:rsid w:val="004B163C"/>
    <w:rsid w:val="004B43CB"/>
    <w:rsid w:val="00531B16"/>
    <w:rsid w:val="00534E3E"/>
    <w:rsid w:val="00594872"/>
    <w:rsid w:val="005A65E5"/>
    <w:rsid w:val="005F7C24"/>
    <w:rsid w:val="00613113"/>
    <w:rsid w:val="006274D9"/>
    <w:rsid w:val="006341D1"/>
    <w:rsid w:val="00636CEB"/>
    <w:rsid w:val="0068313C"/>
    <w:rsid w:val="006B5A4D"/>
    <w:rsid w:val="006C326F"/>
    <w:rsid w:val="006F5B56"/>
    <w:rsid w:val="00782163"/>
    <w:rsid w:val="007E6807"/>
    <w:rsid w:val="007F33DD"/>
    <w:rsid w:val="0080208F"/>
    <w:rsid w:val="00841DF6"/>
    <w:rsid w:val="00882E85"/>
    <w:rsid w:val="008A2AA5"/>
    <w:rsid w:val="008B1F73"/>
    <w:rsid w:val="008B7789"/>
    <w:rsid w:val="008B79C8"/>
    <w:rsid w:val="008C583E"/>
    <w:rsid w:val="008E5547"/>
    <w:rsid w:val="008E61C6"/>
    <w:rsid w:val="008F73B5"/>
    <w:rsid w:val="00902152"/>
    <w:rsid w:val="00914B1C"/>
    <w:rsid w:val="00940BE8"/>
    <w:rsid w:val="009924EE"/>
    <w:rsid w:val="009B3F0F"/>
    <w:rsid w:val="009D76AE"/>
    <w:rsid w:val="00A23E60"/>
    <w:rsid w:val="00A25271"/>
    <w:rsid w:val="00A94F4A"/>
    <w:rsid w:val="00AA2C7E"/>
    <w:rsid w:val="00AC7E29"/>
    <w:rsid w:val="00B3756D"/>
    <w:rsid w:val="00B577FD"/>
    <w:rsid w:val="00B67D8F"/>
    <w:rsid w:val="00B9007F"/>
    <w:rsid w:val="00BD7987"/>
    <w:rsid w:val="00BF0754"/>
    <w:rsid w:val="00BF34C9"/>
    <w:rsid w:val="00C2144F"/>
    <w:rsid w:val="00C35FD7"/>
    <w:rsid w:val="00C61AAB"/>
    <w:rsid w:val="00C868F7"/>
    <w:rsid w:val="00C90087"/>
    <w:rsid w:val="00CA782B"/>
    <w:rsid w:val="00CD04CD"/>
    <w:rsid w:val="00D02792"/>
    <w:rsid w:val="00D03366"/>
    <w:rsid w:val="00D248D2"/>
    <w:rsid w:val="00D27135"/>
    <w:rsid w:val="00D4053A"/>
    <w:rsid w:val="00D71EF9"/>
    <w:rsid w:val="00D926C9"/>
    <w:rsid w:val="00DB49AF"/>
    <w:rsid w:val="00E11D2A"/>
    <w:rsid w:val="00E772C9"/>
    <w:rsid w:val="00E87AFF"/>
    <w:rsid w:val="00EA2BD0"/>
    <w:rsid w:val="00EA46B8"/>
    <w:rsid w:val="00EB7EAC"/>
    <w:rsid w:val="00F0116A"/>
    <w:rsid w:val="00F44B1D"/>
    <w:rsid w:val="00FB71AE"/>
    <w:rsid w:val="00FC0B92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C576EAA"/>
  <w15:docId w15:val="{B9A9B2D8-66B1-4D1D-92D5-C9D24128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50">
    <w:name w:val="Заголовок 5 Знак"/>
    <w:rPr>
      <w:b/>
      <w:caps/>
      <w:sz w:val="22"/>
      <w:lang w:val="ru-RU" w:bidi="ar-SA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apple-style-span">
    <w:name w:val="apple-style-span"/>
  </w:style>
  <w:style w:type="character" w:styleId="a5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a6">
    <w:name w:val="Основной текст с отступом Знак"/>
    <w:rPr>
      <w:sz w:val="24"/>
      <w:szCs w:val="24"/>
    </w:rPr>
  </w:style>
  <w:style w:type="character" w:customStyle="1" w:styleId="a7">
    <w:name w:val="Верхний колонтитул Знак"/>
    <w:uiPriority w:val="99"/>
    <w:rPr>
      <w:sz w:val="24"/>
      <w:szCs w:val="24"/>
    </w:rPr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/>
      <w:caps/>
      <w:szCs w:val="20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styleId="ab">
    <w:name w:val="Normal (Web)"/>
    <w:basedOn w:val="a"/>
    <w:pPr>
      <w:spacing w:before="51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harCharChar">
    <w:name w:val="Char Знак Знак Char Знак Знак Char"/>
    <w:basedOn w:val="a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spacing w:after="120"/>
      <w:ind w:left="283"/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zh-CN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Верхний колонтитул слева"/>
    <w:basedOn w:val="ae"/>
    <w:pPr>
      <w:suppressLineNumbers/>
      <w:tabs>
        <w:tab w:val="clear" w:pos="4677"/>
        <w:tab w:val="clear" w:pos="9355"/>
        <w:tab w:val="center" w:pos="5102"/>
        <w:tab w:val="right" w:pos="1020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A92AC-5DCE-4BEE-9F69-943FCD0C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Лапаева Любовь Алексеевна</cp:lastModifiedBy>
  <cp:revision>10</cp:revision>
  <cp:lastPrinted>2024-12-13T10:07:00Z</cp:lastPrinted>
  <dcterms:created xsi:type="dcterms:W3CDTF">2025-12-16T11:23:00Z</dcterms:created>
  <dcterms:modified xsi:type="dcterms:W3CDTF">2025-12-19T07:20:00Z</dcterms:modified>
</cp:coreProperties>
</file>