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31198" w:rsidRPr="009E0337" w:rsidTr="00F6397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ГОСУДАРСТВЕННЫЙ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231198" w:rsidRPr="009E0337" w:rsidRDefault="00231198" w:rsidP="00F6397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3845BD" w:rsidP="00F6397D">
            <w:pPr>
              <w:jc w:val="center"/>
              <w:rPr>
                <w:sz w:val="20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DE7BF" wp14:editId="3650522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-420370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98" w:rsidRPr="009E0337" w:rsidRDefault="00231198" w:rsidP="00F639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231198" w:rsidRPr="009E0337" w:rsidRDefault="00231198" w:rsidP="00F6397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231198" w:rsidRPr="009E0337" w:rsidRDefault="00231198" w:rsidP="00F6397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231198" w:rsidRPr="009E0337" w:rsidRDefault="00231198" w:rsidP="00F6397D"/>
        </w:tc>
      </w:tr>
    </w:tbl>
    <w:p w:rsidR="00231198" w:rsidRDefault="00231198" w:rsidP="00A51840"/>
    <w:p w:rsidR="00A51840" w:rsidRPr="0033686A" w:rsidRDefault="00A51840" w:rsidP="00A51840">
      <w:pPr>
        <w:rPr>
          <w:b/>
        </w:rPr>
      </w:pPr>
      <w:r>
        <w:t xml:space="preserve">        </w:t>
      </w:r>
      <w:r>
        <w:rPr>
          <w:b/>
        </w:rPr>
        <w:t xml:space="preserve">     </w:t>
      </w:r>
      <w:r w:rsidRPr="007A6A0B">
        <w:rPr>
          <w:b/>
        </w:rPr>
        <w:t>ПОСТАНОВЛЕНИЕ</w:t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="00231198">
        <w:tab/>
      </w:r>
      <w:r w:rsidRPr="00C17C25">
        <w:rPr>
          <w:b/>
        </w:rPr>
        <w:t>КАРАР</w:t>
      </w:r>
    </w:p>
    <w:p w:rsidR="00A51840" w:rsidRDefault="00A51840" w:rsidP="00A51840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1840" w:rsidRPr="00691DDA" w:rsidRDefault="00A51840" w:rsidP="00511A39">
      <w:pPr>
        <w:rPr>
          <w:szCs w:val="28"/>
        </w:rPr>
      </w:pPr>
    </w:p>
    <w:p w:rsidR="00691DDA" w:rsidRDefault="00691DDA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15A44" w:rsidTr="00703B93">
        <w:tc>
          <w:tcPr>
            <w:tcW w:w="5245" w:type="dxa"/>
          </w:tcPr>
          <w:p w:rsidR="00815A44" w:rsidRPr="008F5CFA" w:rsidRDefault="00BF1F16" w:rsidP="00FC3AE2">
            <w:pPr>
              <w:ind w:left="-105" w:right="-115"/>
              <w:jc w:val="both"/>
              <w:rPr>
                <w:bCs/>
                <w:szCs w:val="28"/>
              </w:rPr>
            </w:pPr>
            <w:bookmarkStart w:id="0" w:name="_GoBack"/>
            <w:r>
              <w:rPr>
                <w:bCs/>
                <w:szCs w:val="28"/>
              </w:rPr>
              <w:t xml:space="preserve">Об установлении индивидуальных </w:t>
            </w:r>
            <w:r w:rsidRPr="00B94E6E">
              <w:rPr>
                <w:bCs/>
                <w:szCs w:val="28"/>
              </w:rPr>
              <w:t>тарифов на услуги по передаче электрической энергии</w:t>
            </w:r>
            <w:r>
              <w:rPr>
                <w:bCs/>
                <w:szCs w:val="28"/>
              </w:rPr>
              <w:t xml:space="preserve"> для взаиморасчетов между сетевыми организациями </w:t>
            </w:r>
            <w:r w:rsidR="00231198">
              <w:rPr>
                <w:bCs/>
                <w:szCs w:val="28"/>
              </w:rPr>
              <w:t xml:space="preserve">Акционерным обществом </w:t>
            </w:r>
            <w:r w:rsidR="00B12B34">
              <w:rPr>
                <w:bCs/>
                <w:szCs w:val="28"/>
              </w:rPr>
              <w:t>«</w:t>
            </w:r>
            <w:r w:rsidR="00B12B34" w:rsidRPr="00B12B34">
              <w:rPr>
                <w:bCs/>
                <w:szCs w:val="28"/>
              </w:rPr>
              <w:t>Особая</w:t>
            </w:r>
            <w:r w:rsidR="00B12B34">
              <w:rPr>
                <w:bCs/>
                <w:szCs w:val="28"/>
              </w:rPr>
              <w:t xml:space="preserve"> экономическая зона промышленно-производственного типа «</w:t>
            </w:r>
            <w:proofErr w:type="spellStart"/>
            <w:r w:rsidR="00B12B34">
              <w:rPr>
                <w:bCs/>
                <w:szCs w:val="28"/>
              </w:rPr>
              <w:t>Алабуга</w:t>
            </w:r>
            <w:proofErr w:type="spellEnd"/>
            <w:r w:rsidR="00B12B34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 xml:space="preserve"> и Акционерным обществом «Сетевая компания»</w:t>
            </w:r>
            <w:r w:rsidR="00FC3AE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на 2026-2030 годы</w:t>
            </w:r>
            <w:bookmarkEnd w:id="0"/>
          </w:p>
        </w:tc>
      </w:tr>
    </w:tbl>
    <w:p w:rsidR="009F6FDA" w:rsidRDefault="009F6FDA" w:rsidP="009F6FDA">
      <w:pPr>
        <w:autoSpaceDE w:val="0"/>
        <w:autoSpaceDN w:val="0"/>
        <w:adjustRightInd w:val="0"/>
        <w:outlineLvl w:val="0"/>
        <w:rPr>
          <w:szCs w:val="28"/>
        </w:rPr>
      </w:pPr>
    </w:p>
    <w:p w:rsidR="009F6FDA" w:rsidRDefault="009F6FDA" w:rsidP="00A51840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A51840" w:rsidRPr="008B17A6" w:rsidRDefault="00A51840" w:rsidP="00691D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B17A6">
        <w:rPr>
          <w:szCs w:val="28"/>
        </w:rPr>
        <w:t xml:space="preserve">В соответствии с Федеральным </w:t>
      </w:r>
      <w:hyperlink r:id="rId9" w:history="1">
        <w:r w:rsidRPr="008B17A6">
          <w:rPr>
            <w:szCs w:val="28"/>
          </w:rPr>
          <w:t>законом</w:t>
        </w:r>
      </w:hyperlink>
      <w:r w:rsidR="00EF370E">
        <w:rPr>
          <w:szCs w:val="28"/>
        </w:rPr>
        <w:t xml:space="preserve"> от 26 марта 2003 года</w:t>
      </w:r>
      <w:r w:rsidRPr="008B17A6">
        <w:rPr>
          <w:szCs w:val="28"/>
        </w:rPr>
        <w:t xml:space="preserve"> </w:t>
      </w:r>
      <w:r>
        <w:rPr>
          <w:szCs w:val="28"/>
        </w:rPr>
        <w:t>№</w:t>
      </w:r>
      <w:r w:rsidRPr="008B17A6">
        <w:rPr>
          <w:szCs w:val="28"/>
        </w:rPr>
        <w:t xml:space="preserve"> 35-ФЗ </w:t>
      </w:r>
      <w:r w:rsidR="00691DDA">
        <w:rPr>
          <w:szCs w:val="28"/>
        </w:rPr>
        <w:br/>
      </w:r>
      <w:r>
        <w:rPr>
          <w:szCs w:val="28"/>
        </w:rPr>
        <w:t>«</w:t>
      </w:r>
      <w:r w:rsidRPr="008B17A6">
        <w:rPr>
          <w:szCs w:val="28"/>
        </w:rPr>
        <w:t>Об электроэнергетике</w:t>
      </w:r>
      <w:r>
        <w:rPr>
          <w:szCs w:val="28"/>
        </w:rPr>
        <w:t>»</w:t>
      </w:r>
      <w:r w:rsidRPr="008B17A6">
        <w:rPr>
          <w:szCs w:val="28"/>
        </w:rPr>
        <w:t>,</w:t>
      </w:r>
      <w:r>
        <w:rPr>
          <w:szCs w:val="28"/>
        </w:rPr>
        <w:t xml:space="preserve"> п</w:t>
      </w:r>
      <w:hyperlink r:id="rId10" w:history="1">
        <w:r>
          <w:rPr>
            <w:szCs w:val="28"/>
          </w:rPr>
          <w:t>остановлением</w:t>
        </w:r>
      </w:hyperlink>
      <w:r w:rsidRPr="008B17A6">
        <w:rPr>
          <w:szCs w:val="28"/>
        </w:rPr>
        <w:t xml:space="preserve"> Правительства Российской Федерации </w:t>
      </w:r>
      <w:r w:rsidR="00691DDA">
        <w:rPr>
          <w:szCs w:val="28"/>
        </w:rPr>
        <w:br/>
      </w:r>
      <w:r w:rsidRPr="008B17A6">
        <w:rPr>
          <w:szCs w:val="28"/>
        </w:rPr>
        <w:t xml:space="preserve">от 29 декабря 2011 г. </w:t>
      </w:r>
      <w:r>
        <w:rPr>
          <w:szCs w:val="28"/>
        </w:rPr>
        <w:t>№</w:t>
      </w:r>
      <w:r w:rsidRPr="008B17A6">
        <w:rPr>
          <w:szCs w:val="28"/>
        </w:rPr>
        <w:t xml:space="preserve"> 1178 </w:t>
      </w:r>
      <w:r>
        <w:rPr>
          <w:szCs w:val="28"/>
        </w:rPr>
        <w:t>«</w:t>
      </w:r>
      <w:r w:rsidRPr="008B17A6">
        <w:rPr>
          <w:szCs w:val="28"/>
        </w:rPr>
        <w:t>О ценообразовании в области регулируемых цен (тарифов) в электроэнергетике</w:t>
      </w:r>
      <w:r>
        <w:rPr>
          <w:szCs w:val="28"/>
        </w:rPr>
        <w:t>»</w:t>
      </w:r>
      <w:r w:rsidRPr="008B17A6">
        <w:rPr>
          <w:szCs w:val="28"/>
        </w:rPr>
        <w:t xml:space="preserve">, </w:t>
      </w:r>
      <w:r>
        <w:rPr>
          <w:szCs w:val="28"/>
        </w:rPr>
        <w:t xml:space="preserve">приказами </w:t>
      </w:r>
      <w:r w:rsidRPr="008B17A6">
        <w:rPr>
          <w:szCs w:val="28"/>
        </w:rPr>
        <w:t xml:space="preserve">Федеральной службы по тарифам </w:t>
      </w:r>
      <w:r w:rsidR="00691DDA">
        <w:rPr>
          <w:szCs w:val="28"/>
        </w:rPr>
        <w:br/>
      </w:r>
      <w:r w:rsidRPr="008B17A6">
        <w:rPr>
          <w:szCs w:val="28"/>
        </w:rPr>
        <w:t>от 6 августа 2004 г.</w:t>
      </w:r>
      <w:r>
        <w:rPr>
          <w:szCs w:val="28"/>
        </w:rPr>
        <w:t xml:space="preserve"> №</w:t>
      </w:r>
      <w:r w:rsidRPr="008B17A6">
        <w:rPr>
          <w:szCs w:val="28"/>
        </w:rPr>
        <w:t xml:space="preserve"> 20-э/2 </w:t>
      </w:r>
      <w:r>
        <w:rPr>
          <w:szCs w:val="28"/>
        </w:rPr>
        <w:t>«</w:t>
      </w:r>
      <w:r w:rsidRPr="008B17A6">
        <w:rPr>
          <w:szCs w:val="28"/>
        </w:rPr>
        <w:t>Об утверждении Методических указаний по расчету регулируемых тарифов и цен на электрическую (тепловую) энергию на розничном (потребительском) рынке</w:t>
      </w:r>
      <w:r>
        <w:rPr>
          <w:szCs w:val="28"/>
        </w:rPr>
        <w:t>»</w:t>
      </w:r>
      <w:r w:rsidR="00F61935">
        <w:rPr>
          <w:szCs w:val="28"/>
        </w:rPr>
        <w:t xml:space="preserve"> и от 17</w:t>
      </w:r>
      <w:r w:rsidR="008B13B5" w:rsidRPr="008B13B5">
        <w:rPr>
          <w:szCs w:val="28"/>
        </w:rPr>
        <w:t xml:space="preserve"> </w:t>
      </w:r>
      <w:r w:rsidR="008B13B5">
        <w:rPr>
          <w:szCs w:val="28"/>
        </w:rPr>
        <w:t xml:space="preserve">февраля </w:t>
      </w:r>
      <w:r w:rsidR="00F61935">
        <w:rPr>
          <w:szCs w:val="28"/>
        </w:rPr>
        <w:t>2012</w:t>
      </w:r>
      <w:r w:rsidR="008B13B5">
        <w:rPr>
          <w:szCs w:val="28"/>
        </w:rPr>
        <w:t xml:space="preserve"> г.</w:t>
      </w:r>
      <w:r w:rsidR="00F61935">
        <w:rPr>
          <w:szCs w:val="28"/>
        </w:rPr>
        <w:t xml:space="preserve"> № 98-э «Об утверждении </w:t>
      </w:r>
      <w:r w:rsidR="008B13B5">
        <w:rPr>
          <w:szCs w:val="28"/>
        </w:rPr>
        <w:t>М</w:t>
      </w:r>
      <w:r w:rsidR="00F61935">
        <w:rPr>
          <w:szCs w:val="28"/>
        </w:rPr>
        <w:t>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B716CB">
        <w:rPr>
          <w:szCs w:val="28"/>
        </w:rPr>
        <w:t xml:space="preserve">, </w:t>
      </w:r>
      <w:r>
        <w:rPr>
          <w:szCs w:val="28"/>
        </w:rPr>
        <w:t>Положением</w:t>
      </w:r>
      <w:r w:rsidRPr="008B17A6">
        <w:rPr>
          <w:szCs w:val="28"/>
        </w:rPr>
        <w:t xml:space="preserve"> о Государственном комитете Республики Татарстан по тарифам, утвержденным </w:t>
      </w:r>
      <w:r>
        <w:rPr>
          <w:szCs w:val="28"/>
        </w:rPr>
        <w:t>постановлением</w:t>
      </w:r>
      <w:r w:rsidRPr="008B17A6">
        <w:rPr>
          <w:szCs w:val="28"/>
        </w:rPr>
        <w:t xml:space="preserve"> Кабинета Министров Республики Татарстан от 15</w:t>
      </w:r>
      <w:r w:rsidR="00A64267">
        <w:rPr>
          <w:szCs w:val="28"/>
        </w:rPr>
        <w:t xml:space="preserve">.06.2010 </w:t>
      </w:r>
      <w:r>
        <w:rPr>
          <w:szCs w:val="28"/>
        </w:rPr>
        <w:t>№</w:t>
      </w:r>
      <w:r w:rsidRPr="008B17A6">
        <w:rPr>
          <w:szCs w:val="28"/>
        </w:rPr>
        <w:t xml:space="preserve"> 468, </w:t>
      </w:r>
      <w:r w:rsidR="00691DDA" w:rsidRPr="00691DDA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91DDA">
        <w:rPr>
          <w:szCs w:val="28"/>
        </w:rPr>
        <w:br/>
      </w:r>
      <w:r w:rsidR="00691DDA" w:rsidRPr="00691DDA">
        <w:rPr>
          <w:szCs w:val="28"/>
        </w:rPr>
        <w:t xml:space="preserve">от </w:t>
      </w:r>
      <w:r w:rsidR="00703B93">
        <w:rPr>
          <w:szCs w:val="28"/>
        </w:rPr>
        <w:t>03</w:t>
      </w:r>
      <w:r w:rsidR="00691DDA" w:rsidRPr="00691DDA">
        <w:rPr>
          <w:szCs w:val="28"/>
        </w:rPr>
        <w:t>.1</w:t>
      </w:r>
      <w:r w:rsidR="00703B93">
        <w:rPr>
          <w:szCs w:val="28"/>
        </w:rPr>
        <w:t>2</w:t>
      </w:r>
      <w:r w:rsidR="00691DDA" w:rsidRPr="00691DDA">
        <w:rPr>
          <w:szCs w:val="28"/>
        </w:rPr>
        <w:t xml:space="preserve">.2025 № </w:t>
      </w:r>
      <w:r w:rsidR="00703B93">
        <w:rPr>
          <w:szCs w:val="28"/>
        </w:rPr>
        <w:t>29</w:t>
      </w:r>
      <w:r w:rsidR="00691DDA" w:rsidRPr="00691DDA">
        <w:rPr>
          <w:szCs w:val="28"/>
        </w:rPr>
        <w:t xml:space="preserve">-ПР Государственный комитет Республики Татарстан по тарифам </w:t>
      </w:r>
      <w:r w:rsidRPr="008B17A6">
        <w:rPr>
          <w:szCs w:val="28"/>
        </w:rPr>
        <w:t>ПОСТАНОВЛЯЕТ:</w:t>
      </w:r>
    </w:p>
    <w:p w:rsidR="008F5CFA" w:rsidRPr="00020124" w:rsidRDefault="00BF1F16" w:rsidP="008F5CFA">
      <w:pPr>
        <w:pStyle w:val="a5"/>
        <w:widowControl w:val="0"/>
        <w:ind w:left="0" w:firstLine="709"/>
        <w:jc w:val="both"/>
        <w:rPr>
          <w:szCs w:val="28"/>
        </w:rPr>
      </w:pPr>
      <w:bookmarkStart w:id="1" w:name="Par7"/>
      <w:bookmarkEnd w:id="1"/>
      <w:r>
        <w:rPr>
          <w:szCs w:val="28"/>
        </w:rPr>
        <w:t>1</w:t>
      </w:r>
      <w:r w:rsidR="008F5CFA">
        <w:rPr>
          <w:szCs w:val="28"/>
        </w:rPr>
        <w:t>. Установить с 1 января 2026 года по 31 декабря 2030 года индивидуальные тарифы</w:t>
      </w:r>
      <w:r w:rsidR="008F5CFA" w:rsidRPr="00020124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231198">
        <w:rPr>
          <w:bCs/>
          <w:szCs w:val="28"/>
        </w:rPr>
        <w:t xml:space="preserve">Акционерным обществом </w:t>
      </w:r>
      <w:r w:rsidR="00703B93">
        <w:rPr>
          <w:bCs/>
          <w:szCs w:val="28"/>
        </w:rPr>
        <w:t>«</w:t>
      </w:r>
      <w:r w:rsidR="00B12B34" w:rsidRPr="00B12B34">
        <w:rPr>
          <w:bCs/>
          <w:szCs w:val="28"/>
        </w:rPr>
        <w:t xml:space="preserve">Особая экономическая зона промышленно-производственного типа </w:t>
      </w:r>
      <w:r w:rsidR="00703B93">
        <w:rPr>
          <w:bCs/>
          <w:szCs w:val="28"/>
        </w:rPr>
        <w:t>«</w:t>
      </w:r>
      <w:proofErr w:type="spellStart"/>
      <w:r w:rsidR="00B12B34" w:rsidRPr="00B12B34">
        <w:rPr>
          <w:bCs/>
          <w:szCs w:val="28"/>
        </w:rPr>
        <w:t>Алабуга</w:t>
      </w:r>
      <w:proofErr w:type="spellEnd"/>
      <w:r w:rsidR="00703B93">
        <w:rPr>
          <w:bCs/>
          <w:szCs w:val="28"/>
        </w:rPr>
        <w:t>»</w:t>
      </w:r>
      <w:r w:rsidR="008F5CFA" w:rsidRPr="00020124">
        <w:rPr>
          <w:szCs w:val="28"/>
        </w:rPr>
        <w:t xml:space="preserve"> и Акционерным обществом </w:t>
      </w:r>
      <w:r w:rsidR="008F5CFA">
        <w:rPr>
          <w:szCs w:val="28"/>
        </w:rPr>
        <w:t>«</w:t>
      </w:r>
      <w:r w:rsidR="008F5CFA" w:rsidRPr="00020124">
        <w:rPr>
          <w:szCs w:val="28"/>
        </w:rPr>
        <w:t>Сетевая компания</w:t>
      </w:r>
      <w:r w:rsidR="008F5CFA">
        <w:rPr>
          <w:szCs w:val="28"/>
        </w:rPr>
        <w:t>» с календарной разбивкой согласно прило</w:t>
      </w:r>
      <w:r>
        <w:rPr>
          <w:szCs w:val="28"/>
        </w:rPr>
        <w:t>жению 1</w:t>
      </w:r>
      <w:r w:rsidR="008F5CFA">
        <w:rPr>
          <w:szCs w:val="28"/>
        </w:rPr>
        <w:t xml:space="preserve"> к настоящему постановлению.</w:t>
      </w:r>
    </w:p>
    <w:p w:rsidR="00213D52" w:rsidRDefault="00BF1F16" w:rsidP="00213D52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13D52">
        <w:rPr>
          <w:szCs w:val="28"/>
        </w:rPr>
        <w:t xml:space="preserve">. Установить долгосрочные параметры регулирования для </w:t>
      </w:r>
      <w:r w:rsidR="00231198">
        <w:rPr>
          <w:bCs/>
          <w:szCs w:val="28"/>
        </w:rPr>
        <w:t xml:space="preserve">Акционерного общества </w:t>
      </w:r>
      <w:r w:rsidR="00B12B34">
        <w:rPr>
          <w:bCs/>
          <w:szCs w:val="28"/>
        </w:rPr>
        <w:t>«Особая экономическая зона промышленно-производственного типа «</w:t>
      </w:r>
      <w:proofErr w:type="spellStart"/>
      <w:r w:rsidR="00B12B34">
        <w:rPr>
          <w:bCs/>
          <w:szCs w:val="28"/>
        </w:rPr>
        <w:t>Алабуга</w:t>
      </w:r>
      <w:proofErr w:type="spellEnd"/>
      <w:r w:rsidR="00B12B34">
        <w:rPr>
          <w:bCs/>
          <w:szCs w:val="28"/>
        </w:rPr>
        <w:t>»</w:t>
      </w:r>
      <w:r w:rsidR="00213D52">
        <w:rPr>
          <w:szCs w:val="28"/>
        </w:rPr>
        <w:t>, в отношении котор</w:t>
      </w:r>
      <w:r w:rsidR="001A419F">
        <w:rPr>
          <w:szCs w:val="28"/>
        </w:rPr>
        <w:t>ого</w:t>
      </w:r>
      <w:r w:rsidR="00213D52"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</w:t>
      </w:r>
      <w:r w:rsidR="00213D52">
        <w:rPr>
          <w:szCs w:val="28"/>
        </w:rPr>
        <w:lastRenderedPageBreak/>
        <w:t>деятельности территориальн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сетев</w:t>
      </w:r>
      <w:r w:rsidR="001A419F">
        <w:rPr>
          <w:szCs w:val="28"/>
        </w:rPr>
        <w:t>ой</w:t>
      </w:r>
      <w:r w:rsidR="00213D52">
        <w:rPr>
          <w:szCs w:val="28"/>
        </w:rPr>
        <w:t xml:space="preserve"> организаци</w:t>
      </w:r>
      <w:r w:rsidR="001A419F">
        <w:rPr>
          <w:szCs w:val="28"/>
        </w:rPr>
        <w:t>и</w:t>
      </w:r>
      <w:r w:rsidR="00213D52">
        <w:rPr>
          <w:szCs w:val="28"/>
        </w:rPr>
        <w:t>, на 202</w:t>
      </w:r>
      <w:r w:rsidR="008F5CFA">
        <w:rPr>
          <w:szCs w:val="28"/>
        </w:rPr>
        <w:t>6</w:t>
      </w:r>
      <w:r>
        <w:rPr>
          <w:szCs w:val="28"/>
        </w:rPr>
        <w:t>-2030 годы согласно приложению 2</w:t>
      </w:r>
      <w:r w:rsidR="00213D52">
        <w:rPr>
          <w:szCs w:val="28"/>
        </w:rPr>
        <w:t xml:space="preserve"> к настоящему постановлению.</w:t>
      </w:r>
    </w:p>
    <w:p w:rsidR="008F5CFA" w:rsidRDefault="00BF1F16" w:rsidP="008F5C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13D52">
        <w:rPr>
          <w:szCs w:val="28"/>
        </w:rPr>
        <w:t xml:space="preserve">. </w:t>
      </w:r>
      <w:r w:rsidR="008F5CFA">
        <w:rPr>
          <w:szCs w:val="28"/>
        </w:rPr>
        <w:t xml:space="preserve">Установить необходимую валовую выручку </w:t>
      </w:r>
      <w:r w:rsidR="00231198">
        <w:rPr>
          <w:bCs/>
          <w:szCs w:val="28"/>
        </w:rPr>
        <w:t xml:space="preserve">Акционерного общества </w:t>
      </w:r>
      <w:r w:rsidR="00B12B34">
        <w:rPr>
          <w:bCs/>
          <w:szCs w:val="28"/>
        </w:rPr>
        <w:t>«Особая экономическая зона промышленно-производственного типа «</w:t>
      </w:r>
      <w:proofErr w:type="spellStart"/>
      <w:r w:rsidR="00B12B34">
        <w:rPr>
          <w:bCs/>
          <w:szCs w:val="28"/>
        </w:rPr>
        <w:t>Алабуга</w:t>
      </w:r>
      <w:proofErr w:type="spellEnd"/>
      <w:r w:rsidR="00B12B34">
        <w:rPr>
          <w:bCs/>
          <w:szCs w:val="28"/>
        </w:rPr>
        <w:t>»</w:t>
      </w:r>
      <w:r w:rsidR="00231198">
        <w:rPr>
          <w:szCs w:val="28"/>
        </w:rPr>
        <w:t xml:space="preserve"> </w:t>
      </w:r>
      <w:r w:rsidR="00703B93">
        <w:rPr>
          <w:szCs w:val="28"/>
        </w:rPr>
        <w:br/>
      </w:r>
      <w:r w:rsidR="00B12B34">
        <w:rPr>
          <w:szCs w:val="28"/>
        </w:rPr>
        <w:t xml:space="preserve">(без </w:t>
      </w:r>
      <w:r w:rsidR="008F5CFA">
        <w:rPr>
          <w:szCs w:val="28"/>
        </w:rPr>
        <w:t>учета оплаты потерь) на 2026</w:t>
      </w:r>
      <w:r>
        <w:rPr>
          <w:szCs w:val="28"/>
        </w:rPr>
        <w:t>-2030 годы согласно приложению 3</w:t>
      </w:r>
      <w:r w:rsidR="008F5CFA">
        <w:rPr>
          <w:szCs w:val="28"/>
        </w:rPr>
        <w:t xml:space="preserve"> к настоящему постановлению.</w:t>
      </w:r>
    </w:p>
    <w:p w:rsidR="002A67E2" w:rsidRPr="002A67E2" w:rsidRDefault="00213D52" w:rsidP="008F5CF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93922">
        <w:rPr>
          <w:szCs w:val="28"/>
        </w:rPr>
        <w:t xml:space="preserve">. </w:t>
      </w:r>
      <w:r w:rsidR="002A67E2" w:rsidRPr="002A67E2">
        <w:rPr>
          <w:szCs w:val="28"/>
        </w:rPr>
        <w:t xml:space="preserve">Настоящее постановление вступает в силу по истечении </w:t>
      </w:r>
      <w:r w:rsidR="007D1D1F" w:rsidRPr="007D1D1F">
        <w:rPr>
          <w:szCs w:val="28"/>
        </w:rPr>
        <w:t>10</w:t>
      </w:r>
      <w:r w:rsidR="002A67E2" w:rsidRPr="002A67E2">
        <w:rPr>
          <w:szCs w:val="28"/>
        </w:rPr>
        <w:t xml:space="preserve"> дней после дня его официального опубликования.</w:t>
      </w:r>
    </w:p>
    <w:p w:rsidR="00213D52" w:rsidRPr="000A6352" w:rsidRDefault="00213D52" w:rsidP="00213D52">
      <w:pPr>
        <w:autoSpaceDE w:val="0"/>
        <w:autoSpaceDN w:val="0"/>
        <w:adjustRightInd w:val="0"/>
        <w:jc w:val="both"/>
        <w:rPr>
          <w:szCs w:val="28"/>
        </w:rPr>
      </w:pPr>
    </w:p>
    <w:p w:rsidR="004E2608" w:rsidRDefault="004E2608" w:rsidP="00A51840">
      <w:pPr>
        <w:rPr>
          <w:szCs w:val="28"/>
        </w:rPr>
      </w:pPr>
    </w:p>
    <w:p w:rsidR="00511A39" w:rsidRPr="00231198" w:rsidRDefault="00D34205" w:rsidP="00691DDA">
      <w:pPr>
        <w:rPr>
          <w:szCs w:val="28"/>
        </w:rPr>
      </w:pPr>
      <w:r>
        <w:rPr>
          <w:szCs w:val="28"/>
        </w:rPr>
        <w:t>Председатель</w:t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</w:r>
      <w:r w:rsidR="00691DDA">
        <w:rPr>
          <w:szCs w:val="28"/>
        </w:rPr>
        <w:tab/>
        <w:t xml:space="preserve">    </w:t>
      </w:r>
      <w:r>
        <w:rPr>
          <w:szCs w:val="28"/>
        </w:rPr>
        <w:t xml:space="preserve">Р.В. </w:t>
      </w:r>
      <w:proofErr w:type="spellStart"/>
      <w:r>
        <w:rPr>
          <w:szCs w:val="28"/>
        </w:rPr>
        <w:t>Гайнутдинов</w:t>
      </w:r>
      <w:proofErr w:type="spellEnd"/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BF1F16">
      <w:pPr>
        <w:tabs>
          <w:tab w:val="left" w:pos="5745"/>
        </w:tabs>
        <w:rPr>
          <w:color w:val="000000"/>
          <w:sz w:val="24"/>
          <w:szCs w:val="24"/>
        </w:rPr>
        <w:sectPr w:rsidR="00511A39" w:rsidSect="00703B93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</w:t>
      </w:r>
      <w:r w:rsidR="00E43354" w:rsidRPr="005F0717">
        <w:rPr>
          <w:sz w:val="24"/>
        </w:rPr>
        <w:t>__________</w:t>
      </w:r>
      <w:r>
        <w:rPr>
          <w:sz w:val="24"/>
        </w:rPr>
        <w:t>____</w:t>
      </w:r>
    </w:p>
    <w:p w:rsidR="00E95FA7" w:rsidRDefault="00E95FA7" w:rsidP="003A58BE">
      <w:pPr>
        <w:autoSpaceDE w:val="0"/>
        <w:autoSpaceDN w:val="0"/>
        <w:adjustRightInd w:val="0"/>
        <w:ind w:hanging="851"/>
        <w:jc w:val="center"/>
        <w:rPr>
          <w:bCs/>
          <w:szCs w:val="28"/>
        </w:rPr>
      </w:pPr>
    </w:p>
    <w:p w:rsidR="000C3B31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0C3B31" w:rsidRPr="00B12B34" w:rsidRDefault="000C3B31" w:rsidP="00B12B34">
      <w:pPr>
        <w:autoSpaceDE w:val="0"/>
        <w:autoSpaceDN w:val="0"/>
        <w:adjustRightInd w:val="0"/>
        <w:jc w:val="center"/>
        <w:rPr>
          <w:szCs w:val="28"/>
        </w:rPr>
      </w:pPr>
      <w:r w:rsidRPr="00304140">
        <w:rPr>
          <w:szCs w:val="28"/>
        </w:rPr>
        <w:t xml:space="preserve">между сетевыми организациями </w:t>
      </w:r>
      <w:r w:rsidR="00BF1F16">
        <w:rPr>
          <w:bCs/>
          <w:szCs w:val="28"/>
        </w:rPr>
        <w:t xml:space="preserve">Акционерным обществом </w:t>
      </w:r>
      <w:r w:rsidR="00B12B34">
        <w:rPr>
          <w:bCs/>
          <w:szCs w:val="28"/>
        </w:rPr>
        <w:t>«Особая экономическая зона промышленно-производственного типа «</w:t>
      </w:r>
      <w:proofErr w:type="spellStart"/>
      <w:r w:rsidR="00B12B34">
        <w:rPr>
          <w:bCs/>
          <w:szCs w:val="28"/>
        </w:rPr>
        <w:t>Алабуга</w:t>
      </w:r>
      <w:proofErr w:type="spellEnd"/>
      <w:r w:rsidR="00B12B34">
        <w:rPr>
          <w:bCs/>
          <w:szCs w:val="28"/>
        </w:rPr>
        <w:t>»</w:t>
      </w:r>
      <w:r w:rsidRPr="00E867AD">
        <w:rPr>
          <w:szCs w:val="28"/>
        </w:rPr>
        <w:t xml:space="preserve"> </w:t>
      </w: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 xml:space="preserve">кционерным обществом </w:t>
      </w:r>
      <w:r>
        <w:rPr>
          <w:bCs/>
          <w:szCs w:val="28"/>
        </w:rPr>
        <w:t>«</w:t>
      </w:r>
      <w:r w:rsidRPr="00304140">
        <w:rPr>
          <w:bCs/>
          <w:szCs w:val="28"/>
        </w:rPr>
        <w:t>Сетевая компания</w:t>
      </w:r>
      <w:r>
        <w:rPr>
          <w:bCs/>
          <w:szCs w:val="28"/>
        </w:rPr>
        <w:t>»</w:t>
      </w:r>
      <w:r w:rsidRPr="00304140">
        <w:rPr>
          <w:bCs/>
          <w:szCs w:val="28"/>
        </w:rPr>
        <w:t xml:space="preserve"> на территории Республики Татарстан </w:t>
      </w:r>
    </w:p>
    <w:p w:rsidR="000C3B31" w:rsidRPr="0058031C" w:rsidRDefault="000C3B31" w:rsidP="000C3B31">
      <w:pPr>
        <w:autoSpaceDE w:val="0"/>
        <w:autoSpaceDN w:val="0"/>
        <w:adjustRightInd w:val="0"/>
        <w:jc w:val="center"/>
        <w:rPr>
          <w:szCs w:val="28"/>
        </w:rPr>
      </w:pPr>
      <w:r>
        <w:rPr>
          <w:bCs/>
          <w:szCs w:val="28"/>
        </w:rPr>
        <w:t>с 1 января 2026 года по 31 декабря 2030</w:t>
      </w:r>
      <w:r w:rsidRPr="00304140">
        <w:rPr>
          <w:bCs/>
          <w:szCs w:val="28"/>
        </w:rPr>
        <w:t xml:space="preserve"> года с календарной разбивкой</w:t>
      </w:r>
    </w:p>
    <w:p w:rsidR="000C3B31" w:rsidRDefault="000C3B31" w:rsidP="00512C61">
      <w:pPr>
        <w:jc w:val="both"/>
        <w:rPr>
          <w:szCs w:val="28"/>
        </w:rPr>
      </w:pPr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63"/>
        <w:gridCol w:w="709"/>
        <w:gridCol w:w="1842"/>
        <w:gridCol w:w="2127"/>
        <w:gridCol w:w="1984"/>
        <w:gridCol w:w="1843"/>
        <w:gridCol w:w="2126"/>
        <w:gridCol w:w="1970"/>
      </w:tblGrid>
      <w:tr w:rsidR="000C3B31" w:rsidRPr="00E95FA7" w:rsidTr="00703B93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0C3B31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0C3B31" w:rsidRPr="00E95FA7" w:rsidTr="00703B93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0C3B31" w:rsidRPr="00E95FA7" w:rsidTr="00703B93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3B31" w:rsidRPr="00E95FA7" w:rsidTr="00703B93">
        <w:trPr>
          <w:trHeight w:val="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31" w:rsidRPr="00E95FA7" w:rsidRDefault="000C3B31" w:rsidP="00C803F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006ECE" w:rsidRPr="00E95FA7" w:rsidTr="00703B93">
        <w:trPr>
          <w:trHeight w:val="57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Акционерное общество</w:t>
            </w:r>
            <w:r w:rsidRPr="00BF1F1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«Особая экономическая зона промышленно-производственного типа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Алабуга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24 645,7154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121,8726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24 645,7154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121,8726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0,1866</w:t>
            </w:r>
          </w:p>
        </w:tc>
      </w:tr>
      <w:tr w:rsidR="00006ECE" w:rsidRPr="00E95FA7" w:rsidTr="00703B93">
        <w:trPr>
          <w:trHeight w:val="5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47 476,1157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126,7475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47 476,1157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126,7475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0,2515</w:t>
            </w:r>
          </w:p>
        </w:tc>
      </w:tr>
      <w:tr w:rsidR="00006ECE" w:rsidRPr="00E95FA7" w:rsidTr="00703B93">
        <w:trPr>
          <w:trHeight w:val="5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49 375,1603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131,8174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49 375,1603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131,8174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0,2615</w:t>
            </w:r>
          </w:p>
        </w:tc>
      </w:tr>
      <w:tr w:rsidR="00006ECE" w:rsidRPr="00E95FA7" w:rsidTr="00703B93">
        <w:trPr>
          <w:trHeight w:val="57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51 350,1667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137,0901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51 350,1667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137,0901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0,2720</w:t>
            </w:r>
          </w:p>
        </w:tc>
      </w:tr>
      <w:tr w:rsidR="00006ECE" w:rsidRPr="00E95FA7" w:rsidTr="00703B93">
        <w:trPr>
          <w:trHeight w:val="50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ECE" w:rsidRPr="00E95FA7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53 404,1734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142,5737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53 404,1734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142,5737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ECE" w:rsidRDefault="00006ECE" w:rsidP="00006E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0,2829</w:t>
            </w:r>
          </w:p>
        </w:tc>
      </w:tr>
    </w:tbl>
    <w:p w:rsidR="008C0663" w:rsidRDefault="008C0663" w:rsidP="00B12B34">
      <w:pPr>
        <w:jc w:val="both"/>
        <w:rPr>
          <w:szCs w:val="28"/>
        </w:rPr>
      </w:pP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8C0663" w:rsidRPr="00946A51" w:rsidRDefault="008C0663" w:rsidP="008C0663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8C0663" w:rsidRDefault="008C0663" w:rsidP="008C0663">
      <w:pPr>
        <w:pStyle w:val="14"/>
        <w:jc w:val="left"/>
      </w:pPr>
      <w:r w:rsidRPr="003C20EC">
        <w:rPr>
          <w:b w:val="0"/>
        </w:rPr>
        <w:t>комитета Республики Татарстан по тарифам</w:t>
      </w:r>
      <w:r>
        <w:rPr>
          <w:b w:val="0"/>
        </w:rPr>
        <w:br w:type="page"/>
      </w:r>
    </w:p>
    <w:p w:rsidR="000C3B31" w:rsidRPr="003F7776" w:rsidRDefault="00BF1F16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="000C3B31">
        <w:rPr>
          <w:sz w:val="24"/>
          <w:szCs w:val="24"/>
        </w:rPr>
        <w:t xml:space="preserve"> к постановлению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0C3B31" w:rsidRPr="003F7776" w:rsidRDefault="000C3B31" w:rsidP="000C3B3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0C3B31" w:rsidRDefault="000C3B31" w:rsidP="000C3B3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</w:t>
      </w:r>
      <w:r w:rsidR="00805484" w:rsidRPr="005F0717">
        <w:rPr>
          <w:sz w:val="24"/>
        </w:rPr>
        <w:t>___________</w:t>
      </w:r>
      <w:r>
        <w:rPr>
          <w:sz w:val="24"/>
        </w:rPr>
        <w:t>_________</w:t>
      </w:r>
    </w:p>
    <w:p w:rsidR="000C3B31" w:rsidRDefault="000C3B31" w:rsidP="00723E43">
      <w:pPr>
        <w:ind w:firstLine="709"/>
        <w:jc w:val="both"/>
        <w:rPr>
          <w:szCs w:val="28"/>
        </w:rPr>
      </w:pPr>
    </w:p>
    <w:p w:rsidR="008C0663" w:rsidRDefault="008C0663" w:rsidP="00723E43">
      <w:pPr>
        <w:ind w:firstLine="709"/>
        <w:jc w:val="both"/>
        <w:rPr>
          <w:szCs w:val="28"/>
        </w:rPr>
      </w:pPr>
    </w:p>
    <w:p w:rsidR="003A58BE" w:rsidRDefault="003A58BE" w:rsidP="000C72F9">
      <w:pPr>
        <w:ind w:firstLine="709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 w:rsidR="00BF1F16">
        <w:rPr>
          <w:bCs/>
          <w:szCs w:val="28"/>
        </w:rPr>
        <w:t xml:space="preserve">Акционерного общества </w:t>
      </w:r>
      <w:r w:rsidR="00B12B34">
        <w:rPr>
          <w:bCs/>
          <w:szCs w:val="28"/>
        </w:rPr>
        <w:t>«Особая экономическая зона промышленно-производственного типа «</w:t>
      </w:r>
      <w:proofErr w:type="spellStart"/>
      <w:r w:rsidR="00B12B34">
        <w:rPr>
          <w:bCs/>
          <w:szCs w:val="28"/>
        </w:rPr>
        <w:t>Алабуга</w:t>
      </w:r>
      <w:proofErr w:type="spellEnd"/>
      <w:r w:rsidR="00B12B34">
        <w:rPr>
          <w:bCs/>
          <w:szCs w:val="28"/>
        </w:rPr>
        <w:t>»</w:t>
      </w:r>
      <w:r>
        <w:rPr>
          <w:szCs w:val="28"/>
        </w:rPr>
        <w:t>,</w:t>
      </w:r>
      <w:r w:rsidR="00B12B34">
        <w:rPr>
          <w:szCs w:val="28"/>
        </w:rPr>
        <w:t xml:space="preserve"> </w:t>
      </w:r>
      <w:r>
        <w:rPr>
          <w:szCs w:val="28"/>
        </w:rPr>
        <w:t>в отношении котор</w:t>
      </w:r>
      <w:r w:rsidR="00723E43">
        <w:rPr>
          <w:szCs w:val="28"/>
        </w:rPr>
        <w:t>ого</w:t>
      </w:r>
      <w:r>
        <w:rPr>
          <w:szCs w:val="28"/>
        </w:rPr>
        <w:t xml:space="preserve"> тарифы на услуги по передаче электрической энергии устанавливаются на основе долгосрочных параметров регулирования деятельности территориальн</w:t>
      </w:r>
      <w:r w:rsidR="00723E43">
        <w:rPr>
          <w:szCs w:val="28"/>
        </w:rPr>
        <w:t>ой</w:t>
      </w:r>
      <w:r>
        <w:rPr>
          <w:szCs w:val="28"/>
        </w:rPr>
        <w:t xml:space="preserve"> сетев</w:t>
      </w:r>
      <w:r w:rsidR="00723E43">
        <w:rPr>
          <w:szCs w:val="28"/>
        </w:rPr>
        <w:t>ой</w:t>
      </w:r>
      <w:r>
        <w:rPr>
          <w:szCs w:val="28"/>
        </w:rPr>
        <w:t xml:space="preserve"> организаци</w:t>
      </w:r>
      <w:r w:rsidR="00723E43">
        <w:rPr>
          <w:szCs w:val="28"/>
        </w:rPr>
        <w:t>и</w:t>
      </w:r>
      <w:r w:rsidR="00703B93">
        <w:rPr>
          <w:szCs w:val="28"/>
        </w:rPr>
        <w:t>,</w:t>
      </w:r>
      <w:r w:rsidR="00703B93">
        <w:rPr>
          <w:szCs w:val="28"/>
        </w:rPr>
        <w:br/>
      </w:r>
      <w:r>
        <w:rPr>
          <w:szCs w:val="28"/>
        </w:rPr>
        <w:t>на 202</w:t>
      </w:r>
      <w:r w:rsidR="000C3B31">
        <w:rPr>
          <w:szCs w:val="28"/>
        </w:rPr>
        <w:t>6-2030</w:t>
      </w:r>
      <w:r>
        <w:rPr>
          <w:szCs w:val="28"/>
        </w:rPr>
        <w:t xml:space="preserve"> годы</w:t>
      </w:r>
    </w:p>
    <w:p w:rsidR="008C0663" w:rsidRDefault="008C0663" w:rsidP="000C72F9">
      <w:pPr>
        <w:ind w:firstLine="709"/>
        <w:jc w:val="center"/>
        <w:rPr>
          <w:szCs w:val="28"/>
        </w:rPr>
      </w:pPr>
    </w:p>
    <w:p w:rsidR="008C0663" w:rsidRDefault="008C0663" w:rsidP="000C72F9">
      <w:pPr>
        <w:ind w:firstLine="709"/>
        <w:jc w:val="center"/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1861"/>
        <w:gridCol w:w="616"/>
        <w:gridCol w:w="1649"/>
        <w:gridCol w:w="1649"/>
        <w:gridCol w:w="1842"/>
        <w:gridCol w:w="1525"/>
        <w:gridCol w:w="1535"/>
        <w:gridCol w:w="744"/>
        <w:gridCol w:w="1673"/>
        <w:gridCol w:w="750"/>
        <w:gridCol w:w="1366"/>
      </w:tblGrid>
      <w:tr w:rsidR="00171727" w:rsidRPr="00171727" w:rsidTr="00334380">
        <w:trPr>
          <w:trHeight w:val="7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№ п/п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Наименование сетевой организации в Республике Татарстан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Год</w:t>
            </w:r>
          </w:p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Базовый уровень подконтрольных расходов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8C0663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Индекс эффективности подконтрольных расходов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Коэффициент эластичности подконт</w:t>
            </w:r>
            <w:r w:rsidR="00171727" w:rsidRPr="00171727">
              <w:rPr>
                <w:color w:val="000000"/>
                <w:sz w:val="20"/>
                <w:szCs w:val="24"/>
              </w:rPr>
              <w:t>рольных расходов по количеству активов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8C0663" w:rsidP="00171727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Показатель средней продолжитель</w:t>
            </w:r>
            <w:r w:rsidR="00171727" w:rsidRPr="00171727">
              <w:rPr>
                <w:color w:val="000000"/>
                <w:sz w:val="20"/>
                <w:szCs w:val="24"/>
              </w:rPr>
              <w:t>ности прекращения передачи</w:t>
            </w:r>
            <w:r w:rsidR="00171727" w:rsidRPr="00171727">
              <w:rPr>
                <w:color w:val="000000"/>
                <w:sz w:val="20"/>
                <w:szCs w:val="24"/>
              </w:rPr>
              <w:br/>
              <w:t xml:space="preserve">электрической энергии на точку поставки 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Показатель уровня качества оказываемых услуг </w:t>
            </w:r>
          </w:p>
        </w:tc>
      </w:tr>
      <w:tr w:rsidR="00171727" w:rsidRPr="00171727" w:rsidTr="00334380">
        <w:trPr>
          <w:trHeight w:val="70"/>
          <w:tblHeader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млн. руб.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%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час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штук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 </w:t>
            </w:r>
          </w:p>
        </w:tc>
      </w:tr>
      <w:tr w:rsidR="00171727" w:rsidRPr="00171727" w:rsidTr="00334380">
        <w:trPr>
          <w:trHeight w:val="315"/>
          <w:tblHeader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727" w:rsidRPr="00171727" w:rsidRDefault="00171727" w:rsidP="00171727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10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 xml:space="preserve">Акционерное общество </w:t>
            </w:r>
            <w:r>
              <w:rPr>
                <w:color w:val="000000"/>
                <w:sz w:val="20"/>
                <w:szCs w:val="24"/>
              </w:rPr>
              <w:t>«Особая экономическая зона промышленно-производственного типа «</w:t>
            </w:r>
            <w:proofErr w:type="spellStart"/>
            <w:r>
              <w:rPr>
                <w:color w:val="000000"/>
                <w:sz w:val="20"/>
                <w:szCs w:val="24"/>
              </w:rPr>
              <w:t>Алабуга</w:t>
            </w:r>
            <w:proofErr w:type="spellEnd"/>
            <w:r>
              <w:rPr>
                <w:color w:val="000000"/>
                <w:sz w:val="20"/>
                <w:szCs w:val="24"/>
              </w:rPr>
              <w:t>»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2026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17190" w:rsidRDefault="00334380" w:rsidP="00334380">
            <w:pPr>
              <w:jc w:val="center"/>
              <w:rPr>
                <w:color w:val="000000"/>
                <w:sz w:val="20"/>
                <w:szCs w:val="24"/>
                <w:lang w:val="en-US"/>
              </w:rPr>
            </w:pPr>
            <w:r>
              <w:rPr>
                <w:color w:val="000000"/>
                <w:sz w:val="20"/>
                <w:szCs w:val="24"/>
              </w:rPr>
              <w:t>75,59853</w:t>
            </w: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E908FF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4"/>
              </w:rPr>
              <w:t>2,57526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2027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2028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2029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332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2030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75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171727" w:rsidRDefault="00334380" w:rsidP="00334380">
            <w:pPr>
              <w:jc w:val="center"/>
              <w:rPr>
                <w:color w:val="000000"/>
                <w:sz w:val="20"/>
                <w:szCs w:val="24"/>
              </w:rPr>
            </w:pPr>
            <w:r w:rsidRPr="00171727">
              <w:rPr>
                <w:color w:val="000000"/>
                <w:sz w:val="20"/>
                <w:szCs w:val="24"/>
              </w:rPr>
              <w:t>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ВН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-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СН2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  <w:tr w:rsidR="00334380" w:rsidRPr="00171727" w:rsidTr="00334380">
        <w:trPr>
          <w:trHeight w:val="70"/>
        </w:trPr>
        <w:tc>
          <w:tcPr>
            <w:tcW w:w="1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80" w:rsidRPr="00171727" w:rsidRDefault="00334380" w:rsidP="00334380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НН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380" w:rsidRPr="00221F2C" w:rsidRDefault="00334380" w:rsidP="00334380">
            <w:pPr>
              <w:jc w:val="center"/>
              <w:rPr>
                <w:sz w:val="18"/>
              </w:rPr>
            </w:pPr>
            <w:r w:rsidRPr="00221F2C">
              <w:rPr>
                <w:sz w:val="18"/>
              </w:rPr>
              <w:t>1</w:t>
            </w:r>
          </w:p>
        </w:tc>
      </w:tr>
    </w:tbl>
    <w:p w:rsidR="00667340" w:rsidRDefault="00667340" w:rsidP="00667340">
      <w:pPr>
        <w:rPr>
          <w:szCs w:val="28"/>
        </w:rPr>
      </w:pPr>
    </w:p>
    <w:p w:rsidR="00667340" w:rsidRDefault="00667340" w:rsidP="00667340">
      <w:pPr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3A58BE" w:rsidRPr="00667340" w:rsidRDefault="00667340" w:rsidP="00667340">
      <w:pPr>
        <w:pStyle w:val="31"/>
        <w:spacing w:after="0"/>
        <w:jc w:val="both"/>
        <w:rPr>
          <w:sz w:val="28"/>
          <w:szCs w:val="28"/>
        </w:rPr>
      </w:pPr>
      <w:r w:rsidRPr="00667340">
        <w:rPr>
          <w:sz w:val="28"/>
          <w:szCs w:val="28"/>
        </w:rPr>
        <w:t>комитета Республики Татарстан по тарифам</w:t>
      </w:r>
    </w:p>
    <w:p w:rsidR="008C0663" w:rsidRPr="00667340" w:rsidRDefault="008C0663" w:rsidP="003A58BE">
      <w:pPr>
        <w:pStyle w:val="31"/>
        <w:spacing w:after="0"/>
        <w:jc w:val="both"/>
        <w:rPr>
          <w:sz w:val="28"/>
          <w:szCs w:val="28"/>
        </w:rPr>
      </w:pPr>
    </w:p>
    <w:p w:rsidR="008C0663" w:rsidRDefault="008C0663" w:rsidP="003A58BE">
      <w:pPr>
        <w:pStyle w:val="31"/>
        <w:spacing w:after="0"/>
        <w:jc w:val="both"/>
        <w:rPr>
          <w:sz w:val="28"/>
          <w:szCs w:val="28"/>
        </w:rPr>
        <w:sectPr w:rsidR="008C0663" w:rsidSect="008C0663">
          <w:pgSz w:w="16840" w:h="11907" w:orient="landscape"/>
          <w:pgMar w:top="1134" w:right="567" w:bottom="1134" w:left="567" w:header="720" w:footer="720" w:gutter="0"/>
          <w:cols w:space="708"/>
          <w:docGrid w:linePitch="381"/>
        </w:sectPr>
      </w:pP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F1F16">
        <w:rPr>
          <w:sz w:val="24"/>
          <w:szCs w:val="24"/>
        </w:rPr>
        <w:t>3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A4370B">
      <w:pPr>
        <w:ind w:left="5954" w:hanging="284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A4370B" w:rsidRPr="00A83266" w:rsidRDefault="00190186" w:rsidP="00A4370B">
      <w:pPr>
        <w:ind w:left="5954" w:hanging="284"/>
        <w:rPr>
          <w:sz w:val="24"/>
          <w:szCs w:val="24"/>
        </w:rPr>
      </w:pPr>
      <w:r w:rsidRPr="00171727">
        <w:rPr>
          <w:sz w:val="24"/>
          <w:szCs w:val="24"/>
        </w:rPr>
        <w:t>от</w:t>
      </w:r>
      <w:r w:rsidR="00805484">
        <w:rPr>
          <w:sz w:val="24"/>
          <w:szCs w:val="24"/>
        </w:rPr>
        <w:t>__________</w:t>
      </w:r>
      <w:r w:rsidR="00A4370B" w:rsidRPr="00A83266">
        <w:rPr>
          <w:sz w:val="24"/>
          <w:szCs w:val="24"/>
        </w:rPr>
        <w:t>__№___</w:t>
      </w:r>
      <w:r w:rsidR="00805484" w:rsidRPr="00BF1100">
        <w:rPr>
          <w:sz w:val="24"/>
          <w:szCs w:val="24"/>
        </w:rPr>
        <w:t>___________</w:t>
      </w:r>
      <w:r w:rsidR="00A4370B" w:rsidRPr="00A83266">
        <w:rPr>
          <w:sz w:val="24"/>
          <w:szCs w:val="24"/>
        </w:rPr>
        <w:t>__</w:t>
      </w:r>
      <w:r w:rsidRPr="00A83266">
        <w:rPr>
          <w:sz w:val="24"/>
          <w:szCs w:val="24"/>
        </w:rPr>
        <w:t>____</w:t>
      </w:r>
    </w:p>
    <w:p w:rsidR="00A4370B" w:rsidRDefault="00A4370B" w:rsidP="00A4370B">
      <w:pPr>
        <w:jc w:val="center"/>
        <w:rPr>
          <w:szCs w:val="28"/>
        </w:rPr>
      </w:pPr>
    </w:p>
    <w:p w:rsidR="00A4370B" w:rsidRDefault="00A4370B" w:rsidP="00A4370B">
      <w:pPr>
        <w:jc w:val="center"/>
        <w:rPr>
          <w:szCs w:val="28"/>
        </w:rPr>
      </w:pPr>
    </w:p>
    <w:p w:rsidR="00190186" w:rsidRPr="00304140" w:rsidRDefault="00190186" w:rsidP="00190186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="00CC2A20">
        <w:rPr>
          <w:bCs/>
          <w:szCs w:val="28"/>
        </w:rPr>
        <w:t>Акционерного общества «Особая экономическая зона промышленно-производственного типа «</w:t>
      </w:r>
      <w:proofErr w:type="spellStart"/>
      <w:r w:rsidR="00CC2A20">
        <w:rPr>
          <w:bCs/>
          <w:szCs w:val="28"/>
        </w:rPr>
        <w:t>Алабуга</w:t>
      </w:r>
      <w:proofErr w:type="spellEnd"/>
      <w:r w:rsidR="00CC2A20">
        <w:rPr>
          <w:bCs/>
          <w:szCs w:val="28"/>
        </w:rPr>
        <w:t>»</w:t>
      </w:r>
      <w:r w:rsidRPr="00304140">
        <w:rPr>
          <w:szCs w:val="28"/>
        </w:rPr>
        <w:t xml:space="preserve"> (без учета оплаты потерь) </w:t>
      </w:r>
      <w:r>
        <w:rPr>
          <w:szCs w:val="28"/>
        </w:rPr>
        <w:t>на 2026-2030 годы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A4370B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006ECE" w:rsidRPr="00A83266" w:rsidTr="003736FF">
        <w:tc>
          <w:tcPr>
            <w:tcW w:w="534" w:type="dxa"/>
            <w:vMerge w:val="restart"/>
            <w:vAlign w:val="center"/>
          </w:tcPr>
          <w:p w:rsidR="00006ECE" w:rsidRPr="00A83266" w:rsidRDefault="00006ECE" w:rsidP="00006EC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006ECE" w:rsidRPr="00B3414A" w:rsidRDefault="00006ECE" w:rsidP="00006EC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Акционерное общество</w:t>
            </w:r>
            <w:r w:rsidRPr="00BF1F1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«Особая экономическая зона промышленно-производственного типа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Алабуга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center"/>
          </w:tcPr>
          <w:p w:rsidR="00006ECE" w:rsidRPr="00E10C1F" w:rsidRDefault="00006ECE" w:rsidP="00006E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Align w:val="center"/>
          </w:tcPr>
          <w:p w:rsidR="00006ECE" w:rsidRPr="00006ECE" w:rsidRDefault="00006ECE" w:rsidP="00006ECE">
            <w:pPr>
              <w:jc w:val="center"/>
              <w:rPr>
                <w:color w:val="000000"/>
                <w:sz w:val="24"/>
              </w:rPr>
            </w:pPr>
            <w:r w:rsidRPr="00006ECE">
              <w:rPr>
                <w:color w:val="000000"/>
                <w:sz w:val="24"/>
              </w:rPr>
              <w:t>52 631,42</w:t>
            </w:r>
          </w:p>
        </w:tc>
      </w:tr>
      <w:tr w:rsidR="00006ECE" w:rsidRPr="00A83266" w:rsidTr="003736FF">
        <w:tc>
          <w:tcPr>
            <w:tcW w:w="534" w:type="dxa"/>
            <w:vMerge/>
            <w:vAlign w:val="center"/>
          </w:tcPr>
          <w:p w:rsidR="00006ECE" w:rsidRPr="00A83266" w:rsidRDefault="00006ECE" w:rsidP="00006EC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6ECE" w:rsidRDefault="00006ECE" w:rsidP="00006E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  <w:vAlign w:val="center"/>
          </w:tcPr>
          <w:p w:rsidR="00006ECE" w:rsidRPr="00006ECE" w:rsidRDefault="00006ECE" w:rsidP="00006ECE">
            <w:pPr>
              <w:jc w:val="center"/>
              <w:rPr>
                <w:color w:val="000000"/>
                <w:sz w:val="24"/>
              </w:rPr>
            </w:pPr>
            <w:r w:rsidRPr="00006ECE">
              <w:rPr>
                <w:color w:val="000000"/>
                <w:sz w:val="24"/>
              </w:rPr>
              <w:t>101 386,19</w:t>
            </w:r>
          </w:p>
        </w:tc>
      </w:tr>
      <w:tr w:rsidR="00006ECE" w:rsidRPr="00A83266" w:rsidTr="003736FF">
        <w:tc>
          <w:tcPr>
            <w:tcW w:w="534" w:type="dxa"/>
            <w:vMerge/>
            <w:vAlign w:val="center"/>
          </w:tcPr>
          <w:p w:rsidR="00006ECE" w:rsidRPr="00A83266" w:rsidRDefault="00006ECE" w:rsidP="00006EC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6ECE" w:rsidRDefault="00006ECE" w:rsidP="00006E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  <w:vAlign w:val="center"/>
          </w:tcPr>
          <w:p w:rsidR="00006ECE" w:rsidRPr="00006ECE" w:rsidRDefault="00006ECE" w:rsidP="00006ECE">
            <w:pPr>
              <w:jc w:val="center"/>
              <w:rPr>
                <w:color w:val="000000"/>
                <w:sz w:val="24"/>
              </w:rPr>
            </w:pPr>
            <w:r w:rsidRPr="00006ECE">
              <w:rPr>
                <w:color w:val="000000"/>
                <w:sz w:val="24"/>
              </w:rPr>
              <w:t>105 441,64</w:t>
            </w:r>
          </w:p>
        </w:tc>
      </w:tr>
      <w:tr w:rsidR="00006ECE" w:rsidRPr="00A83266" w:rsidTr="003736FF">
        <w:tc>
          <w:tcPr>
            <w:tcW w:w="534" w:type="dxa"/>
            <w:vMerge/>
            <w:vAlign w:val="center"/>
          </w:tcPr>
          <w:p w:rsidR="00006ECE" w:rsidRPr="00A83266" w:rsidRDefault="00006ECE" w:rsidP="00006EC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6ECE" w:rsidRDefault="00006ECE" w:rsidP="00006E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  <w:vAlign w:val="center"/>
          </w:tcPr>
          <w:p w:rsidR="00006ECE" w:rsidRPr="00006ECE" w:rsidRDefault="00006ECE" w:rsidP="00006ECE">
            <w:pPr>
              <w:jc w:val="center"/>
              <w:rPr>
                <w:color w:val="000000"/>
                <w:sz w:val="24"/>
              </w:rPr>
            </w:pPr>
            <w:r w:rsidRPr="00006ECE">
              <w:rPr>
                <w:color w:val="000000"/>
                <w:sz w:val="24"/>
              </w:rPr>
              <w:t>109 659,31</w:t>
            </w:r>
          </w:p>
        </w:tc>
      </w:tr>
      <w:tr w:rsidR="00006ECE" w:rsidRPr="00A83266" w:rsidTr="003736FF">
        <w:tc>
          <w:tcPr>
            <w:tcW w:w="534" w:type="dxa"/>
            <w:vMerge/>
            <w:vAlign w:val="center"/>
          </w:tcPr>
          <w:p w:rsidR="00006ECE" w:rsidRPr="00A83266" w:rsidRDefault="00006ECE" w:rsidP="00006ECE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006ECE" w:rsidRPr="00E95FA7" w:rsidRDefault="00006ECE" w:rsidP="00006ECE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6ECE" w:rsidRDefault="00006ECE" w:rsidP="00006E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  <w:vAlign w:val="center"/>
          </w:tcPr>
          <w:p w:rsidR="00006ECE" w:rsidRPr="00006ECE" w:rsidRDefault="00006ECE" w:rsidP="00006ECE">
            <w:pPr>
              <w:jc w:val="center"/>
              <w:rPr>
                <w:color w:val="000000"/>
                <w:sz w:val="24"/>
              </w:rPr>
            </w:pPr>
            <w:r w:rsidRPr="00006ECE">
              <w:rPr>
                <w:color w:val="000000"/>
                <w:sz w:val="24"/>
              </w:rPr>
              <w:t>114 045,68</w:t>
            </w:r>
          </w:p>
        </w:tc>
      </w:tr>
    </w:tbl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Default="00667340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Отдел организации, контроля и сопровождения</w:t>
      </w:r>
    </w:p>
    <w:p w:rsidR="00667340" w:rsidRPr="00946A51" w:rsidRDefault="00667340" w:rsidP="00667340">
      <w:pPr>
        <w:rPr>
          <w:szCs w:val="28"/>
        </w:rPr>
      </w:pPr>
      <w:r w:rsidRPr="00946A51">
        <w:rPr>
          <w:szCs w:val="28"/>
        </w:rPr>
        <w:t>принятия тарифных решений Государственного</w:t>
      </w:r>
    </w:p>
    <w:p w:rsidR="00667340" w:rsidRDefault="00667340" w:rsidP="00667340">
      <w:pPr>
        <w:autoSpaceDE w:val="0"/>
        <w:autoSpaceDN w:val="0"/>
        <w:adjustRightInd w:val="0"/>
        <w:rPr>
          <w:szCs w:val="28"/>
        </w:rPr>
      </w:pPr>
      <w:r w:rsidRPr="003C20EC">
        <w:t>комитета Республики Татарстан по тарифам</w:t>
      </w:r>
    </w:p>
    <w:sectPr w:rsidR="00667340" w:rsidSect="00805484">
      <w:pgSz w:w="11906" w:h="16838"/>
      <w:pgMar w:top="1134" w:right="70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A0" w:rsidRDefault="008D52A0" w:rsidP="00691DDA">
      <w:r>
        <w:separator/>
      </w:r>
    </w:p>
  </w:endnote>
  <w:endnote w:type="continuationSeparator" w:id="0">
    <w:p w:rsidR="008D52A0" w:rsidRDefault="008D52A0" w:rsidP="006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A0" w:rsidRDefault="008D52A0" w:rsidP="00691DDA">
      <w:r>
        <w:separator/>
      </w:r>
    </w:p>
  </w:footnote>
  <w:footnote w:type="continuationSeparator" w:id="0">
    <w:p w:rsidR="008D52A0" w:rsidRDefault="008D52A0" w:rsidP="006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976180"/>
      <w:docPartObj>
        <w:docPartGallery w:val="Page Numbers (Top of Page)"/>
        <w:docPartUnique/>
      </w:docPartObj>
    </w:sdtPr>
    <w:sdtEndPr/>
    <w:sdtContent>
      <w:p w:rsidR="00691DDA" w:rsidRDefault="00691DDA" w:rsidP="00691D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5B8B"/>
    <w:rsid w:val="000068A1"/>
    <w:rsid w:val="00006ECE"/>
    <w:rsid w:val="00010284"/>
    <w:rsid w:val="00016999"/>
    <w:rsid w:val="0002271E"/>
    <w:rsid w:val="0003713A"/>
    <w:rsid w:val="00041682"/>
    <w:rsid w:val="00041CBD"/>
    <w:rsid w:val="00045DD6"/>
    <w:rsid w:val="00045F0B"/>
    <w:rsid w:val="00052F06"/>
    <w:rsid w:val="000628CF"/>
    <w:rsid w:val="000671B6"/>
    <w:rsid w:val="00077C75"/>
    <w:rsid w:val="000822E2"/>
    <w:rsid w:val="00085A67"/>
    <w:rsid w:val="00085DC4"/>
    <w:rsid w:val="000977AF"/>
    <w:rsid w:val="000A6352"/>
    <w:rsid w:val="000B23CC"/>
    <w:rsid w:val="000B70CE"/>
    <w:rsid w:val="000C3B31"/>
    <w:rsid w:val="000C71D0"/>
    <w:rsid w:val="000C72F9"/>
    <w:rsid w:val="000C7EC8"/>
    <w:rsid w:val="000D19B6"/>
    <w:rsid w:val="000D6D15"/>
    <w:rsid w:val="000D7F01"/>
    <w:rsid w:val="000E1D11"/>
    <w:rsid w:val="000F1A58"/>
    <w:rsid w:val="00114106"/>
    <w:rsid w:val="00115E7D"/>
    <w:rsid w:val="00121CF4"/>
    <w:rsid w:val="00134897"/>
    <w:rsid w:val="00136EE8"/>
    <w:rsid w:val="00145F3F"/>
    <w:rsid w:val="00151588"/>
    <w:rsid w:val="00151A5C"/>
    <w:rsid w:val="00171727"/>
    <w:rsid w:val="00172887"/>
    <w:rsid w:val="00177C63"/>
    <w:rsid w:val="00180139"/>
    <w:rsid w:val="0018016C"/>
    <w:rsid w:val="00186C66"/>
    <w:rsid w:val="00190186"/>
    <w:rsid w:val="00191C57"/>
    <w:rsid w:val="00196169"/>
    <w:rsid w:val="001A3B4B"/>
    <w:rsid w:val="001A419F"/>
    <w:rsid w:val="001B3516"/>
    <w:rsid w:val="001B6835"/>
    <w:rsid w:val="001B7FDF"/>
    <w:rsid w:val="001C2A59"/>
    <w:rsid w:val="001E26B2"/>
    <w:rsid w:val="001F7677"/>
    <w:rsid w:val="0020215D"/>
    <w:rsid w:val="002035EA"/>
    <w:rsid w:val="00211890"/>
    <w:rsid w:val="002132C1"/>
    <w:rsid w:val="00213D52"/>
    <w:rsid w:val="002167FB"/>
    <w:rsid w:val="00217190"/>
    <w:rsid w:val="0022033C"/>
    <w:rsid w:val="00227FA5"/>
    <w:rsid w:val="00231198"/>
    <w:rsid w:val="00235377"/>
    <w:rsid w:val="00265165"/>
    <w:rsid w:val="00274C5E"/>
    <w:rsid w:val="00275C93"/>
    <w:rsid w:val="00283E8C"/>
    <w:rsid w:val="00284DA7"/>
    <w:rsid w:val="00285398"/>
    <w:rsid w:val="00291340"/>
    <w:rsid w:val="002A67E2"/>
    <w:rsid w:val="002B373E"/>
    <w:rsid w:val="002B3B4C"/>
    <w:rsid w:val="002E05BB"/>
    <w:rsid w:val="002E1CA7"/>
    <w:rsid w:val="002E4FCB"/>
    <w:rsid w:val="002F19F3"/>
    <w:rsid w:val="002F3A32"/>
    <w:rsid w:val="002F47FA"/>
    <w:rsid w:val="003005A8"/>
    <w:rsid w:val="003041FF"/>
    <w:rsid w:val="00313BE4"/>
    <w:rsid w:val="003160A2"/>
    <w:rsid w:val="003236AF"/>
    <w:rsid w:val="003241BE"/>
    <w:rsid w:val="00334380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84325"/>
    <w:rsid w:val="003845BD"/>
    <w:rsid w:val="00386E38"/>
    <w:rsid w:val="00386E80"/>
    <w:rsid w:val="00392DB2"/>
    <w:rsid w:val="003A58BE"/>
    <w:rsid w:val="003B3A2E"/>
    <w:rsid w:val="003B4DBC"/>
    <w:rsid w:val="003B7317"/>
    <w:rsid w:val="003C4B09"/>
    <w:rsid w:val="003D5DFC"/>
    <w:rsid w:val="003D7A40"/>
    <w:rsid w:val="003E5BA5"/>
    <w:rsid w:val="003F2BE5"/>
    <w:rsid w:val="0040318C"/>
    <w:rsid w:val="00403E92"/>
    <w:rsid w:val="00407F32"/>
    <w:rsid w:val="00413DD5"/>
    <w:rsid w:val="004156A7"/>
    <w:rsid w:val="00423505"/>
    <w:rsid w:val="004247E8"/>
    <w:rsid w:val="00446258"/>
    <w:rsid w:val="004546DA"/>
    <w:rsid w:val="00473052"/>
    <w:rsid w:val="00474A51"/>
    <w:rsid w:val="00480C8D"/>
    <w:rsid w:val="0048254E"/>
    <w:rsid w:val="00482E06"/>
    <w:rsid w:val="00485AFF"/>
    <w:rsid w:val="00495B51"/>
    <w:rsid w:val="00496DE1"/>
    <w:rsid w:val="004A3530"/>
    <w:rsid w:val="004A3E4C"/>
    <w:rsid w:val="004A4AFB"/>
    <w:rsid w:val="004B3853"/>
    <w:rsid w:val="004B7679"/>
    <w:rsid w:val="004B7BEF"/>
    <w:rsid w:val="004E2608"/>
    <w:rsid w:val="004E5A11"/>
    <w:rsid w:val="004E6B79"/>
    <w:rsid w:val="004F047D"/>
    <w:rsid w:val="005055CE"/>
    <w:rsid w:val="0050683A"/>
    <w:rsid w:val="00511A39"/>
    <w:rsid w:val="0051228F"/>
    <w:rsid w:val="00512C61"/>
    <w:rsid w:val="005156AF"/>
    <w:rsid w:val="00517B1B"/>
    <w:rsid w:val="005200F9"/>
    <w:rsid w:val="00525571"/>
    <w:rsid w:val="00532898"/>
    <w:rsid w:val="0053789E"/>
    <w:rsid w:val="00537B48"/>
    <w:rsid w:val="00543CCE"/>
    <w:rsid w:val="00550DB2"/>
    <w:rsid w:val="005523E5"/>
    <w:rsid w:val="00553DCA"/>
    <w:rsid w:val="0056055B"/>
    <w:rsid w:val="00566795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C1A40"/>
    <w:rsid w:val="005C443F"/>
    <w:rsid w:val="005C4A54"/>
    <w:rsid w:val="005C5CDF"/>
    <w:rsid w:val="005D0C16"/>
    <w:rsid w:val="005F0717"/>
    <w:rsid w:val="005F1A46"/>
    <w:rsid w:val="00600429"/>
    <w:rsid w:val="00600EB5"/>
    <w:rsid w:val="00603BA9"/>
    <w:rsid w:val="00611333"/>
    <w:rsid w:val="0061285F"/>
    <w:rsid w:val="0062090A"/>
    <w:rsid w:val="00623488"/>
    <w:rsid w:val="0062642D"/>
    <w:rsid w:val="006271A2"/>
    <w:rsid w:val="00631664"/>
    <w:rsid w:val="006516F6"/>
    <w:rsid w:val="006631EC"/>
    <w:rsid w:val="00667340"/>
    <w:rsid w:val="00671A37"/>
    <w:rsid w:val="00674EB3"/>
    <w:rsid w:val="0067593A"/>
    <w:rsid w:val="00686232"/>
    <w:rsid w:val="00691DDA"/>
    <w:rsid w:val="006B2C59"/>
    <w:rsid w:val="006E23A3"/>
    <w:rsid w:val="00701377"/>
    <w:rsid w:val="00703B93"/>
    <w:rsid w:val="00703DDA"/>
    <w:rsid w:val="00705771"/>
    <w:rsid w:val="0071076D"/>
    <w:rsid w:val="00715847"/>
    <w:rsid w:val="00716765"/>
    <w:rsid w:val="00723E43"/>
    <w:rsid w:val="007349DC"/>
    <w:rsid w:val="00735801"/>
    <w:rsid w:val="00751ADA"/>
    <w:rsid w:val="00751C8A"/>
    <w:rsid w:val="00752B64"/>
    <w:rsid w:val="00772D64"/>
    <w:rsid w:val="00773D36"/>
    <w:rsid w:val="00780553"/>
    <w:rsid w:val="007915CC"/>
    <w:rsid w:val="00792DB4"/>
    <w:rsid w:val="00794E57"/>
    <w:rsid w:val="00795449"/>
    <w:rsid w:val="007A096B"/>
    <w:rsid w:val="007C1814"/>
    <w:rsid w:val="007C42B9"/>
    <w:rsid w:val="007D010D"/>
    <w:rsid w:val="007D1D1F"/>
    <w:rsid w:val="007E1B37"/>
    <w:rsid w:val="007E30BC"/>
    <w:rsid w:val="007E49D4"/>
    <w:rsid w:val="00805484"/>
    <w:rsid w:val="00810363"/>
    <w:rsid w:val="00815509"/>
    <w:rsid w:val="00815A44"/>
    <w:rsid w:val="008251A9"/>
    <w:rsid w:val="008425D9"/>
    <w:rsid w:val="00853340"/>
    <w:rsid w:val="00856C73"/>
    <w:rsid w:val="0086116D"/>
    <w:rsid w:val="00863934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0663"/>
    <w:rsid w:val="008C1EC7"/>
    <w:rsid w:val="008C24FE"/>
    <w:rsid w:val="008C5C99"/>
    <w:rsid w:val="008C6CBB"/>
    <w:rsid w:val="008D0F83"/>
    <w:rsid w:val="008D2346"/>
    <w:rsid w:val="008D52A0"/>
    <w:rsid w:val="008E7FD7"/>
    <w:rsid w:val="008F1242"/>
    <w:rsid w:val="008F2328"/>
    <w:rsid w:val="008F2DB7"/>
    <w:rsid w:val="008F3ECE"/>
    <w:rsid w:val="008F43D3"/>
    <w:rsid w:val="008F5A0B"/>
    <w:rsid w:val="008F5CFA"/>
    <w:rsid w:val="00901DA8"/>
    <w:rsid w:val="009110EC"/>
    <w:rsid w:val="0093400E"/>
    <w:rsid w:val="009372B4"/>
    <w:rsid w:val="00943E39"/>
    <w:rsid w:val="009515B3"/>
    <w:rsid w:val="00952729"/>
    <w:rsid w:val="009732EA"/>
    <w:rsid w:val="00991848"/>
    <w:rsid w:val="009918F1"/>
    <w:rsid w:val="0099248F"/>
    <w:rsid w:val="009928E9"/>
    <w:rsid w:val="0099482D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6683"/>
    <w:rsid w:val="00A34D55"/>
    <w:rsid w:val="00A35177"/>
    <w:rsid w:val="00A3568A"/>
    <w:rsid w:val="00A4370B"/>
    <w:rsid w:val="00A44219"/>
    <w:rsid w:val="00A51840"/>
    <w:rsid w:val="00A55951"/>
    <w:rsid w:val="00A64267"/>
    <w:rsid w:val="00A6638A"/>
    <w:rsid w:val="00A76419"/>
    <w:rsid w:val="00A83266"/>
    <w:rsid w:val="00A8334E"/>
    <w:rsid w:val="00A8418B"/>
    <w:rsid w:val="00A905BE"/>
    <w:rsid w:val="00A97500"/>
    <w:rsid w:val="00AA5E6D"/>
    <w:rsid w:val="00AB6D32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2B34"/>
    <w:rsid w:val="00B15D39"/>
    <w:rsid w:val="00B21708"/>
    <w:rsid w:val="00B3414A"/>
    <w:rsid w:val="00B37951"/>
    <w:rsid w:val="00B4069C"/>
    <w:rsid w:val="00B4252F"/>
    <w:rsid w:val="00B53D61"/>
    <w:rsid w:val="00B55E4D"/>
    <w:rsid w:val="00B5674B"/>
    <w:rsid w:val="00B6097F"/>
    <w:rsid w:val="00B65E72"/>
    <w:rsid w:val="00B67478"/>
    <w:rsid w:val="00B71357"/>
    <w:rsid w:val="00B716CB"/>
    <w:rsid w:val="00B73840"/>
    <w:rsid w:val="00B74472"/>
    <w:rsid w:val="00B75F88"/>
    <w:rsid w:val="00B827E3"/>
    <w:rsid w:val="00B93922"/>
    <w:rsid w:val="00B96C7D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1100"/>
    <w:rsid w:val="00BF1F16"/>
    <w:rsid w:val="00BF62EB"/>
    <w:rsid w:val="00BF6395"/>
    <w:rsid w:val="00C02DDC"/>
    <w:rsid w:val="00C07254"/>
    <w:rsid w:val="00C21759"/>
    <w:rsid w:val="00C26EFD"/>
    <w:rsid w:val="00C54FD9"/>
    <w:rsid w:val="00C61C08"/>
    <w:rsid w:val="00C71298"/>
    <w:rsid w:val="00C716D8"/>
    <w:rsid w:val="00C73AB3"/>
    <w:rsid w:val="00C76572"/>
    <w:rsid w:val="00C76F08"/>
    <w:rsid w:val="00C8382E"/>
    <w:rsid w:val="00CB7252"/>
    <w:rsid w:val="00CC23CE"/>
    <w:rsid w:val="00CC2A20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CF4F11"/>
    <w:rsid w:val="00D03E72"/>
    <w:rsid w:val="00D05593"/>
    <w:rsid w:val="00D2670E"/>
    <w:rsid w:val="00D34205"/>
    <w:rsid w:val="00D4050A"/>
    <w:rsid w:val="00D4385D"/>
    <w:rsid w:val="00D520AF"/>
    <w:rsid w:val="00D74005"/>
    <w:rsid w:val="00D7595C"/>
    <w:rsid w:val="00D76BB6"/>
    <w:rsid w:val="00D8504D"/>
    <w:rsid w:val="00DB1BA3"/>
    <w:rsid w:val="00DC2492"/>
    <w:rsid w:val="00DC3996"/>
    <w:rsid w:val="00DD169F"/>
    <w:rsid w:val="00DD22D2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407F"/>
    <w:rsid w:val="00E36F72"/>
    <w:rsid w:val="00E419EA"/>
    <w:rsid w:val="00E43354"/>
    <w:rsid w:val="00E44829"/>
    <w:rsid w:val="00E6187E"/>
    <w:rsid w:val="00E70542"/>
    <w:rsid w:val="00E7542C"/>
    <w:rsid w:val="00E85C3F"/>
    <w:rsid w:val="00E85D78"/>
    <w:rsid w:val="00E908FF"/>
    <w:rsid w:val="00E95FA7"/>
    <w:rsid w:val="00E96436"/>
    <w:rsid w:val="00EA4B6C"/>
    <w:rsid w:val="00EB4D09"/>
    <w:rsid w:val="00EB6CA5"/>
    <w:rsid w:val="00EC27C9"/>
    <w:rsid w:val="00EC7BF3"/>
    <w:rsid w:val="00ED1E73"/>
    <w:rsid w:val="00ED7A17"/>
    <w:rsid w:val="00EE093B"/>
    <w:rsid w:val="00EE4F6A"/>
    <w:rsid w:val="00EF370E"/>
    <w:rsid w:val="00EF5955"/>
    <w:rsid w:val="00EF5EF4"/>
    <w:rsid w:val="00EF61A4"/>
    <w:rsid w:val="00F02081"/>
    <w:rsid w:val="00F1165B"/>
    <w:rsid w:val="00F30A4F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C2D7E"/>
    <w:rsid w:val="00FC33CA"/>
    <w:rsid w:val="00FC3AE2"/>
    <w:rsid w:val="00FC6DAB"/>
    <w:rsid w:val="00FD1370"/>
    <w:rsid w:val="00FD3A2C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1941"/>
  <w15:docId w15:val="{0A39F738-8DA2-4DA6-97D6-3CE964C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8C066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7452-65B5-43E6-A54F-9412FB33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 Альберт Олегович</dc:creator>
  <cp:lastModifiedBy>Лапаева Любовь Алексеевна</cp:lastModifiedBy>
  <cp:revision>15</cp:revision>
  <cp:lastPrinted>2025-08-19T06:04:00Z</cp:lastPrinted>
  <dcterms:created xsi:type="dcterms:W3CDTF">2025-10-27T13:08:00Z</dcterms:created>
  <dcterms:modified xsi:type="dcterms:W3CDTF">2025-12-02T10:13:00Z</dcterms:modified>
</cp:coreProperties>
</file>