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243B9F" w:rsidP="00E52891">
      <w:pPr>
        <w:ind w:right="5102"/>
        <w:jc w:val="both"/>
        <w:rPr>
          <w:sz w:val="28"/>
          <w:szCs w:val="28"/>
        </w:rPr>
      </w:pPr>
      <w:r w:rsidRPr="00243B9F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ответственностью «Эн</w:t>
      </w:r>
      <w:bookmarkStart w:id="0" w:name="_GoBack"/>
      <w:bookmarkEnd w:id="0"/>
      <w:r w:rsidRPr="00243B9F">
        <w:rPr>
          <w:sz w:val="28"/>
          <w:szCs w:val="28"/>
          <w:lang w:eastAsia="zh-CN"/>
        </w:rPr>
        <w:t>ергоресурс» Высокогорского муниципального района потребителям, на 2025 год</w:t>
      </w:r>
    </w:p>
    <w:p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:rsidR="00243B9F" w:rsidRPr="00243B9F" w:rsidRDefault="00243B9F" w:rsidP="00243B9F">
      <w:pPr>
        <w:suppressAutoHyphens/>
        <w:jc w:val="center"/>
        <w:rPr>
          <w:sz w:val="28"/>
          <w:szCs w:val="28"/>
          <w:lang w:eastAsia="zh-CN"/>
        </w:rPr>
      </w:pPr>
    </w:p>
    <w:p w:rsidR="00243B9F" w:rsidRPr="00243B9F" w:rsidRDefault="00243B9F" w:rsidP="00243B9F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243B9F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243B9F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243B9F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243B9F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243B9F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243B9F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>19.12.2024</w:t>
      </w:r>
      <w:r w:rsidRPr="00243B9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br/>
        <w:t xml:space="preserve">№ 36-ПР </w:t>
      </w:r>
      <w:r w:rsidRPr="00243B9F">
        <w:rPr>
          <w:sz w:val="28"/>
          <w:szCs w:val="28"/>
          <w:lang w:eastAsia="zh-CN"/>
        </w:rPr>
        <w:t>Государственный комитет Республики Татарстан по тарифам ПОСТАНОВЛЯЕТ:</w:t>
      </w:r>
    </w:p>
    <w:p w:rsidR="00243B9F" w:rsidRPr="00243B9F" w:rsidRDefault="00243B9F" w:rsidP="00243B9F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243B9F">
        <w:rPr>
          <w:sz w:val="28"/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«Энергоресурс» Высокогорского муниципального района (далее – ООО «Энергоресурс») потребителям, </w:t>
      </w:r>
      <w:r>
        <w:rPr>
          <w:sz w:val="28"/>
          <w:szCs w:val="28"/>
          <w:lang w:eastAsia="zh-CN"/>
        </w:rPr>
        <w:br/>
      </w:r>
      <w:r w:rsidRPr="00243B9F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243B9F" w:rsidRPr="00243B9F" w:rsidRDefault="00243B9F" w:rsidP="00243B9F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243B9F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243B9F">
        <w:rPr>
          <w:sz w:val="28"/>
          <w:szCs w:val="28"/>
          <w:lang w:eastAsia="zh-CN"/>
        </w:rPr>
        <w:t>с 1 января 2025 года по 31 декабря 2025 года.</w:t>
      </w:r>
    </w:p>
    <w:p w:rsidR="00243B9F" w:rsidRPr="00243B9F" w:rsidRDefault="00243B9F" w:rsidP="00243B9F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243B9F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243B9F">
        <w:rPr>
          <w:sz w:val="28"/>
          <w:szCs w:val="28"/>
          <w:lang w:eastAsia="zh-CN"/>
        </w:rPr>
        <w:t>истечении</w:t>
      </w:r>
      <w:proofErr w:type="gramEnd"/>
      <w:r w:rsidRPr="00243B9F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243B9F" w:rsidRPr="00243B9F" w:rsidRDefault="00243B9F" w:rsidP="00243B9F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8B5E94" w:rsidRDefault="008B5E94" w:rsidP="0038215C">
      <w:pPr>
        <w:ind w:firstLine="709"/>
        <w:jc w:val="both"/>
        <w:rPr>
          <w:sz w:val="28"/>
          <w:szCs w:val="28"/>
        </w:rPr>
      </w:pPr>
    </w:p>
    <w:p w:rsidR="006500DC" w:rsidRDefault="00733F94" w:rsidP="0038215C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61494B" w:rsidRDefault="0061494B" w:rsidP="00A53B50">
      <w:pPr>
        <w:rPr>
          <w:sz w:val="23"/>
          <w:szCs w:val="23"/>
        </w:rPr>
      </w:pPr>
    </w:p>
    <w:p w:rsidR="00A53B50" w:rsidRDefault="00A53B50" w:rsidP="00A53B50">
      <w:pPr>
        <w:rPr>
          <w:sz w:val="23"/>
          <w:szCs w:val="23"/>
        </w:rPr>
      </w:pP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7638C8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3B9F" w:rsidRPr="00243B9F" w:rsidRDefault="00243B9F" w:rsidP="00243B9F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lastRenderedPageBreak/>
        <w:t xml:space="preserve">Приложение к постановлению </w:t>
      </w:r>
    </w:p>
    <w:p w:rsidR="00243B9F" w:rsidRPr="00243B9F" w:rsidRDefault="00243B9F" w:rsidP="00243B9F">
      <w:pPr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t xml:space="preserve">Государственного комитета </w:t>
      </w:r>
    </w:p>
    <w:p w:rsidR="00243B9F" w:rsidRPr="00243B9F" w:rsidRDefault="00243B9F" w:rsidP="00243B9F">
      <w:pPr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t xml:space="preserve">Республики Татарстан по тарифам </w:t>
      </w:r>
    </w:p>
    <w:p w:rsidR="00243B9F" w:rsidRPr="00243B9F" w:rsidRDefault="00243B9F" w:rsidP="00243B9F">
      <w:pPr>
        <w:suppressAutoHyphens/>
        <w:autoSpaceDE w:val="0"/>
        <w:ind w:left="6237" w:right="-142"/>
        <w:outlineLvl w:val="0"/>
        <w:rPr>
          <w:bCs/>
          <w:sz w:val="28"/>
          <w:szCs w:val="28"/>
          <w:lang w:eastAsia="zh-CN"/>
        </w:rPr>
      </w:pPr>
      <w:r w:rsidRPr="00243B9F">
        <w:rPr>
          <w:lang w:eastAsia="zh-CN"/>
        </w:rPr>
        <w:t>от ___________№ _____</w:t>
      </w:r>
      <w:r>
        <w:rPr>
          <w:lang w:eastAsia="zh-CN"/>
        </w:rPr>
        <w:t>______</w:t>
      </w:r>
      <w:r w:rsidRPr="00243B9F">
        <w:rPr>
          <w:lang w:eastAsia="zh-CN"/>
        </w:rPr>
        <w:t>_______</w:t>
      </w:r>
    </w:p>
    <w:p w:rsidR="00243B9F" w:rsidRPr="00243B9F" w:rsidRDefault="00243B9F" w:rsidP="00243B9F">
      <w:pPr>
        <w:suppressAutoHyphens/>
        <w:jc w:val="center"/>
        <w:rPr>
          <w:bCs/>
          <w:sz w:val="28"/>
          <w:szCs w:val="28"/>
          <w:lang w:eastAsia="zh-CN"/>
        </w:rPr>
      </w:pPr>
    </w:p>
    <w:p w:rsidR="00243B9F" w:rsidRPr="00243B9F" w:rsidRDefault="00243B9F" w:rsidP="00243B9F">
      <w:pPr>
        <w:suppressAutoHyphens/>
        <w:jc w:val="center"/>
        <w:rPr>
          <w:bCs/>
          <w:sz w:val="28"/>
          <w:szCs w:val="28"/>
          <w:lang w:eastAsia="zh-CN"/>
        </w:rPr>
      </w:pPr>
    </w:p>
    <w:p w:rsidR="00243B9F" w:rsidRPr="00243B9F" w:rsidRDefault="00243B9F" w:rsidP="00243B9F">
      <w:pPr>
        <w:suppressAutoHyphens/>
        <w:jc w:val="center"/>
        <w:rPr>
          <w:sz w:val="28"/>
          <w:szCs w:val="28"/>
          <w:lang w:eastAsia="zh-CN"/>
        </w:rPr>
      </w:pPr>
      <w:r w:rsidRPr="00243B9F">
        <w:rPr>
          <w:bCs/>
          <w:sz w:val="28"/>
          <w:szCs w:val="28"/>
          <w:lang w:eastAsia="zh-CN"/>
        </w:rPr>
        <w:t xml:space="preserve">Тарифы </w:t>
      </w:r>
      <w:r w:rsidRPr="00243B9F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243B9F" w:rsidRPr="00243B9F" w:rsidRDefault="00243B9F" w:rsidP="00243B9F">
      <w:pPr>
        <w:suppressAutoHyphens/>
        <w:jc w:val="center"/>
        <w:rPr>
          <w:sz w:val="28"/>
          <w:szCs w:val="28"/>
          <w:lang w:eastAsia="zh-CN"/>
        </w:rPr>
      </w:pPr>
      <w:r w:rsidRPr="00243B9F">
        <w:rPr>
          <w:sz w:val="28"/>
          <w:szCs w:val="28"/>
          <w:lang w:eastAsia="zh-CN"/>
        </w:rPr>
        <w:t>ООО «Энергоресурс» потребителям, на 2025 год с календарной разбивкой</w:t>
      </w:r>
    </w:p>
    <w:p w:rsidR="00243B9F" w:rsidRPr="00243B9F" w:rsidRDefault="00243B9F" w:rsidP="00243B9F">
      <w:pPr>
        <w:suppressAutoHyphens/>
        <w:jc w:val="center"/>
        <w:rPr>
          <w:sz w:val="28"/>
          <w:szCs w:val="28"/>
          <w:lang w:eastAsia="zh-CN"/>
        </w:rPr>
      </w:pPr>
    </w:p>
    <w:p w:rsidR="00243B9F" w:rsidRPr="00243B9F" w:rsidRDefault="00243B9F" w:rsidP="00243B9F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243B9F" w:rsidRPr="00243B9F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 xml:space="preserve">№ </w:t>
            </w:r>
          </w:p>
          <w:p w:rsidR="00243B9F" w:rsidRPr="00243B9F" w:rsidRDefault="00243B9F" w:rsidP="00243B9F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243B9F">
              <w:rPr>
                <w:lang w:eastAsia="zh-CN"/>
              </w:rPr>
              <w:t>п</w:t>
            </w:r>
            <w:proofErr w:type="gramEnd"/>
            <w:r w:rsidRPr="00243B9F">
              <w:rPr>
                <w:lang w:eastAsia="zh-CN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0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243B9F">
              <w:rPr>
                <w:lang w:eastAsia="zh-CN"/>
              </w:rPr>
              <w:t>редуциро</w:t>
            </w:r>
            <w:proofErr w:type="spellEnd"/>
            <w:r w:rsidRPr="00243B9F">
              <w:rPr>
                <w:lang w:eastAsia="zh-CN"/>
              </w:rPr>
              <w:t>-ванный</w:t>
            </w:r>
            <w:proofErr w:type="gramEnd"/>
            <w:r w:rsidRPr="00243B9F">
              <w:rPr>
                <w:lang w:eastAsia="zh-CN"/>
              </w:rPr>
              <w:t xml:space="preserve"> пар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 xml:space="preserve">от 1,2 </w:t>
            </w:r>
          </w:p>
          <w:p w:rsidR="00243B9F" w:rsidRPr="00243B9F" w:rsidRDefault="00243B9F" w:rsidP="00243B9F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до 2,5 кг/см</w:t>
            </w:r>
            <w:proofErr w:type="gramStart"/>
            <w:r w:rsidRPr="00243B9F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от 2,5 до 7,0 кг/см</w:t>
            </w:r>
            <w:proofErr w:type="gramStart"/>
            <w:r w:rsidRPr="00243B9F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от 7,0 до 13,0 кг/см</w:t>
            </w:r>
            <w:proofErr w:type="gramStart"/>
            <w:r w:rsidRPr="00243B9F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свыше</w:t>
            </w:r>
          </w:p>
          <w:p w:rsidR="00243B9F" w:rsidRPr="00243B9F" w:rsidRDefault="00243B9F" w:rsidP="00243B9F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13,0 кг/см</w:t>
            </w:r>
            <w:proofErr w:type="gramStart"/>
            <w:r w:rsidRPr="00243B9F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rPr>
                <w:lang w:eastAsia="zh-CN"/>
              </w:rPr>
            </w:pPr>
            <w:r w:rsidRPr="00243B9F">
              <w:rPr>
                <w:lang w:eastAsia="zh-CN"/>
              </w:rPr>
              <w:t>Высокогорский муниципальный район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rPr>
                <w:lang w:eastAsia="zh-CN"/>
              </w:rPr>
            </w:pPr>
            <w:r w:rsidRPr="00243B9F">
              <w:rPr>
                <w:lang w:eastAsia="zh-CN"/>
              </w:rPr>
              <w:t>ООО «Энергоресурс»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rPr>
                <w:lang w:eastAsia="zh-CN"/>
              </w:rPr>
            </w:pPr>
            <w:r w:rsidRPr="00243B9F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243B9F">
              <w:rPr>
                <w:lang w:eastAsia="zh-CN"/>
              </w:rPr>
              <w:t>одноставочный</w:t>
            </w:r>
            <w:proofErr w:type="spellEnd"/>
            <w:r w:rsidRPr="00243B9F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с 01.01.2025</w:t>
            </w:r>
          </w:p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2</w:t>
            </w:r>
            <w:r w:rsidRPr="00243B9F">
              <w:rPr>
                <w:lang w:val="en-US" w:eastAsia="zh-CN"/>
              </w:rPr>
              <w:t xml:space="preserve"> </w:t>
            </w:r>
            <w:r w:rsidRPr="00243B9F">
              <w:rPr>
                <w:lang w:eastAsia="zh-CN"/>
              </w:rPr>
              <w:t>076,38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с 01.07.2025</w:t>
            </w:r>
          </w:p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243B9F">
              <w:rPr>
                <w:lang w:val="en-US" w:eastAsia="zh-CN"/>
              </w:rPr>
              <w:t>2 404,51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rPr>
                <w:lang w:eastAsia="zh-CN"/>
              </w:rPr>
            </w:pPr>
            <w:r w:rsidRPr="00243B9F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243B9F">
              <w:rPr>
                <w:lang w:eastAsia="zh-CN"/>
              </w:rPr>
              <w:t>одноставочный</w:t>
            </w:r>
            <w:proofErr w:type="spellEnd"/>
            <w:r w:rsidRPr="00243B9F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с 01.01.2025</w:t>
            </w:r>
          </w:p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243B9F">
              <w:rPr>
                <w:lang w:val="en-US" w:eastAsia="zh-CN"/>
              </w:rPr>
              <w:t>2 491,66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</w:tr>
      <w:tr w:rsidR="00243B9F" w:rsidRPr="00243B9F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с 01.07.2025</w:t>
            </w:r>
          </w:p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243B9F">
              <w:rPr>
                <w:lang w:val="en-US" w:eastAsia="zh-CN"/>
              </w:rPr>
              <w:t>2 885,41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ind w:left="-108"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B9F" w:rsidRPr="00243B9F" w:rsidRDefault="00243B9F" w:rsidP="00243B9F">
            <w:pPr>
              <w:suppressAutoHyphens/>
              <w:jc w:val="center"/>
              <w:rPr>
                <w:lang w:eastAsia="zh-CN"/>
              </w:rPr>
            </w:pPr>
            <w:r w:rsidRPr="00243B9F">
              <w:rPr>
                <w:lang w:eastAsia="zh-CN"/>
              </w:rPr>
              <w:t>-</w:t>
            </w:r>
          </w:p>
        </w:tc>
      </w:tr>
    </w:tbl>
    <w:p w:rsidR="00243B9F" w:rsidRPr="00243B9F" w:rsidRDefault="00243B9F" w:rsidP="00243B9F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243B9F" w:rsidRPr="00243B9F" w:rsidRDefault="00243B9F" w:rsidP="00243B9F">
      <w:pPr>
        <w:suppressAutoHyphens/>
        <w:ind w:right="113"/>
        <w:jc w:val="both"/>
        <w:rPr>
          <w:sz w:val="28"/>
          <w:szCs w:val="28"/>
          <w:lang w:eastAsia="zh-CN"/>
        </w:rPr>
      </w:pPr>
      <w:r w:rsidRPr="00243B9F">
        <w:rPr>
          <w:sz w:val="28"/>
          <w:szCs w:val="28"/>
          <w:lang w:eastAsia="zh-CN"/>
        </w:rPr>
        <w:t xml:space="preserve">&lt;*&gt; </w:t>
      </w:r>
      <w:r w:rsidRPr="00243B9F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243B9F" w:rsidRPr="00243B9F" w:rsidRDefault="00243B9F" w:rsidP="00243B9F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9F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9F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Pr="005F4928" w:rsidRDefault="0080205C" w:rsidP="007638C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05C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C28E-D994-4B97-95D8-EBD1A627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2024-12-19T12:31:00Z</dcterms:created>
  <dcterms:modified xsi:type="dcterms:W3CDTF">2024-12-19T13:25:00Z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