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E83FCB" w:rsidRPr="00E83FCB" w:rsidTr="00E84A2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C429B05" wp14:editId="6241D266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3FCB">
              <w:rPr>
                <w:caps/>
                <w:sz w:val="28"/>
                <w:szCs w:val="28"/>
              </w:rPr>
              <w:t>ГОСУДАРСТВЕННЫЙ</w:t>
            </w:r>
          </w:p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>комитет</w:t>
            </w:r>
          </w:p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>РЕСПУБЛИКИ ТАТАРСТАН</w:t>
            </w:r>
          </w:p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>по тарифам</w:t>
            </w:r>
          </w:p>
          <w:p w:rsidR="00E83FCB" w:rsidRPr="00E83FCB" w:rsidRDefault="00E83FCB" w:rsidP="00E83FCB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83FCB" w:rsidRPr="00E83FCB" w:rsidRDefault="00E83FCB" w:rsidP="00E83FCB">
            <w:pPr>
              <w:jc w:val="center"/>
              <w:rPr>
                <w:sz w:val="20"/>
                <w:szCs w:val="20"/>
              </w:rPr>
            </w:pPr>
          </w:p>
          <w:p w:rsidR="00E83FCB" w:rsidRPr="00E83FCB" w:rsidRDefault="00E83FCB" w:rsidP="00E83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 xml:space="preserve"> ТАТАРСТАН</w:t>
            </w:r>
          </w:p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 xml:space="preserve">   РЕСПУБЛИКАСЫны</w:t>
            </w:r>
            <w:r w:rsidRPr="00E83FCB">
              <w:rPr>
                <w:caps/>
                <w:sz w:val="28"/>
                <w:szCs w:val="28"/>
                <w:lang w:val="tt-RU"/>
              </w:rPr>
              <w:t>ң</w:t>
            </w:r>
          </w:p>
          <w:p w:rsidR="00E83FCB" w:rsidRPr="00E83FCB" w:rsidRDefault="00E83FCB" w:rsidP="00E83FCB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 xml:space="preserve"> тарифлар буенча </w:t>
            </w:r>
            <w:r w:rsidRPr="00E83FC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>комитеты</w:t>
            </w:r>
          </w:p>
          <w:p w:rsidR="00E83FCB" w:rsidRPr="00E83FCB" w:rsidRDefault="00E83FCB" w:rsidP="00E83FCB">
            <w:pPr>
              <w:rPr>
                <w:sz w:val="28"/>
                <w:szCs w:val="20"/>
              </w:rPr>
            </w:pPr>
          </w:p>
        </w:tc>
      </w:tr>
    </w:tbl>
    <w:p w:rsidR="00E83FCB" w:rsidRPr="00E83FCB" w:rsidRDefault="00E83FCB" w:rsidP="00E83FCB">
      <w:pPr>
        <w:tabs>
          <w:tab w:val="left" w:pos="284"/>
        </w:tabs>
        <w:rPr>
          <w:i/>
          <w:sz w:val="16"/>
          <w:szCs w:val="16"/>
        </w:rPr>
      </w:pPr>
    </w:p>
    <w:p w:rsidR="00E83FCB" w:rsidRPr="00E83FCB" w:rsidRDefault="00E83FCB" w:rsidP="00E83FCB">
      <w:pPr>
        <w:rPr>
          <w:b/>
          <w:sz w:val="28"/>
          <w:szCs w:val="20"/>
        </w:rPr>
      </w:pPr>
      <w:r w:rsidRPr="00E83FCB">
        <w:rPr>
          <w:sz w:val="28"/>
          <w:szCs w:val="20"/>
        </w:rPr>
        <w:t xml:space="preserve">        </w:t>
      </w:r>
      <w:r w:rsidRPr="00E83FCB">
        <w:rPr>
          <w:b/>
          <w:sz w:val="28"/>
          <w:szCs w:val="20"/>
        </w:rPr>
        <w:t xml:space="preserve">     ПОСТАНОВЛЕНИЕ</w:t>
      </w:r>
      <w:r w:rsidRPr="00E83FCB">
        <w:rPr>
          <w:sz w:val="28"/>
          <w:szCs w:val="20"/>
        </w:rPr>
        <w:tab/>
      </w:r>
      <w:r w:rsidRPr="00E83FCB">
        <w:rPr>
          <w:sz w:val="28"/>
          <w:szCs w:val="20"/>
        </w:rPr>
        <w:tab/>
      </w:r>
      <w:r w:rsidRPr="00E83FCB">
        <w:rPr>
          <w:sz w:val="28"/>
          <w:szCs w:val="20"/>
        </w:rPr>
        <w:tab/>
      </w:r>
      <w:r w:rsidRPr="00E83FCB">
        <w:rPr>
          <w:sz w:val="28"/>
          <w:szCs w:val="20"/>
        </w:rPr>
        <w:tab/>
      </w:r>
      <w:r w:rsidRPr="00E83FCB">
        <w:rPr>
          <w:sz w:val="28"/>
          <w:szCs w:val="20"/>
        </w:rPr>
        <w:tab/>
        <w:t xml:space="preserve">      </w:t>
      </w:r>
      <w:r w:rsidRPr="00E83FCB">
        <w:rPr>
          <w:b/>
          <w:sz w:val="28"/>
          <w:szCs w:val="20"/>
        </w:rPr>
        <w:t>КАРАР</w:t>
      </w:r>
    </w:p>
    <w:p w:rsidR="00E83FCB" w:rsidRPr="00E83FCB" w:rsidRDefault="00E83FCB" w:rsidP="00E83FCB">
      <w:pPr>
        <w:rPr>
          <w:sz w:val="20"/>
          <w:szCs w:val="20"/>
        </w:rPr>
      </w:pPr>
      <w:r w:rsidRPr="00E83FCB">
        <w:rPr>
          <w:b/>
          <w:sz w:val="28"/>
          <w:szCs w:val="20"/>
        </w:rPr>
        <w:t xml:space="preserve">                    </w:t>
      </w:r>
      <w:r w:rsidRPr="00E83FCB">
        <w:rPr>
          <w:sz w:val="28"/>
          <w:szCs w:val="28"/>
        </w:rPr>
        <w:t>___________</w:t>
      </w:r>
      <w:r w:rsidRPr="00E83FCB">
        <w:rPr>
          <w:b/>
          <w:sz w:val="28"/>
          <w:szCs w:val="20"/>
        </w:rPr>
        <w:t xml:space="preserve">                       </w:t>
      </w:r>
      <w:proofErr w:type="spellStart"/>
      <w:r w:rsidR="00B35DF2">
        <w:rPr>
          <w:sz w:val="28"/>
          <w:szCs w:val="28"/>
        </w:rPr>
        <w:t>г.</w:t>
      </w:r>
      <w:r w:rsidRPr="00E83FCB">
        <w:rPr>
          <w:sz w:val="28"/>
          <w:szCs w:val="28"/>
        </w:rPr>
        <w:t>Казань</w:t>
      </w:r>
      <w:proofErr w:type="spellEnd"/>
      <w:r w:rsidRPr="00E83FCB">
        <w:rPr>
          <w:b/>
          <w:sz w:val="28"/>
          <w:szCs w:val="20"/>
        </w:rPr>
        <w:t xml:space="preserve">                  </w:t>
      </w:r>
      <w:r w:rsidRPr="00E83FCB">
        <w:rPr>
          <w:sz w:val="28"/>
          <w:szCs w:val="20"/>
        </w:rPr>
        <w:t>№</w:t>
      </w:r>
      <w:r w:rsidRPr="00E83FCB">
        <w:rPr>
          <w:b/>
          <w:sz w:val="28"/>
          <w:szCs w:val="20"/>
        </w:rPr>
        <w:t xml:space="preserve"> </w:t>
      </w:r>
      <w:r w:rsidRPr="00E83FCB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B35DF2" w:rsidRPr="00C11818" w:rsidRDefault="00B35DF2" w:rsidP="005F3979">
      <w:pPr>
        <w:jc w:val="center"/>
        <w:rPr>
          <w:sz w:val="28"/>
          <w:szCs w:val="28"/>
        </w:rPr>
      </w:pPr>
    </w:p>
    <w:p w:rsidR="005F3979" w:rsidRPr="00C11818" w:rsidRDefault="005A43ED" w:rsidP="00B35DF2">
      <w:pPr>
        <w:ind w:right="5669"/>
        <w:jc w:val="both"/>
        <w:rPr>
          <w:sz w:val="28"/>
          <w:szCs w:val="28"/>
        </w:rPr>
      </w:pPr>
      <w:r w:rsidRPr="005A43ED">
        <w:rPr>
          <w:rFonts w:eastAsia="Calibri"/>
          <w:sz w:val="28"/>
          <w:szCs w:val="22"/>
        </w:rPr>
        <w:t xml:space="preserve">Об установлении розничных цен </w:t>
      </w:r>
      <w:r w:rsidR="009F7147">
        <w:rPr>
          <w:rFonts w:eastAsia="Calibri"/>
          <w:sz w:val="28"/>
          <w:szCs w:val="22"/>
        </w:rPr>
        <w:br/>
      </w:r>
      <w:r w:rsidRPr="005A43ED">
        <w:rPr>
          <w:rFonts w:eastAsia="Calibri"/>
          <w:sz w:val="28"/>
          <w:szCs w:val="22"/>
        </w:rPr>
        <w:t>на природный газ, реализуемый населению Республики Татарстан</w:t>
      </w:r>
      <w:r w:rsidR="00090E86">
        <w:rPr>
          <w:rFonts w:eastAsia="Calibri"/>
          <w:sz w:val="28"/>
          <w:szCs w:val="22"/>
        </w:rPr>
        <w:t>,</w:t>
      </w:r>
      <w:r w:rsidR="00222F18">
        <w:rPr>
          <w:rFonts w:eastAsia="Calibri"/>
          <w:sz w:val="28"/>
          <w:szCs w:val="22"/>
        </w:rPr>
        <w:t xml:space="preserve"> </w:t>
      </w:r>
      <w:r w:rsidR="00222F18">
        <w:rPr>
          <w:rFonts w:eastAsia="Calibri"/>
          <w:sz w:val="28"/>
          <w:szCs w:val="22"/>
        </w:rPr>
        <w:br/>
        <w:t>на 2025 год</w:t>
      </w:r>
    </w:p>
    <w:p w:rsidR="00B35DF2" w:rsidRDefault="00B35DF2" w:rsidP="009D0A26">
      <w:pPr>
        <w:ind w:firstLine="709"/>
        <w:jc w:val="both"/>
        <w:rPr>
          <w:rFonts w:eastAsia="Calibri"/>
          <w:sz w:val="28"/>
          <w:szCs w:val="28"/>
        </w:rPr>
      </w:pPr>
    </w:p>
    <w:p w:rsidR="005A43ED" w:rsidRPr="005A43ED" w:rsidRDefault="005A43ED" w:rsidP="005A43ED">
      <w:pPr>
        <w:rPr>
          <w:sz w:val="28"/>
          <w:szCs w:val="20"/>
        </w:rPr>
      </w:pPr>
    </w:p>
    <w:p w:rsidR="005A43ED" w:rsidRPr="005A43ED" w:rsidRDefault="005A43ED" w:rsidP="005A43ED">
      <w:pPr>
        <w:ind w:firstLine="709"/>
        <w:jc w:val="both"/>
        <w:rPr>
          <w:sz w:val="28"/>
          <w:szCs w:val="20"/>
        </w:rPr>
      </w:pPr>
      <w:r w:rsidRPr="005A43ED">
        <w:rPr>
          <w:sz w:val="28"/>
          <w:szCs w:val="20"/>
        </w:rPr>
        <w:t xml:space="preserve">В соответствии с Федеральным законом от 31 марта 1999 года № 69-ФЗ </w:t>
      </w:r>
      <w:r w:rsidRPr="005A43ED">
        <w:rPr>
          <w:sz w:val="28"/>
          <w:szCs w:val="20"/>
        </w:rPr>
        <w:br/>
        <w:t xml:space="preserve">«О газоснабжении в Российской Федерации», приказом Федеральной службы </w:t>
      </w:r>
      <w:r w:rsidR="00B5228C">
        <w:rPr>
          <w:sz w:val="28"/>
          <w:szCs w:val="20"/>
        </w:rPr>
        <w:br/>
      </w:r>
      <w:r w:rsidRPr="005A43ED">
        <w:rPr>
          <w:sz w:val="28"/>
          <w:szCs w:val="20"/>
        </w:rPr>
        <w:t xml:space="preserve">по тарифам от 27 октября 2011 г. № 252-э/2 «Об утверждении Методических указаний по регулированию розничных цен на газ, реализуемый населению»,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</w:r>
      <w:r w:rsidR="00B5228C">
        <w:rPr>
          <w:sz w:val="28"/>
          <w:szCs w:val="20"/>
        </w:rPr>
        <w:br/>
      </w:r>
      <w:r w:rsidRPr="005A43ED">
        <w:rPr>
          <w:sz w:val="28"/>
          <w:szCs w:val="20"/>
        </w:rPr>
        <w:t xml:space="preserve">от 15.06.2010 № 468, протоколом заседания Правления Государственного комитета Республики Татарстан по тарифам от 18.12.2024 № </w:t>
      </w:r>
      <w:r w:rsidR="00B5228C">
        <w:rPr>
          <w:sz w:val="28"/>
          <w:szCs w:val="20"/>
        </w:rPr>
        <w:t>35-ПР</w:t>
      </w:r>
      <w:r w:rsidRPr="005A43ED">
        <w:rPr>
          <w:sz w:val="28"/>
          <w:szCs w:val="20"/>
        </w:rPr>
        <w:t xml:space="preserve"> Государственный комитет Республики Татарстан по тарифам ПОСТАНОВЛЯЕТ:</w:t>
      </w:r>
    </w:p>
    <w:p w:rsidR="00861546" w:rsidRDefault="005A43ED" w:rsidP="005A43ED">
      <w:pPr>
        <w:numPr>
          <w:ilvl w:val="0"/>
          <w:numId w:val="14"/>
        </w:numPr>
        <w:ind w:left="0" w:firstLine="709"/>
        <w:jc w:val="both"/>
        <w:rPr>
          <w:sz w:val="28"/>
          <w:szCs w:val="20"/>
        </w:rPr>
      </w:pPr>
      <w:r w:rsidRPr="005A43ED">
        <w:rPr>
          <w:sz w:val="28"/>
          <w:szCs w:val="20"/>
        </w:rPr>
        <w:t>Установить розничн</w:t>
      </w:r>
      <w:r w:rsidR="00861546">
        <w:rPr>
          <w:sz w:val="28"/>
          <w:szCs w:val="20"/>
        </w:rPr>
        <w:t>ые</w:t>
      </w:r>
      <w:r w:rsidRPr="005A43ED">
        <w:rPr>
          <w:sz w:val="28"/>
          <w:szCs w:val="20"/>
        </w:rPr>
        <w:t xml:space="preserve"> цен</w:t>
      </w:r>
      <w:r w:rsidR="00861546">
        <w:rPr>
          <w:sz w:val="28"/>
          <w:szCs w:val="20"/>
        </w:rPr>
        <w:t>ы</w:t>
      </w:r>
      <w:r w:rsidRPr="005A43ED">
        <w:rPr>
          <w:sz w:val="28"/>
          <w:szCs w:val="20"/>
        </w:rPr>
        <w:t xml:space="preserve"> на природный газ, реализуемый населению Республики Татарстан, </w:t>
      </w:r>
      <w:r w:rsidR="00861546">
        <w:rPr>
          <w:sz w:val="28"/>
          <w:szCs w:val="28"/>
        </w:rPr>
        <w:t xml:space="preserve">с календарной разбивкой </w:t>
      </w:r>
      <w:r w:rsidR="00861546" w:rsidRPr="000A026E">
        <w:rPr>
          <w:sz w:val="28"/>
          <w:szCs w:val="28"/>
        </w:rPr>
        <w:t xml:space="preserve">согласно приложению </w:t>
      </w:r>
      <w:r w:rsidR="00F44586">
        <w:rPr>
          <w:sz w:val="28"/>
          <w:szCs w:val="28"/>
        </w:rPr>
        <w:br/>
      </w:r>
      <w:r w:rsidR="00861546" w:rsidRPr="000A026E">
        <w:rPr>
          <w:sz w:val="28"/>
          <w:szCs w:val="28"/>
        </w:rPr>
        <w:t>к настоящему постановлению</w:t>
      </w:r>
      <w:r w:rsidR="00861546">
        <w:rPr>
          <w:sz w:val="28"/>
          <w:szCs w:val="20"/>
        </w:rPr>
        <w:t>.</w:t>
      </w:r>
    </w:p>
    <w:p w:rsidR="00861546" w:rsidRPr="00D10D8D" w:rsidRDefault="003C27A8" w:rsidP="00861546">
      <w:pPr>
        <w:pStyle w:val="af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Розничные цены</w:t>
      </w:r>
      <w:r w:rsidR="00861546" w:rsidRPr="000A026E">
        <w:rPr>
          <w:sz w:val="28"/>
          <w:szCs w:val="28"/>
        </w:rPr>
        <w:t xml:space="preserve">, установленные в пункте 1 настоящего постановления, действуют с 1 января </w:t>
      </w:r>
      <w:r w:rsidR="00861546">
        <w:rPr>
          <w:sz w:val="28"/>
          <w:szCs w:val="28"/>
        </w:rPr>
        <w:t>2025</w:t>
      </w:r>
      <w:r w:rsidR="00861546" w:rsidRPr="000A026E">
        <w:rPr>
          <w:sz w:val="28"/>
          <w:szCs w:val="28"/>
        </w:rPr>
        <w:t xml:space="preserve"> года по 31 декабря </w:t>
      </w:r>
      <w:r w:rsidR="00861546">
        <w:rPr>
          <w:sz w:val="28"/>
          <w:szCs w:val="28"/>
        </w:rPr>
        <w:t>2025</w:t>
      </w:r>
      <w:r w:rsidR="00861546" w:rsidRPr="000A026E">
        <w:rPr>
          <w:sz w:val="28"/>
          <w:szCs w:val="28"/>
        </w:rPr>
        <w:t xml:space="preserve"> года</w:t>
      </w:r>
      <w:r w:rsidR="00861546">
        <w:rPr>
          <w:sz w:val="28"/>
          <w:szCs w:val="28"/>
        </w:rPr>
        <w:t>.</w:t>
      </w:r>
    </w:p>
    <w:p w:rsidR="005A43ED" w:rsidRPr="005A43ED" w:rsidRDefault="005A43ED" w:rsidP="005A43ED">
      <w:pPr>
        <w:numPr>
          <w:ilvl w:val="0"/>
          <w:numId w:val="14"/>
        </w:numPr>
        <w:ind w:left="0" w:firstLine="709"/>
        <w:jc w:val="both"/>
        <w:rPr>
          <w:sz w:val="28"/>
          <w:szCs w:val="20"/>
        </w:rPr>
      </w:pPr>
      <w:r w:rsidRPr="005A43ED">
        <w:rPr>
          <w:sz w:val="28"/>
          <w:szCs w:val="20"/>
        </w:rPr>
        <w:t>Настоящее постановление вступает в силу по истечении 10 дней после дня его официального опубликования.</w:t>
      </w:r>
    </w:p>
    <w:p w:rsidR="005A43ED" w:rsidRPr="005A43ED" w:rsidRDefault="005A43ED" w:rsidP="005A43ED">
      <w:pPr>
        <w:jc w:val="both"/>
        <w:rPr>
          <w:sz w:val="28"/>
          <w:szCs w:val="28"/>
        </w:rPr>
      </w:pPr>
    </w:p>
    <w:p w:rsidR="008B5E94" w:rsidRPr="005A43ED" w:rsidRDefault="008B5E94" w:rsidP="009D0A26">
      <w:pPr>
        <w:ind w:firstLine="709"/>
        <w:jc w:val="both"/>
        <w:rPr>
          <w:sz w:val="28"/>
          <w:szCs w:val="28"/>
        </w:rPr>
      </w:pPr>
    </w:p>
    <w:p w:rsidR="00861546" w:rsidRDefault="00CF272D" w:rsidP="00B5228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proofErr w:type="spellEnd"/>
    </w:p>
    <w:p w:rsidR="00861546" w:rsidRDefault="00861546" w:rsidP="00861546">
      <w:pPr>
        <w:sectPr w:rsidR="00861546" w:rsidSect="00B5228C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861546" w:rsidRPr="00EA551C" w:rsidRDefault="00861546" w:rsidP="0086154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lastRenderedPageBreak/>
        <w:t>Прилож</w:t>
      </w:r>
      <w:r w:rsidRPr="00EA551C">
        <w:t>ение к постановлению</w:t>
      </w:r>
    </w:p>
    <w:p w:rsidR="00861546" w:rsidRPr="00F46F77" w:rsidRDefault="00861546" w:rsidP="0086154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861546" w:rsidRPr="00F46F77" w:rsidRDefault="00861546" w:rsidP="0086154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861546" w:rsidRPr="00EA551C" w:rsidRDefault="00861546" w:rsidP="00861546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_____________</w:t>
      </w:r>
      <w:r w:rsidRPr="00EA551C">
        <w:t xml:space="preserve"> № </w:t>
      </w:r>
      <w:r w:rsidRPr="0077411B">
        <w:t>___________</w:t>
      </w:r>
    </w:p>
    <w:p w:rsidR="00861546" w:rsidRPr="00F46F77" w:rsidRDefault="00861546" w:rsidP="00861546">
      <w:pPr>
        <w:autoSpaceDE w:val="0"/>
        <w:autoSpaceDN w:val="0"/>
        <w:adjustRightInd w:val="0"/>
        <w:rPr>
          <w:sz w:val="28"/>
          <w:szCs w:val="28"/>
        </w:rPr>
      </w:pPr>
    </w:p>
    <w:p w:rsidR="00861546" w:rsidRPr="00F46F77" w:rsidRDefault="00861546" w:rsidP="0086154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61546" w:rsidRDefault="00861546" w:rsidP="00861546">
      <w:pPr>
        <w:ind w:right="-31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Р</w:t>
      </w:r>
      <w:r w:rsidRPr="00861546">
        <w:rPr>
          <w:bCs/>
          <w:color w:val="000000" w:themeColor="text1"/>
          <w:sz w:val="28"/>
          <w:szCs w:val="28"/>
        </w:rPr>
        <w:t xml:space="preserve">озничные цены на природный газ, реализуемый населению Республики Татарстан, </w:t>
      </w:r>
    </w:p>
    <w:p w:rsidR="00861546" w:rsidRDefault="00861546" w:rsidP="00861546">
      <w:pPr>
        <w:ind w:right="-31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на 2025 год </w:t>
      </w:r>
      <w:r w:rsidRPr="00861546">
        <w:rPr>
          <w:bCs/>
          <w:color w:val="000000" w:themeColor="text1"/>
          <w:sz w:val="28"/>
          <w:szCs w:val="28"/>
        </w:rPr>
        <w:t>с календарной разбивкой</w:t>
      </w:r>
    </w:p>
    <w:p w:rsidR="00861546" w:rsidRDefault="00861546" w:rsidP="00861546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6575"/>
        <w:gridCol w:w="3697"/>
        <w:gridCol w:w="3697"/>
      </w:tblGrid>
      <w:tr w:rsidR="00861546" w:rsidTr="00861546">
        <w:tc>
          <w:tcPr>
            <w:tcW w:w="817" w:type="dxa"/>
            <w:vAlign w:val="center"/>
          </w:tcPr>
          <w:p w:rsidR="00861546" w:rsidRPr="00861546" w:rsidRDefault="00861546" w:rsidP="00861546">
            <w:pPr>
              <w:ind w:right="-31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61546">
              <w:rPr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575" w:type="dxa"/>
            <w:vAlign w:val="center"/>
          </w:tcPr>
          <w:p w:rsidR="00861546" w:rsidRPr="00861546" w:rsidRDefault="00861546" w:rsidP="00861546">
            <w:pPr>
              <w:ind w:right="-31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61546">
              <w:rPr>
                <w:bCs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3697" w:type="dxa"/>
            <w:vAlign w:val="center"/>
          </w:tcPr>
          <w:p w:rsidR="00861546" w:rsidRPr="00861546" w:rsidRDefault="00861546" w:rsidP="00861546">
            <w:pPr>
              <w:ind w:right="62"/>
              <w:jc w:val="center"/>
              <w:rPr>
                <w:sz w:val="28"/>
                <w:szCs w:val="28"/>
              </w:rPr>
            </w:pPr>
            <w:r w:rsidRPr="00861546">
              <w:rPr>
                <w:sz w:val="28"/>
                <w:szCs w:val="28"/>
              </w:rPr>
              <w:t>с 01.01.2025</w:t>
            </w:r>
          </w:p>
          <w:p w:rsidR="00861546" w:rsidRPr="00861546" w:rsidRDefault="00861546" w:rsidP="00861546">
            <w:pPr>
              <w:ind w:right="62"/>
              <w:jc w:val="center"/>
              <w:rPr>
                <w:sz w:val="28"/>
                <w:szCs w:val="28"/>
              </w:rPr>
            </w:pPr>
            <w:r w:rsidRPr="00861546">
              <w:rPr>
                <w:sz w:val="28"/>
                <w:szCs w:val="28"/>
              </w:rPr>
              <w:t xml:space="preserve"> по 30.06.2025</w:t>
            </w:r>
          </w:p>
        </w:tc>
        <w:tc>
          <w:tcPr>
            <w:tcW w:w="3697" w:type="dxa"/>
            <w:vAlign w:val="center"/>
          </w:tcPr>
          <w:p w:rsidR="00861546" w:rsidRPr="00861546" w:rsidRDefault="00861546" w:rsidP="00861546">
            <w:pPr>
              <w:ind w:right="62"/>
              <w:jc w:val="center"/>
              <w:rPr>
                <w:sz w:val="28"/>
                <w:szCs w:val="28"/>
              </w:rPr>
            </w:pPr>
            <w:r w:rsidRPr="00861546">
              <w:rPr>
                <w:sz w:val="28"/>
                <w:szCs w:val="28"/>
              </w:rPr>
              <w:t>с 01.07.2025</w:t>
            </w:r>
          </w:p>
          <w:p w:rsidR="00861546" w:rsidRPr="00861546" w:rsidRDefault="00861546" w:rsidP="00861546">
            <w:pPr>
              <w:ind w:right="62"/>
              <w:jc w:val="center"/>
              <w:rPr>
                <w:sz w:val="28"/>
                <w:szCs w:val="28"/>
              </w:rPr>
            </w:pPr>
            <w:r w:rsidRPr="00861546">
              <w:rPr>
                <w:sz w:val="28"/>
                <w:szCs w:val="28"/>
              </w:rPr>
              <w:t>по 31.12.2025</w:t>
            </w:r>
          </w:p>
        </w:tc>
      </w:tr>
      <w:tr w:rsidR="00861546" w:rsidTr="008336DE">
        <w:tc>
          <w:tcPr>
            <w:tcW w:w="817" w:type="dxa"/>
          </w:tcPr>
          <w:p w:rsidR="00861546" w:rsidRPr="00861546" w:rsidRDefault="00861546" w:rsidP="00861546">
            <w:pPr>
              <w:ind w:right="-31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61546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575" w:type="dxa"/>
            <w:vAlign w:val="center"/>
          </w:tcPr>
          <w:p w:rsidR="00861546" w:rsidRPr="00861546" w:rsidRDefault="00861546" w:rsidP="00861546">
            <w:pPr>
              <w:ind w:right="62"/>
              <w:jc w:val="center"/>
              <w:rPr>
                <w:sz w:val="28"/>
                <w:szCs w:val="28"/>
              </w:rPr>
            </w:pPr>
            <w:r w:rsidRPr="00861546">
              <w:rPr>
                <w:sz w:val="28"/>
                <w:szCs w:val="28"/>
              </w:rPr>
              <w:t>Розничная цена на газ (с учетом НДС), руб./</w:t>
            </w:r>
            <w:proofErr w:type="spellStart"/>
            <w:r w:rsidRPr="00861546">
              <w:rPr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3697" w:type="dxa"/>
          </w:tcPr>
          <w:p w:rsidR="00861546" w:rsidRPr="00861546" w:rsidRDefault="00861546" w:rsidP="00861546">
            <w:pPr>
              <w:ind w:right="-31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61546">
              <w:rPr>
                <w:bCs/>
                <w:color w:val="000000" w:themeColor="text1"/>
                <w:sz w:val="28"/>
                <w:szCs w:val="28"/>
              </w:rPr>
              <w:t>7,47</w:t>
            </w:r>
          </w:p>
        </w:tc>
        <w:tc>
          <w:tcPr>
            <w:tcW w:w="3697" w:type="dxa"/>
          </w:tcPr>
          <w:p w:rsidR="00861546" w:rsidRPr="00861546" w:rsidRDefault="00861546" w:rsidP="00861546">
            <w:pPr>
              <w:ind w:right="-31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61546">
              <w:rPr>
                <w:bCs/>
                <w:color w:val="000000" w:themeColor="text1"/>
                <w:sz w:val="28"/>
                <w:szCs w:val="28"/>
              </w:rPr>
              <w:t>8,41</w:t>
            </w:r>
          </w:p>
        </w:tc>
      </w:tr>
    </w:tbl>
    <w:p w:rsidR="00861546" w:rsidRDefault="00861546" w:rsidP="00861546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p w:rsidR="00861546" w:rsidRDefault="00861546" w:rsidP="00861546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p w:rsidR="00861546" w:rsidRPr="00137341" w:rsidRDefault="00861546" w:rsidP="00861546">
      <w:pPr>
        <w:ind w:right="140"/>
        <w:rPr>
          <w:sz w:val="28"/>
          <w:szCs w:val="28"/>
        </w:rPr>
      </w:pPr>
    </w:p>
    <w:p w:rsidR="00861546" w:rsidRPr="0061494B" w:rsidRDefault="00861546" w:rsidP="0086154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>
        <w:rPr>
          <w:sz w:val="28"/>
          <w:szCs w:val="28"/>
        </w:rPr>
        <w:t>зации, контроля и сопровождения</w:t>
      </w:r>
    </w:p>
    <w:p w:rsidR="00861546" w:rsidRPr="0061494B" w:rsidRDefault="00861546" w:rsidP="0086154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>
        <w:rPr>
          <w:sz w:val="28"/>
          <w:szCs w:val="28"/>
        </w:rPr>
        <w:t>рифных решений Государственного</w:t>
      </w:r>
    </w:p>
    <w:p w:rsidR="00861546" w:rsidRDefault="00861546" w:rsidP="00861546">
      <w:pPr>
        <w:jc w:val="both"/>
        <w:rPr>
          <w:sz w:val="28"/>
          <w:szCs w:val="20"/>
        </w:rPr>
      </w:pPr>
      <w:r w:rsidRPr="0061494B">
        <w:rPr>
          <w:sz w:val="28"/>
          <w:szCs w:val="28"/>
        </w:rPr>
        <w:t>комитета Республики Татарстан по тарифа</w:t>
      </w:r>
      <w:r>
        <w:rPr>
          <w:sz w:val="28"/>
          <w:szCs w:val="28"/>
        </w:rPr>
        <w:t>м</w:t>
      </w:r>
    </w:p>
    <w:p w:rsidR="00861546" w:rsidRDefault="00861546" w:rsidP="00861546">
      <w:pPr>
        <w:jc w:val="both"/>
        <w:rPr>
          <w:sz w:val="28"/>
          <w:szCs w:val="20"/>
        </w:rPr>
      </w:pPr>
    </w:p>
    <w:p w:rsidR="00861546" w:rsidRDefault="00861546" w:rsidP="00861546">
      <w:pPr>
        <w:jc w:val="both"/>
        <w:rPr>
          <w:sz w:val="28"/>
          <w:szCs w:val="20"/>
        </w:rPr>
      </w:pPr>
    </w:p>
    <w:sectPr w:rsidR="00861546" w:rsidSect="00861546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546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5722"/>
    <w:multiLevelType w:val="hybridMultilevel"/>
    <w:tmpl w:val="69D824F4"/>
    <w:lvl w:ilvl="0" w:tplc="50B8FF08">
      <w:start w:val="1"/>
      <w:numFmt w:val="decimal"/>
      <w:suff w:val="space"/>
      <w:lvlText w:val="%1.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37099"/>
    <w:multiLevelType w:val="hybridMultilevel"/>
    <w:tmpl w:val="69D824F4"/>
    <w:lvl w:ilvl="0" w:tplc="50B8FF08">
      <w:start w:val="1"/>
      <w:numFmt w:val="decimal"/>
      <w:suff w:val="space"/>
      <w:lvlText w:val="%1.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10"/>
  </w:num>
  <w:num w:numId="5">
    <w:abstractNumId w:val="3"/>
  </w:num>
  <w:num w:numId="6">
    <w:abstractNumId w:val="14"/>
  </w:num>
  <w:num w:numId="7">
    <w:abstractNumId w:val="5"/>
  </w:num>
  <w:num w:numId="8">
    <w:abstractNumId w:val="1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13"/>
  </w:num>
  <w:num w:numId="13">
    <w:abstractNumId w:val="6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0E86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4343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2F18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757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27A8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3ED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13C0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B5FE0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3AB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1546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0A26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147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A5D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3E4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66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5DF2"/>
    <w:rsid w:val="00B363E0"/>
    <w:rsid w:val="00B40703"/>
    <w:rsid w:val="00B4204A"/>
    <w:rsid w:val="00B4462A"/>
    <w:rsid w:val="00B45674"/>
    <w:rsid w:val="00B47987"/>
    <w:rsid w:val="00B47D87"/>
    <w:rsid w:val="00B47F0A"/>
    <w:rsid w:val="00B5228C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175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201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6359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3EE6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3FCB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4586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532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35A05"/>
  <w15:docId w15:val="{ED8594E9-A7FC-4979-B42F-7ED6622A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634D1-04EF-4A95-9288-053447C49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16</cp:revision>
  <cp:lastPrinted>2022-11-07T05:39:00Z</cp:lastPrinted>
  <dcterms:created xsi:type="dcterms:W3CDTF">2024-12-18T06:11:00Z</dcterms:created>
  <dcterms:modified xsi:type="dcterms:W3CDTF">2024-12-19T09:23:00Z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