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964EE5" w:rsidRPr="00D22481" w:rsidTr="0024031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D436B4" wp14:editId="5F438C0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964EE5" w:rsidRPr="00D22481" w:rsidRDefault="00964EE5" w:rsidP="0024031A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jc w:val="center"/>
              <w:rPr>
                <w:sz w:val="20"/>
              </w:rPr>
            </w:pPr>
          </w:p>
          <w:p w:rsidR="00964EE5" w:rsidRPr="00D22481" w:rsidRDefault="00964EE5" w:rsidP="0024031A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964EE5" w:rsidRPr="00D22481" w:rsidRDefault="00964EE5" w:rsidP="0024031A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964EE5" w:rsidRPr="00D22481" w:rsidRDefault="00964EE5" w:rsidP="0024031A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964EE5" w:rsidRPr="00D22481" w:rsidRDefault="00964EE5" w:rsidP="0024031A"/>
        </w:tc>
      </w:tr>
    </w:tbl>
    <w:p w:rsidR="00964EE5" w:rsidRPr="00D22481" w:rsidRDefault="00964EE5" w:rsidP="00964EE5">
      <w:pPr>
        <w:tabs>
          <w:tab w:val="left" w:pos="284"/>
        </w:tabs>
        <w:rPr>
          <w:i/>
          <w:sz w:val="16"/>
          <w:szCs w:val="16"/>
        </w:rPr>
      </w:pPr>
    </w:p>
    <w:p w:rsidR="00964EE5" w:rsidRPr="00D22481" w:rsidRDefault="00964EE5" w:rsidP="00964EE5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964EE5" w:rsidRPr="00D22481" w:rsidRDefault="00964EE5" w:rsidP="00964EE5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="009F146F">
        <w:rPr>
          <w:b/>
        </w:rPr>
        <w:t xml:space="preserve">  </w:t>
      </w:r>
      <w:proofErr w:type="spellStart"/>
      <w:r w:rsidR="009F146F">
        <w:rPr>
          <w:szCs w:val="28"/>
        </w:rPr>
        <w:t>г</w:t>
      </w:r>
      <w:proofErr w:type="gramStart"/>
      <w:r w:rsidR="009F146F">
        <w:rPr>
          <w:szCs w:val="28"/>
        </w:rPr>
        <w:t>.</w:t>
      </w:r>
      <w:r w:rsidRPr="00D22481">
        <w:rPr>
          <w:szCs w:val="28"/>
        </w:rPr>
        <w:t>К</w:t>
      </w:r>
      <w:proofErr w:type="gramEnd"/>
      <w:r w:rsidRPr="00D22481">
        <w:rPr>
          <w:szCs w:val="28"/>
        </w:rPr>
        <w:t>азань</w:t>
      </w:r>
      <w:proofErr w:type="spellEnd"/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964EE5" w:rsidRPr="00964EE5" w:rsidRDefault="00964EE5" w:rsidP="00964EE5">
      <w:pPr>
        <w:spacing w:line="20" w:lineRule="atLeast"/>
        <w:jc w:val="center"/>
        <w:rPr>
          <w:szCs w:val="28"/>
        </w:rPr>
      </w:pPr>
    </w:p>
    <w:p w:rsidR="004C7EF0" w:rsidRPr="00964EE5" w:rsidRDefault="004C7EF0" w:rsidP="004C7EF0">
      <w:pPr>
        <w:spacing w:line="20" w:lineRule="atLeast"/>
        <w:jc w:val="center"/>
        <w:rPr>
          <w:szCs w:val="28"/>
        </w:rPr>
      </w:pPr>
    </w:p>
    <w:tbl>
      <w:tblPr>
        <w:tblW w:w="10457" w:type="dxa"/>
        <w:tblLook w:val="04A0" w:firstRow="1" w:lastRow="0" w:firstColumn="1" w:lastColumn="0" w:noHBand="0" w:noVBand="1"/>
      </w:tblPr>
      <w:tblGrid>
        <w:gridCol w:w="5245"/>
        <w:gridCol w:w="5212"/>
      </w:tblGrid>
      <w:tr w:rsidR="00F44D42" w:rsidRPr="005D1E9A" w:rsidTr="00E20039">
        <w:tc>
          <w:tcPr>
            <w:tcW w:w="5245" w:type="dxa"/>
            <w:shd w:val="clear" w:color="auto" w:fill="auto"/>
          </w:tcPr>
          <w:p w:rsidR="00F44D42" w:rsidRPr="005D1E9A" w:rsidRDefault="00E20039" w:rsidP="00E20039">
            <w:pPr>
              <w:jc w:val="both"/>
              <w:rPr>
                <w:rFonts w:eastAsia="Calibri"/>
                <w:szCs w:val="28"/>
              </w:rPr>
            </w:pPr>
            <w:r w:rsidRPr="00E20039">
              <w:rPr>
                <w:rFonts w:eastAsia="Calibri"/>
                <w:szCs w:val="28"/>
              </w:rPr>
              <w:t>О корректировке на 2025</w:t>
            </w:r>
            <w:r>
              <w:rPr>
                <w:rFonts w:eastAsia="Calibri"/>
                <w:szCs w:val="28"/>
              </w:rPr>
              <w:t xml:space="preserve"> год </w:t>
            </w:r>
            <w:r w:rsidRPr="00E20039">
              <w:rPr>
                <w:rFonts w:eastAsia="Calibri"/>
                <w:szCs w:val="28"/>
              </w:rPr>
              <w:t>долгосрочных тарифов</w:t>
            </w:r>
            <w:r w:rsidR="00C04029" w:rsidRPr="00C04029">
              <w:rPr>
                <w:rFonts w:eastAsia="Calibri"/>
                <w:szCs w:val="28"/>
              </w:rPr>
              <w:t xml:space="preserve">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255A30" w:rsidRPr="004A027A">
              <w:rPr>
                <w:rFonts w:eastAsia="Calibri"/>
                <w:szCs w:val="28"/>
              </w:rPr>
              <w:t>питьевую воду, техническую воду</w:t>
            </w:r>
            <w:r w:rsidR="00255A30">
              <w:rPr>
                <w:rFonts w:eastAsia="Calibri"/>
                <w:szCs w:val="28"/>
              </w:rPr>
              <w:t xml:space="preserve"> и </w:t>
            </w:r>
            <w:r w:rsidR="00255A30" w:rsidRPr="004A027A">
              <w:rPr>
                <w:rFonts w:eastAsia="Calibri"/>
                <w:szCs w:val="28"/>
              </w:rPr>
              <w:t>очистку сточных вод</w:t>
            </w:r>
            <w:r w:rsidR="00255A30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255A30" w:rsidRPr="004A027A">
              <w:rPr>
                <w:rFonts w:eastAsia="Calibri"/>
                <w:szCs w:val="28"/>
              </w:rPr>
              <w:t>П</w:t>
            </w:r>
            <w:r>
              <w:rPr>
                <w:rFonts w:eastAsia="Calibri"/>
                <w:szCs w:val="28"/>
              </w:rPr>
              <w:t xml:space="preserve">убличного акционерного общества </w:t>
            </w:r>
            <w:r w:rsidR="00255A30" w:rsidRPr="004A027A">
              <w:rPr>
                <w:rFonts w:eastAsia="Calibri"/>
                <w:szCs w:val="28"/>
              </w:rPr>
              <w:t>«Нижнекамскнефтехим»</w:t>
            </w:r>
            <w:r>
              <w:rPr>
                <w:rFonts w:eastAsia="Calibri"/>
                <w:szCs w:val="28"/>
              </w:rPr>
              <w:t xml:space="preserve">, </w:t>
            </w:r>
            <w:r w:rsidRPr="00C8503E">
              <w:rPr>
                <w:szCs w:val="28"/>
              </w:rPr>
              <w:t xml:space="preserve">установленных постановлением Государственного комитета Республики Татарстан </w:t>
            </w:r>
            <w:r>
              <w:rPr>
                <w:szCs w:val="28"/>
              </w:rPr>
              <w:br/>
            </w:r>
            <w:r w:rsidRPr="00C8503E">
              <w:rPr>
                <w:szCs w:val="28"/>
              </w:rPr>
              <w:t xml:space="preserve">по тарифам </w:t>
            </w:r>
            <w:r w:rsidRPr="00E20039">
              <w:rPr>
                <w:szCs w:val="28"/>
              </w:rPr>
              <w:t xml:space="preserve">от 13.12.2023 </w:t>
            </w:r>
            <w:r>
              <w:rPr>
                <w:szCs w:val="28"/>
              </w:rPr>
              <w:br/>
            </w:r>
            <w:r w:rsidRPr="00E20039">
              <w:rPr>
                <w:szCs w:val="28"/>
              </w:rPr>
              <w:t xml:space="preserve">№ </w:t>
            </w:r>
            <w:r w:rsidRPr="00E20039">
              <w:rPr>
                <w:bCs/>
                <w:szCs w:val="28"/>
              </w:rPr>
              <w:t>550-46/кс-2023</w:t>
            </w:r>
            <w:r>
              <w:rPr>
                <w:rFonts w:eastAsia="Calibri"/>
                <w:szCs w:val="28"/>
              </w:rPr>
              <w:t>, и</w:t>
            </w:r>
            <w:r w:rsidRPr="00D95890">
              <w:rPr>
                <w:szCs w:val="28"/>
              </w:rPr>
              <w:t xml:space="preserve"> внесении изменений в постановление Государственного комитета Республики Татарстан </w:t>
            </w:r>
            <w:r>
              <w:rPr>
                <w:szCs w:val="28"/>
              </w:rPr>
              <w:br/>
            </w:r>
            <w:r w:rsidRPr="00D95890">
              <w:rPr>
                <w:szCs w:val="28"/>
              </w:rPr>
              <w:t xml:space="preserve">по тарифам </w:t>
            </w:r>
            <w:r w:rsidRPr="00E20039">
              <w:rPr>
                <w:szCs w:val="28"/>
              </w:rPr>
              <w:t xml:space="preserve">от 13.12.2023 </w:t>
            </w:r>
            <w:r>
              <w:rPr>
                <w:szCs w:val="28"/>
              </w:rPr>
              <w:br/>
            </w:r>
            <w:r w:rsidRPr="00E20039">
              <w:rPr>
                <w:szCs w:val="28"/>
              </w:rPr>
              <w:t xml:space="preserve">№ </w:t>
            </w:r>
            <w:r w:rsidRPr="00E20039">
              <w:rPr>
                <w:bCs/>
                <w:szCs w:val="28"/>
              </w:rPr>
              <w:t>550-46/кс-2023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E20039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Pr="005E391A" w:rsidRDefault="004C7EF0" w:rsidP="00E20039">
      <w:pPr>
        <w:rPr>
          <w:szCs w:val="16"/>
        </w:rPr>
      </w:pPr>
    </w:p>
    <w:p w:rsidR="008D79CC" w:rsidRPr="005E391A" w:rsidRDefault="008D79CC" w:rsidP="00E20039">
      <w:pPr>
        <w:rPr>
          <w:szCs w:val="16"/>
        </w:rPr>
      </w:pPr>
    </w:p>
    <w:p w:rsidR="009272EE" w:rsidRPr="000E2915" w:rsidRDefault="00A2265D" w:rsidP="00E20039">
      <w:pPr>
        <w:ind w:firstLine="709"/>
        <w:jc w:val="both"/>
        <w:rPr>
          <w:szCs w:val="28"/>
        </w:rPr>
      </w:pPr>
      <w:r w:rsidRPr="000E4110">
        <w:rPr>
          <w:szCs w:val="28"/>
        </w:rPr>
        <w:t xml:space="preserve">В соответствии с Федеральным законом от 7 декабря 2011 года № 416-ФЗ </w:t>
      </w:r>
      <w:r w:rsidRPr="000E411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E4110">
        <w:rPr>
          <w:szCs w:val="28"/>
        </w:rPr>
        <w:br/>
        <w:t xml:space="preserve">в сфере водоснабжения и водоотведения», от 29 июля 2013 г. № 641 </w:t>
      </w:r>
      <w:r w:rsidRPr="000E4110">
        <w:rPr>
          <w:szCs w:val="28"/>
        </w:rPr>
        <w:br/>
        <w:t xml:space="preserve">«Об инвестиционных и производственных программах организаций, </w:t>
      </w:r>
      <w:proofErr w:type="gramStart"/>
      <w:r w:rsidRPr="000E4110">
        <w:rPr>
          <w:szCs w:val="28"/>
        </w:rPr>
        <w:t xml:space="preserve">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E4110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9F146F">
        <w:rPr>
          <w:szCs w:val="28"/>
        </w:rPr>
        <w:t>от 17.12.2024 № 34-ПР</w:t>
      </w:r>
      <w:r w:rsidRPr="000E4110">
        <w:rPr>
          <w:szCs w:val="28"/>
        </w:rPr>
        <w:t xml:space="preserve">, в целях корректировки долгосрочных тарифов </w:t>
      </w:r>
      <w:r w:rsidRPr="00C04029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</w:t>
      </w:r>
      <w:r w:rsidRPr="004A027A">
        <w:rPr>
          <w:rFonts w:eastAsia="Calibri"/>
          <w:szCs w:val="28"/>
        </w:rPr>
        <w:t>питьевую воду, техническую воду</w:t>
      </w:r>
      <w:r>
        <w:rPr>
          <w:rFonts w:eastAsia="Calibri"/>
          <w:szCs w:val="28"/>
        </w:rPr>
        <w:t xml:space="preserve">, </w:t>
      </w:r>
      <w:r w:rsidRPr="004A027A">
        <w:rPr>
          <w:rFonts w:eastAsia="Calibri"/>
          <w:szCs w:val="28"/>
        </w:rPr>
        <w:t>очистку сточных вод</w:t>
      </w:r>
      <w:r w:rsidRPr="000E4110">
        <w:rPr>
          <w:rFonts w:eastAsia="Calibri"/>
          <w:szCs w:val="28"/>
        </w:rPr>
        <w:t xml:space="preserve"> </w:t>
      </w:r>
      <w:r w:rsidRPr="000E4110">
        <w:rPr>
          <w:szCs w:val="28"/>
        </w:rPr>
        <w:t>и</w:t>
      </w:r>
      <w:proofErr w:type="gramEnd"/>
      <w:r w:rsidRPr="000E4110">
        <w:rPr>
          <w:szCs w:val="28"/>
        </w:rPr>
        <w:t xml:space="preserve"> необходимой валовой выручки регулир</w:t>
      </w:r>
      <w:r>
        <w:rPr>
          <w:szCs w:val="28"/>
        </w:rPr>
        <w:t>уемой организации на 2025 год</w:t>
      </w:r>
      <w:r w:rsidRPr="000E4110">
        <w:rPr>
          <w:szCs w:val="28"/>
        </w:rPr>
        <w:t xml:space="preserve"> Государственный комитет Республики Татарстан по тарифам ПОСТАНОВЛЯЕТ:</w:t>
      </w:r>
      <w:r w:rsidRPr="00A2265D">
        <w:rPr>
          <w:rFonts w:eastAsia="Calibri"/>
          <w:szCs w:val="28"/>
        </w:rPr>
        <w:t xml:space="preserve"> </w:t>
      </w:r>
    </w:p>
    <w:p w:rsidR="00A2265D" w:rsidRPr="00102DA9" w:rsidRDefault="00A2265D" w:rsidP="00E2003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proofErr w:type="gramStart"/>
      <w:r w:rsidRPr="00102DA9">
        <w:rPr>
          <w:szCs w:val="28"/>
        </w:rPr>
        <w:t xml:space="preserve">Скорректировать тарифы </w:t>
      </w:r>
      <w:r w:rsidRPr="00A2265D">
        <w:rPr>
          <w:rFonts w:eastAsia="Calibri"/>
          <w:szCs w:val="28"/>
        </w:rPr>
        <w:t>на питьевую воду, техническую воду</w:t>
      </w:r>
      <w:r>
        <w:rPr>
          <w:rFonts w:eastAsia="Calibri"/>
          <w:szCs w:val="28"/>
        </w:rPr>
        <w:t xml:space="preserve"> и</w:t>
      </w:r>
      <w:r w:rsidRPr="00A2265D">
        <w:rPr>
          <w:rFonts w:eastAsia="Calibri"/>
          <w:szCs w:val="28"/>
        </w:rPr>
        <w:t xml:space="preserve"> очистку сточных вод</w:t>
      </w:r>
      <w:r>
        <w:rPr>
          <w:rFonts w:eastAsia="Calibri"/>
          <w:szCs w:val="28"/>
        </w:rPr>
        <w:t xml:space="preserve"> </w:t>
      </w:r>
      <w:r w:rsidRPr="00A2265D">
        <w:rPr>
          <w:rFonts w:eastAsia="Calibri"/>
          <w:szCs w:val="28"/>
        </w:rPr>
        <w:t>для Публичного акционерного общества «Нижнекамскнефтехим»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  <w:t xml:space="preserve">на 2025 год, </w:t>
      </w:r>
      <w:r w:rsidRPr="00C8503E">
        <w:rPr>
          <w:szCs w:val="28"/>
        </w:rPr>
        <w:t>установленны</w:t>
      </w:r>
      <w:r>
        <w:rPr>
          <w:szCs w:val="28"/>
        </w:rPr>
        <w:t>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szCs w:val="28"/>
        </w:rPr>
        <w:t>от 13.12</w:t>
      </w:r>
      <w:r w:rsidRPr="000E4110">
        <w:rPr>
          <w:szCs w:val="28"/>
        </w:rPr>
        <w:t xml:space="preserve">.2023 № </w:t>
      </w:r>
      <w:r w:rsidRPr="00A2265D">
        <w:rPr>
          <w:rFonts w:eastAsia="Calibri"/>
          <w:bCs/>
          <w:szCs w:val="28"/>
        </w:rPr>
        <w:t>550-46/кс-2023</w:t>
      </w:r>
      <w:r w:rsidRPr="00A2265D">
        <w:rPr>
          <w:szCs w:val="28"/>
        </w:rPr>
        <w:t xml:space="preserve"> </w:t>
      </w:r>
      <w:r w:rsidR="001207D2">
        <w:rPr>
          <w:szCs w:val="28"/>
        </w:rPr>
        <w:br/>
      </w:r>
      <w:r w:rsidRPr="00A2265D">
        <w:rPr>
          <w:szCs w:val="28"/>
        </w:rPr>
        <w:lastRenderedPageBreak/>
        <w:t>«</w:t>
      </w:r>
      <w:r w:rsidRPr="00A2265D">
        <w:rPr>
          <w:rFonts w:eastAsia="Calibri"/>
          <w:szCs w:val="28"/>
        </w:rPr>
        <w:t>Об установлении тарифов на питьевую воду, техническую воду и очистку сточных вод для Публичного акционерного общества «Нижнекамскнефтехим»</w:t>
      </w:r>
      <w:r>
        <w:rPr>
          <w:rFonts w:eastAsia="Calibri"/>
          <w:szCs w:val="28"/>
        </w:rPr>
        <w:t xml:space="preserve"> </w:t>
      </w:r>
      <w:r w:rsidRPr="00A2265D">
        <w:rPr>
          <w:rFonts w:eastAsia="Calibri"/>
          <w:szCs w:val="28"/>
        </w:rPr>
        <w:t>на 2024 – 2028 годы</w:t>
      </w:r>
      <w:r w:rsidRPr="000E4110">
        <w:rPr>
          <w:szCs w:val="28"/>
        </w:rPr>
        <w:t>»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1</w:t>
      </w:r>
      <w:r w:rsidRPr="00102DA9">
        <w:rPr>
          <w:szCs w:val="28"/>
        </w:rPr>
        <w:t xml:space="preserve"> в новой редакции (прилагается).</w:t>
      </w:r>
      <w:proofErr w:type="gramEnd"/>
    </w:p>
    <w:p w:rsidR="00A2265D" w:rsidRPr="00102DA9" w:rsidRDefault="00A2265D" w:rsidP="00E2003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2025 года по 31 декабря 2025 года.</w:t>
      </w:r>
    </w:p>
    <w:p w:rsidR="00A2265D" w:rsidRPr="000E4110" w:rsidRDefault="00A2265D" w:rsidP="00E20039">
      <w:pPr>
        <w:numPr>
          <w:ilvl w:val="0"/>
          <w:numId w:val="7"/>
        </w:numPr>
        <w:ind w:left="0" w:firstLine="709"/>
        <w:contextualSpacing/>
        <w:jc w:val="both"/>
        <w:rPr>
          <w:szCs w:val="28"/>
        </w:rPr>
      </w:pPr>
      <w:r w:rsidRPr="000E4110">
        <w:rPr>
          <w:szCs w:val="28"/>
        </w:rPr>
        <w:t xml:space="preserve">Внести в постановление Государственного комитета Республики Татарстан по тарифам </w:t>
      </w:r>
      <w:r w:rsidRPr="00A2265D">
        <w:rPr>
          <w:szCs w:val="28"/>
        </w:rPr>
        <w:t xml:space="preserve">от 13.12.2023 № </w:t>
      </w:r>
      <w:r w:rsidRPr="00A2265D">
        <w:rPr>
          <w:bCs/>
          <w:szCs w:val="28"/>
        </w:rPr>
        <w:t>550-46/кс-2023</w:t>
      </w:r>
      <w:r w:rsidRPr="000E4110">
        <w:rPr>
          <w:szCs w:val="28"/>
        </w:rPr>
        <w:t xml:space="preserve"> </w:t>
      </w:r>
      <w:r w:rsidRPr="00A2265D">
        <w:rPr>
          <w:szCs w:val="28"/>
        </w:rPr>
        <w:t xml:space="preserve">«Об установлении тарифов </w:t>
      </w:r>
      <w:r w:rsidRPr="00A2265D">
        <w:rPr>
          <w:szCs w:val="28"/>
        </w:rPr>
        <w:br/>
        <w:t>на питьевую воду, техническую воду и очистку сточных вод для Публичного акционерного общества «Нижнекамскнефтехим» на 2024 – 2028 годы»</w:t>
      </w:r>
      <w:r w:rsidRPr="000E4110">
        <w:rPr>
          <w:szCs w:val="28"/>
        </w:rPr>
        <w:t xml:space="preserve"> следующие изменения:</w:t>
      </w:r>
    </w:p>
    <w:p w:rsidR="00A2265D" w:rsidRPr="000E4110" w:rsidRDefault="00A2265D" w:rsidP="00E20039">
      <w:pPr>
        <w:ind w:left="709"/>
        <w:jc w:val="both"/>
        <w:rPr>
          <w:szCs w:val="28"/>
        </w:rPr>
      </w:pPr>
      <w:r w:rsidRPr="000E4110">
        <w:rPr>
          <w:szCs w:val="28"/>
        </w:rPr>
        <w:t xml:space="preserve">наименование изложить в следующей редакции: </w:t>
      </w:r>
    </w:p>
    <w:p w:rsidR="00A2265D" w:rsidRPr="000E4110" w:rsidRDefault="00A2265D" w:rsidP="00E20039">
      <w:pPr>
        <w:ind w:firstLine="709"/>
        <w:jc w:val="both"/>
        <w:rPr>
          <w:szCs w:val="28"/>
        </w:rPr>
      </w:pPr>
      <w:r w:rsidRPr="000E4110">
        <w:rPr>
          <w:szCs w:val="28"/>
        </w:rPr>
        <w:t>«</w:t>
      </w:r>
      <w:r w:rsidRPr="00A2265D">
        <w:rPr>
          <w:szCs w:val="28"/>
        </w:rPr>
        <w:t xml:space="preserve">Об установлении тарифов на питьевую воду, техническую воду и очистку сточных вод для Публичного акционерного общества «Нижнекамскнефтехим» </w:t>
      </w:r>
      <w:r>
        <w:rPr>
          <w:szCs w:val="28"/>
        </w:rPr>
        <w:br/>
      </w:r>
      <w:r w:rsidRPr="00A2265D">
        <w:rPr>
          <w:szCs w:val="28"/>
        </w:rPr>
        <w:t>на 2024 – 2028 годы</w:t>
      </w:r>
      <w:r>
        <w:rPr>
          <w:rFonts w:eastAsia="Calibri"/>
          <w:szCs w:val="28"/>
        </w:rPr>
        <w:t xml:space="preserve"> и утверждении производственных программ</w:t>
      </w:r>
      <w:r w:rsidRPr="000E4110">
        <w:rPr>
          <w:szCs w:val="28"/>
        </w:rPr>
        <w:t>»;</w:t>
      </w:r>
    </w:p>
    <w:p w:rsidR="00A2265D" w:rsidRPr="000E4110" w:rsidRDefault="00A2265D" w:rsidP="00E20039">
      <w:pPr>
        <w:ind w:firstLine="709"/>
        <w:jc w:val="both"/>
        <w:rPr>
          <w:szCs w:val="28"/>
        </w:rPr>
      </w:pPr>
      <w:proofErr w:type="gramStart"/>
      <w:r w:rsidRPr="000E4110">
        <w:rPr>
          <w:szCs w:val="28"/>
        </w:rPr>
        <w:t xml:space="preserve">в преамбуле слова «постановлением Правительства Российской Федерации </w:t>
      </w:r>
      <w:r w:rsidRPr="000E4110">
        <w:rPr>
          <w:szCs w:val="28"/>
        </w:rPr>
        <w:br/>
        <w:t xml:space="preserve">от 13 мая 2013 г. № 406 «О государственном регулировании тарифов в сфере водоснабжения и водоотведения» заменить словами «постановлениями Правительства Российской Федерации от 13 мая 2013 г. № 406 «О государственном регулировании тарифов в сфере водоснабжения и водоотведения», </w:t>
      </w:r>
      <w:r w:rsidRPr="000E4110">
        <w:rPr>
          <w:szCs w:val="28"/>
        </w:rPr>
        <w:br/>
        <w:t>от 29 июля 2013 г. № 641 «Об инвестиционных и производственных программах организаций, осуществляющих деятельность в с</w:t>
      </w:r>
      <w:r>
        <w:rPr>
          <w:szCs w:val="28"/>
        </w:rPr>
        <w:t>фере водоснабжения</w:t>
      </w:r>
      <w:proofErr w:type="gramEnd"/>
      <w:r>
        <w:rPr>
          <w:szCs w:val="28"/>
        </w:rPr>
        <w:t xml:space="preserve"> </w:t>
      </w:r>
      <w:r>
        <w:rPr>
          <w:szCs w:val="28"/>
        </w:rPr>
        <w:br/>
      </w:r>
      <w:r w:rsidRPr="000E4110">
        <w:rPr>
          <w:szCs w:val="28"/>
        </w:rPr>
        <w:t>и водоотведения»;</w:t>
      </w:r>
    </w:p>
    <w:p w:rsidR="00A2265D" w:rsidRPr="000E4110" w:rsidRDefault="00A2265D" w:rsidP="00E20039">
      <w:pPr>
        <w:ind w:firstLine="709"/>
        <w:jc w:val="both"/>
        <w:rPr>
          <w:szCs w:val="28"/>
        </w:rPr>
      </w:pPr>
      <w:r w:rsidRPr="000E4110">
        <w:rPr>
          <w:szCs w:val="28"/>
        </w:rPr>
        <w:t>дополнить пунктами 3.1-3.2 следующего содержания:</w:t>
      </w:r>
    </w:p>
    <w:p w:rsidR="00A2265D" w:rsidRPr="000E4110" w:rsidRDefault="00A2265D" w:rsidP="00E20039">
      <w:pPr>
        <w:ind w:firstLine="709"/>
        <w:jc w:val="both"/>
        <w:rPr>
          <w:szCs w:val="28"/>
        </w:rPr>
      </w:pPr>
      <w:r>
        <w:rPr>
          <w:szCs w:val="28"/>
        </w:rPr>
        <w:t>«3.1. Утвердить производственные программы</w:t>
      </w:r>
      <w:r w:rsidRPr="000E4110">
        <w:rPr>
          <w:szCs w:val="28"/>
        </w:rPr>
        <w:t xml:space="preserve"> </w:t>
      </w:r>
      <w:r w:rsidRPr="00A2265D">
        <w:rPr>
          <w:szCs w:val="28"/>
        </w:rPr>
        <w:t>ПАО «Нижнекамскнефтехим»</w:t>
      </w:r>
      <w:r w:rsidRPr="000E4110">
        <w:rPr>
          <w:szCs w:val="28"/>
        </w:rPr>
        <w:t xml:space="preserve"> </w:t>
      </w:r>
      <w:r>
        <w:rPr>
          <w:szCs w:val="28"/>
        </w:rPr>
        <w:br/>
      </w:r>
      <w:r w:rsidRPr="000E4110">
        <w:rPr>
          <w:szCs w:val="28"/>
        </w:rPr>
        <w:t xml:space="preserve">в сфере </w:t>
      </w:r>
      <w:r>
        <w:rPr>
          <w:szCs w:val="28"/>
        </w:rPr>
        <w:t xml:space="preserve">водоснабжения и </w:t>
      </w:r>
      <w:r w:rsidRPr="000E4110">
        <w:rPr>
          <w:szCs w:val="28"/>
        </w:rPr>
        <w:t>водоотведения согласно приложению 3 к настоящему постановлению.</w:t>
      </w:r>
    </w:p>
    <w:p w:rsidR="00A2265D" w:rsidRPr="000E4110" w:rsidRDefault="00A2265D" w:rsidP="00E20039">
      <w:pPr>
        <w:ind w:firstLine="709"/>
        <w:jc w:val="both"/>
        <w:rPr>
          <w:szCs w:val="28"/>
        </w:rPr>
      </w:pPr>
      <w:r w:rsidRPr="000E4110">
        <w:rPr>
          <w:szCs w:val="28"/>
        </w:rPr>
        <w:t>3.2. Произ</w:t>
      </w:r>
      <w:r>
        <w:rPr>
          <w:szCs w:val="28"/>
        </w:rPr>
        <w:t>водственные программы, утвержденные</w:t>
      </w:r>
      <w:r w:rsidRPr="000E4110">
        <w:rPr>
          <w:szCs w:val="28"/>
        </w:rPr>
        <w:t xml:space="preserve"> пунктом 3.1 на</w:t>
      </w:r>
      <w:r>
        <w:rPr>
          <w:szCs w:val="28"/>
        </w:rPr>
        <w:t>стоящего постановления, действую</w:t>
      </w:r>
      <w:r w:rsidRPr="000E4110">
        <w:rPr>
          <w:szCs w:val="28"/>
        </w:rPr>
        <w:t>т с 1 января 2025 года по 31 декабря 2028 года</w:t>
      </w:r>
      <w:proofErr w:type="gramStart"/>
      <w:r w:rsidRPr="000E4110">
        <w:rPr>
          <w:szCs w:val="28"/>
        </w:rPr>
        <w:t>.»;</w:t>
      </w:r>
    </w:p>
    <w:p w:rsidR="00A2265D" w:rsidRPr="000E4110" w:rsidRDefault="00A2265D" w:rsidP="00E20039">
      <w:pPr>
        <w:ind w:firstLine="709"/>
        <w:contextualSpacing/>
        <w:jc w:val="both"/>
        <w:rPr>
          <w:szCs w:val="28"/>
        </w:rPr>
      </w:pPr>
      <w:proofErr w:type="gramEnd"/>
      <w:r w:rsidRPr="000E4110">
        <w:rPr>
          <w:szCs w:val="28"/>
        </w:rPr>
        <w:t>дополнить приложением 3 (прилагается).</w:t>
      </w:r>
    </w:p>
    <w:p w:rsidR="008F282E" w:rsidRPr="00C53360" w:rsidRDefault="00A2265D" w:rsidP="00E20039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0E4110">
        <w:rPr>
          <w:szCs w:val="28"/>
        </w:rPr>
        <w:t xml:space="preserve">Настоящее постановление вступает в силу по </w:t>
      </w:r>
      <w:proofErr w:type="gramStart"/>
      <w:r w:rsidRPr="000E4110">
        <w:rPr>
          <w:szCs w:val="28"/>
        </w:rPr>
        <w:t>истечении</w:t>
      </w:r>
      <w:proofErr w:type="gramEnd"/>
      <w:r w:rsidRPr="000E4110">
        <w:rPr>
          <w:szCs w:val="28"/>
        </w:rPr>
        <w:t xml:space="preserve"> 10 дней после дня его официального опубликования.</w:t>
      </w:r>
    </w:p>
    <w:p w:rsidR="002227A1" w:rsidRDefault="002227A1" w:rsidP="00E20039">
      <w:pPr>
        <w:jc w:val="both"/>
        <w:rPr>
          <w:szCs w:val="28"/>
        </w:rPr>
      </w:pPr>
    </w:p>
    <w:p w:rsidR="002227A1" w:rsidRDefault="002227A1" w:rsidP="00E20039">
      <w:pPr>
        <w:jc w:val="both"/>
        <w:rPr>
          <w:szCs w:val="28"/>
        </w:rPr>
      </w:pPr>
    </w:p>
    <w:p w:rsidR="008F282E" w:rsidRPr="004C7EF0" w:rsidRDefault="001207D2" w:rsidP="00E20039">
      <w:pPr>
        <w:jc w:val="both"/>
        <w:rPr>
          <w:szCs w:val="28"/>
        </w:rPr>
        <w:sectPr w:rsidR="008F282E" w:rsidRPr="004C7EF0" w:rsidSect="00C53360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A2265D">
        <w:rPr>
          <w:szCs w:val="28"/>
        </w:rPr>
        <w:t xml:space="preserve">   А.С. </w:t>
      </w:r>
      <w:proofErr w:type="spellStart"/>
      <w:r w:rsidR="00A2265D">
        <w:rPr>
          <w:szCs w:val="28"/>
        </w:rPr>
        <w:t>Груничев</w:t>
      </w:r>
      <w:proofErr w:type="spellEnd"/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lastRenderedPageBreak/>
        <w:t>Приложение 1 к постановлению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 xml:space="preserve">Государственного комитета 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 xml:space="preserve">от </w:t>
      </w:r>
      <w:r w:rsidRPr="00412944">
        <w:rPr>
          <w:sz w:val="24"/>
          <w:szCs w:val="24"/>
          <w:u w:val="single"/>
        </w:rPr>
        <w:t>13.12.2023</w:t>
      </w:r>
      <w:r w:rsidRPr="00412944">
        <w:rPr>
          <w:sz w:val="24"/>
          <w:szCs w:val="24"/>
        </w:rPr>
        <w:t xml:space="preserve"> № </w:t>
      </w:r>
      <w:r w:rsidRPr="00412944">
        <w:rPr>
          <w:bCs/>
          <w:sz w:val="24"/>
          <w:szCs w:val="24"/>
          <w:u w:val="single"/>
        </w:rPr>
        <w:t>550-46/кс-2023</w:t>
      </w:r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proofErr w:type="gramStart"/>
      <w:r w:rsidRPr="00412944">
        <w:rPr>
          <w:sz w:val="24"/>
          <w:szCs w:val="24"/>
        </w:rPr>
        <w:t xml:space="preserve">(в редакции постановления </w:t>
      </w:r>
      <w:r w:rsidRPr="00412944">
        <w:rPr>
          <w:sz w:val="24"/>
          <w:szCs w:val="24"/>
        </w:rPr>
        <w:br/>
        <w:t>Государственного комитета</w:t>
      </w:r>
      <w:proofErr w:type="gramEnd"/>
    </w:p>
    <w:p w:rsidR="00412944" w:rsidRPr="0041294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B624B4" w:rsidRPr="00B624B4" w:rsidRDefault="00412944" w:rsidP="00E20039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944">
        <w:rPr>
          <w:sz w:val="24"/>
          <w:szCs w:val="24"/>
        </w:rPr>
        <w:t>от _________ № _______</w:t>
      </w:r>
      <w:r>
        <w:rPr>
          <w:sz w:val="24"/>
          <w:szCs w:val="24"/>
        </w:rPr>
        <w:t>__</w:t>
      </w:r>
      <w:r w:rsidR="009F146F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Pr="00412944">
        <w:rPr>
          <w:sz w:val="24"/>
          <w:szCs w:val="24"/>
        </w:rPr>
        <w:t>_)</w:t>
      </w:r>
      <w:r w:rsidR="00AB4996">
        <w:rPr>
          <w:sz w:val="24"/>
          <w:szCs w:val="24"/>
        </w:rPr>
        <w:t xml:space="preserve"> </w:t>
      </w:r>
    </w:p>
    <w:p w:rsidR="00443C9B" w:rsidRDefault="00443C9B" w:rsidP="00E20039">
      <w:pPr>
        <w:jc w:val="center"/>
        <w:rPr>
          <w:bCs/>
          <w:szCs w:val="28"/>
        </w:rPr>
      </w:pPr>
    </w:p>
    <w:p w:rsidR="004C0CF3" w:rsidRDefault="004C0CF3" w:rsidP="00E20039">
      <w:pPr>
        <w:jc w:val="center"/>
        <w:rPr>
          <w:bCs/>
          <w:szCs w:val="28"/>
        </w:rPr>
      </w:pPr>
    </w:p>
    <w:p w:rsidR="006B204A" w:rsidRPr="00801F5C" w:rsidRDefault="00BD73E4" w:rsidP="00E20039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Тарифы на питьевую воду, </w:t>
      </w:r>
      <w:r w:rsidRPr="004A027A">
        <w:rPr>
          <w:rFonts w:eastAsia="Calibri"/>
          <w:szCs w:val="28"/>
        </w:rPr>
        <w:t>техническую воду</w:t>
      </w:r>
      <w:r>
        <w:rPr>
          <w:rFonts w:eastAsia="Calibri"/>
          <w:szCs w:val="28"/>
        </w:rPr>
        <w:t xml:space="preserve"> и </w:t>
      </w:r>
      <w:r w:rsidRPr="004A027A">
        <w:rPr>
          <w:rFonts w:eastAsia="Calibri"/>
          <w:szCs w:val="28"/>
        </w:rPr>
        <w:t>очистку сточных вод</w:t>
      </w:r>
      <w:r w:rsidRPr="00801F5C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для </w:t>
      </w:r>
      <w:r w:rsidR="00255A30">
        <w:rPr>
          <w:rFonts w:eastAsia="Calibri"/>
          <w:szCs w:val="28"/>
        </w:rPr>
        <w:t>ПАО </w:t>
      </w:r>
      <w:r w:rsidR="00255A30" w:rsidRPr="0094501C">
        <w:rPr>
          <w:rFonts w:eastAsia="Calibri"/>
          <w:szCs w:val="28"/>
        </w:rPr>
        <w:t>«</w:t>
      </w:r>
      <w:r w:rsidR="00255A30" w:rsidRPr="004A027A">
        <w:rPr>
          <w:rFonts w:eastAsia="Calibri"/>
          <w:szCs w:val="28"/>
        </w:rPr>
        <w:t>Нижнекамскнефтехим</w:t>
      </w:r>
      <w:r w:rsidR="00255A30" w:rsidRPr="0094501C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>, осуществляющего холодное водоснабжение</w:t>
      </w:r>
      <w:r w:rsidR="006B204A">
        <w:rPr>
          <w:bCs/>
          <w:color w:val="000000"/>
          <w:szCs w:val="28"/>
        </w:rPr>
        <w:t xml:space="preserve"> </w:t>
      </w:r>
      <w:r w:rsidR="006B204A" w:rsidRPr="00801F5C">
        <w:rPr>
          <w:bCs/>
          <w:color w:val="000000"/>
          <w:szCs w:val="28"/>
        </w:rPr>
        <w:t xml:space="preserve">и водоотведение, на </w:t>
      </w:r>
      <w:r w:rsidR="006B204A">
        <w:rPr>
          <w:bCs/>
          <w:color w:val="000000"/>
          <w:szCs w:val="28"/>
        </w:rPr>
        <w:t>2024</w:t>
      </w:r>
      <w:r w:rsidR="006B204A" w:rsidRPr="00801F5C">
        <w:rPr>
          <w:bCs/>
          <w:color w:val="000000"/>
          <w:szCs w:val="28"/>
        </w:rPr>
        <w:t xml:space="preserve"> – 202</w:t>
      </w:r>
      <w:r w:rsidR="006B204A">
        <w:rPr>
          <w:bCs/>
          <w:color w:val="000000"/>
          <w:szCs w:val="28"/>
        </w:rPr>
        <w:t>8</w:t>
      </w:r>
      <w:r w:rsidR="006B204A"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E20039">
      <w:pPr>
        <w:ind w:right="140"/>
        <w:jc w:val="center"/>
        <w:rPr>
          <w:szCs w:val="28"/>
        </w:rPr>
      </w:pPr>
    </w:p>
    <w:p w:rsidR="006B204A" w:rsidRDefault="006B204A" w:rsidP="00E20039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4"/>
        <w:gridCol w:w="4869"/>
        <w:gridCol w:w="3071"/>
        <w:gridCol w:w="1926"/>
        <w:gridCol w:w="2253"/>
        <w:gridCol w:w="2140"/>
      </w:tblGrid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2A7381">
              <w:rPr>
                <w:sz w:val="24"/>
                <w:szCs w:val="24"/>
              </w:rPr>
              <w:t>№</w:t>
            </w:r>
          </w:p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proofErr w:type="gramStart"/>
            <w:r w:rsidRPr="002A7381">
              <w:rPr>
                <w:sz w:val="24"/>
                <w:szCs w:val="24"/>
              </w:rPr>
              <w:t>п</w:t>
            </w:r>
            <w:proofErr w:type="gramEnd"/>
            <w:r w:rsidRPr="002A7381">
              <w:rPr>
                <w:sz w:val="24"/>
                <w:szCs w:val="24"/>
              </w:rPr>
              <w:t>/п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Год</w:t>
            </w: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</w:t>
            </w:r>
            <w:r w:rsidRPr="002A7381">
              <w:rPr>
                <w:sz w:val="24"/>
                <w:szCs w:val="24"/>
              </w:rPr>
              <w:br/>
              <w:t>питьевую воду (</w:t>
            </w:r>
            <w:proofErr w:type="spellStart"/>
            <w:r w:rsidRPr="002A7381">
              <w:rPr>
                <w:sz w:val="24"/>
                <w:szCs w:val="24"/>
              </w:rPr>
              <w:t>одноставочный</w:t>
            </w:r>
            <w:proofErr w:type="spellEnd"/>
            <w:r w:rsidRPr="002A7381">
              <w:rPr>
                <w:sz w:val="24"/>
                <w:szCs w:val="24"/>
              </w:rPr>
              <w:t>), руб./</w:t>
            </w:r>
            <w:proofErr w:type="spellStart"/>
            <w:r w:rsidRPr="002A7381">
              <w:rPr>
                <w:sz w:val="24"/>
                <w:szCs w:val="24"/>
              </w:rPr>
              <w:t>куб</w:t>
            </w:r>
            <w:proofErr w:type="gramStart"/>
            <w:r w:rsidRPr="002A738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техническую воду</w:t>
            </w:r>
          </w:p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</w:t>
            </w:r>
            <w:proofErr w:type="spellStart"/>
            <w:r w:rsidRPr="002A7381">
              <w:rPr>
                <w:sz w:val="24"/>
                <w:szCs w:val="24"/>
              </w:rPr>
              <w:t>одноставочный</w:t>
            </w:r>
            <w:proofErr w:type="spellEnd"/>
            <w:r w:rsidRPr="002A7381">
              <w:rPr>
                <w:sz w:val="24"/>
                <w:szCs w:val="24"/>
              </w:rPr>
              <w:t>), руб./</w:t>
            </w:r>
            <w:proofErr w:type="spellStart"/>
            <w:r w:rsidRPr="002A7381">
              <w:rPr>
                <w:sz w:val="24"/>
                <w:szCs w:val="24"/>
              </w:rPr>
              <w:t>куб</w:t>
            </w:r>
            <w:proofErr w:type="gramStart"/>
            <w:r w:rsidRPr="002A738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Тариф на очистку сточных вод (</w:t>
            </w:r>
            <w:proofErr w:type="spellStart"/>
            <w:r w:rsidRPr="002A7381">
              <w:rPr>
                <w:sz w:val="24"/>
                <w:szCs w:val="24"/>
              </w:rPr>
              <w:t>одноставочный</w:t>
            </w:r>
            <w:proofErr w:type="spellEnd"/>
            <w:r w:rsidRPr="002A7381">
              <w:rPr>
                <w:sz w:val="24"/>
                <w:szCs w:val="24"/>
              </w:rPr>
              <w:t>), руб./</w:t>
            </w:r>
            <w:proofErr w:type="spellStart"/>
            <w:r w:rsidRPr="002A7381">
              <w:rPr>
                <w:sz w:val="24"/>
                <w:szCs w:val="24"/>
              </w:rPr>
              <w:t>куб</w:t>
            </w:r>
            <w:proofErr w:type="gramStart"/>
            <w:r w:rsidRPr="002A738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Нижнекамский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муниципальный район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1</w:t>
            </w:r>
          </w:p>
        </w:tc>
        <w:tc>
          <w:tcPr>
            <w:tcW w:w="1595" w:type="pct"/>
            <w:vMerge w:val="restar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  <w:r w:rsidRPr="002A7381">
              <w:rPr>
                <w:sz w:val="24"/>
                <w:szCs w:val="24"/>
              </w:rPr>
              <w:t xml:space="preserve"> «Нижнекамскнефтехим»</w:t>
            </w:r>
          </w:p>
          <w:p w:rsidR="009516E3" w:rsidRPr="002A7381" w:rsidRDefault="009516E3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43,52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6,97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9516E3" w:rsidRPr="002A7381" w:rsidRDefault="00B41F1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7,75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61,01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64,35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64,35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7,82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64,48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8,28</w:t>
            </w:r>
          </w:p>
        </w:tc>
      </w:tr>
      <w:tr w:rsidR="009516E3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9516E3" w:rsidRPr="002A7381" w:rsidRDefault="009516E3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9516E3" w:rsidRPr="002A7381" w:rsidRDefault="009516E3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9516E3" w:rsidRPr="008D79CC" w:rsidRDefault="009516E3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68,03</w:t>
            </w:r>
          </w:p>
        </w:tc>
        <w:tc>
          <w:tcPr>
            <w:tcW w:w="738" w:type="pct"/>
            <w:vAlign w:val="center"/>
          </w:tcPr>
          <w:p w:rsidR="009516E3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01" w:type="pct"/>
            <w:vAlign w:val="center"/>
          </w:tcPr>
          <w:p w:rsidR="009516E3" w:rsidRPr="002A7381" w:rsidRDefault="009516E3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8,29</w:t>
            </w: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Align w:val="center"/>
          </w:tcPr>
          <w:p w:rsidR="00255A30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95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006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3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 w:rsidR="00255A30" w:rsidRPr="002A7381" w:rsidRDefault="00255A30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.1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Осветленная 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7,72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8,13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.2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Вода до водоподготовки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4031A" w:rsidRPr="002A7381" w:rsidRDefault="0024031A" w:rsidP="00240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5,40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5,57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 w:val="restart"/>
            <w:vAlign w:val="center"/>
          </w:tcPr>
          <w:p w:rsidR="002A7381" w:rsidRPr="002A7381" w:rsidRDefault="009516E3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2A7381" w:rsidRPr="002A7381">
              <w:rPr>
                <w:sz w:val="24"/>
                <w:szCs w:val="24"/>
              </w:rPr>
              <w:t>.3</w:t>
            </w:r>
          </w:p>
        </w:tc>
        <w:tc>
          <w:tcPr>
            <w:tcW w:w="1595" w:type="pct"/>
            <w:vMerge w:val="restar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A7381">
              <w:rPr>
                <w:sz w:val="24"/>
                <w:szCs w:val="24"/>
              </w:rPr>
              <w:t>Камская неочищенная</w:t>
            </w:r>
            <w:r w:rsidRPr="002A7381">
              <w:rPr>
                <w:sz w:val="24"/>
                <w:szCs w:val="24"/>
                <w:lang w:val="en-US"/>
              </w:rPr>
              <w:t xml:space="preserve"> </w:t>
            </w:r>
            <w:r w:rsidRPr="002A7381">
              <w:rPr>
                <w:sz w:val="24"/>
                <w:szCs w:val="24"/>
              </w:rPr>
              <w:t>вода</w:t>
            </w: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DE564B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24031A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3,44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A7381" w:rsidRPr="002A7381" w:rsidTr="00DE564B">
        <w:trPr>
          <w:trHeight w:val="20"/>
          <w:jc w:val="center"/>
        </w:trPr>
        <w:tc>
          <w:tcPr>
            <w:tcW w:w="329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95" w:type="pct"/>
            <w:vMerge/>
            <w:vAlign w:val="center"/>
          </w:tcPr>
          <w:p w:rsidR="002A7381" w:rsidRPr="002A7381" w:rsidRDefault="002A7381" w:rsidP="00E20039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:rsidR="002A7381" w:rsidRPr="008D79CC" w:rsidRDefault="002A7381" w:rsidP="00E20039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63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:rsidR="002A7381" w:rsidRPr="002A7381" w:rsidRDefault="00090B04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3,71</w:t>
            </w:r>
          </w:p>
        </w:tc>
        <w:tc>
          <w:tcPr>
            <w:tcW w:w="701" w:type="pct"/>
            <w:vAlign w:val="center"/>
          </w:tcPr>
          <w:p w:rsidR="002A7381" w:rsidRPr="002A7381" w:rsidRDefault="002A7381" w:rsidP="00E2003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255A30" w:rsidRPr="0006759B" w:rsidRDefault="00255A30" w:rsidP="00E20039">
      <w:pPr>
        <w:ind w:right="140"/>
        <w:rPr>
          <w:szCs w:val="28"/>
        </w:rPr>
      </w:pPr>
    </w:p>
    <w:p w:rsidR="002A08BE" w:rsidRPr="005B4476" w:rsidRDefault="002A08BE" w:rsidP="00E20039">
      <w:pPr>
        <w:ind w:right="140"/>
        <w:rPr>
          <w:szCs w:val="28"/>
        </w:rPr>
      </w:pPr>
      <w:r w:rsidRPr="005B4476">
        <w:rPr>
          <w:szCs w:val="28"/>
        </w:rPr>
        <w:t xml:space="preserve">Отдел организации, контроля и сопровождения </w:t>
      </w:r>
    </w:p>
    <w:p w:rsidR="002A08BE" w:rsidRPr="005B4476" w:rsidRDefault="002A08BE" w:rsidP="00E20039">
      <w:pPr>
        <w:ind w:right="140"/>
        <w:rPr>
          <w:szCs w:val="28"/>
        </w:rPr>
      </w:pPr>
      <w:r w:rsidRPr="005B447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E20039">
      <w:pPr>
        <w:ind w:right="140"/>
        <w:rPr>
          <w:sz w:val="24"/>
          <w:szCs w:val="24"/>
        </w:rPr>
      </w:pPr>
      <w:r w:rsidRPr="005B447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412944">
        <w:rPr>
          <w:sz w:val="24"/>
          <w:szCs w:val="24"/>
        </w:rPr>
        <w:t xml:space="preserve"> к постановлению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 xml:space="preserve">Государственного комитета 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 xml:space="preserve">от </w:t>
      </w:r>
      <w:r w:rsidRPr="00412944">
        <w:rPr>
          <w:sz w:val="24"/>
          <w:szCs w:val="24"/>
          <w:u w:val="single"/>
        </w:rPr>
        <w:t>13.12.2023</w:t>
      </w:r>
      <w:r w:rsidRPr="00412944">
        <w:rPr>
          <w:sz w:val="24"/>
          <w:szCs w:val="24"/>
        </w:rPr>
        <w:t xml:space="preserve"> № </w:t>
      </w:r>
      <w:r w:rsidRPr="00412944">
        <w:rPr>
          <w:bCs/>
          <w:sz w:val="24"/>
          <w:szCs w:val="24"/>
          <w:u w:val="single"/>
        </w:rPr>
        <w:t>550-46/кс-2023</w:t>
      </w:r>
    </w:p>
    <w:p w:rsid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(в редакции постановления</w:t>
      </w:r>
      <w:proofErr w:type="gramEnd"/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Государственного комитета</w:t>
      </w:r>
    </w:p>
    <w:p w:rsidR="00412944" w:rsidRPr="00412944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Республики Татарстан по тарифам</w:t>
      </w:r>
    </w:p>
    <w:p w:rsidR="00536A3F" w:rsidRPr="00424800" w:rsidRDefault="00412944" w:rsidP="0041294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 w:rsidRPr="00412944">
        <w:rPr>
          <w:sz w:val="24"/>
          <w:szCs w:val="24"/>
        </w:rPr>
        <w:t>от _______</w:t>
      </w:r>
      <w:r w:rsidR="009F146F">
        <w:rPr>
          <w:sz w:val="24"/>
          <w:szCs w:val="24"/>
        </w:rPr>
        <w:t>_</w:t>
      </w:r>
      <w:r w:rsidRPr="00412944">
        <w:rPr>
          <w:sz w:val="24"/>
          <w:szCs w:val="24"/>
        </w:rPr>
        <w:t>__ № _________</w:t>
      </w:r>
      <w:r w:rsidR="009F146F">
        <w:rPr>
          <w:sz w:val="24"/>
          <w:szCs w:val="24"/>
        </w:rPr>
        <w:t>____</w:t>
      </w:r>
      <w:r w:rsidRPr="00412944">
        <w:rPr>
          <w:sz w:val="24"/>
          <w:szCs w:val="24"/>
        </w:rPr>
        <w:t>______)</w:t>
      </w:r>
    </w:p>
    <w:p w:rsidR="00EA3C0B" w:rsidRDefault="00EA3C0B" w:rsidP="00E20039">
      <w:pPr>
        <w:rPr>
          <w:szCs w:val="28"/>
        </w:rPr>
      </w:pPr>
    </w:p>
    <w:p w:rsidR="00EA3C0B" w:rsidRDefault="00EA3C0B" w:rsidP="00E20039">
      <w:pPr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917"/>
        <w:gridCol w:w="1548"/>
        <w:gridCol w:w="71"/>
        <w:gridCol w:w="771"/>
        <w:gridCol w:w="599"/>
        <w:gridCol w:w="1560"/>
        <w:gridCol w:w="1750"/>
        <w:gridCol w:w="1750"/>
        <w:gridCol w:w="1747"/>
      </w:tblGrid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E20039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 xml:space="preserve">Российская Федерация, Республика Татарстан, г. Нижнекамск, </w:t>
            </w:r>
            <w:proofErr w:type="spellStart"/>
            <w:r w:rsidRPr="0024031A">
              <w:rPr>
                <w:sz w:val="20"/>
              </w:rPr>
              <w:t>Промзона</w:t>
            </w:r>
            <w:proofErr w:type="spellEnd"/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F95591">
              <w:rPr>
                <w:sz w:val="20"/>
              </w:rPr>
              <w:t>Местонахождение</w:t>
            </w:r>
          </w:p>
        </w:tc>
        <w:tc>
          <w:tcPr>
            <w:tcW w:w="3190" w:type="pct"/>
            <w:gridSpan w:val="8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F95591" w:rsidTr="0024031A">
        <w:trPr>
          <w:trHeight w:val="284"/>
        </w:trPr>
        <w:tc>
          <w:tcPr>
            <w:tcW w:w="1810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78" w:type="pct"/>
            <w:gridSpan w:val="3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с</w:t>
            </w:r>
          </w:p>
        </w:tc>
        <w:tc>
          <w:tcPr>
            <w:tcW w:w="703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по</w:t>
            </w:r>
          </w:p>
        </w:tc>
        <w:tc>
          <w:tcPr>
            <w:tcW w:w="1139" w:type="pct"/>
            <w:gridSpan w:val="2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31.12.2028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239,95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247,70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255,09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262,71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2 666,89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2 752,96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2 835,13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2 919,75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Другие мероприятия,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gridSpan w:val="3"/>
            <w:shd w:val="clear" w:color="auto" w:fill="auto"/>
            <w:noWrap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поднятой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Подано воды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446,53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потерь воды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32,15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Отпущено воды, всего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F95591">
              <w:rPr>
                <w:sz w:val="20"/>
              </w:rPr>
              <w:t>т.ч</w:t>
            </w:r>
            <w:proofErr w:type="spellEnd"/>
            <w:r w:rsidRPr="00F95591">
              <w:rPr>
                <w:sz w:val="20"/>
              </w:rPr>
              <w:t>.: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населению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24031A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прочим потребителям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.м</w:t>
            </w:r>
            <w:proofErr w:type="gramEnd"/>
            <w:r w:rsidRPr="00F95591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24031A" w:rsidRPr="00CD76A0" w:rsidRDefault="0024031A" w:rsidP="00CD76A0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414,38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18 049,58</w:t>
            </w:r>
          </w:p>
        </w:tc>
        <w:tc>
          <w:tcPr>
            <w:tcW w:w="570" w:type="pct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18 508,74</w:t>
            </w:r>
          </w:p>
        </w:tc>
        <w:tc>
          <w:tcPr>
            <w:tcW w:w="570" w:type="pct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19 234,88</w:t>
            </w:r>
          </w:p>
        </w:tc>
        <w:tc>
          <w:tcPr>
            <w:tcW w:w="569" w:type="pct"/>
            <w:vAlign w:val="center"/>
          </w:tcPr>
          <w:p w:rsidR="00E20039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19 968,41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Расходы на оплату труда и отчисления социальные нужды основного производственного персонала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1 053,14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1 087,13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1 119,57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1 152,99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  <w:hideMark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3 028,44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3 126,18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3 219,49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3 315,58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132,94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137,23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141,32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145,54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Амортизация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1 456,81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298,73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1 270,65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0,00</w:t>
            </w:r>
          </w:p>
        </w:tc>
      </w:tr>
      <w:tr w:rsidR="0024031A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24031A" w:rsidRPr="00F95591" w:rsidRDefault="0024031A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24031A" w:rsidRPr="00F95591" w:rsidRDefault="0024031A" w:rsidP="0024031A">
            <w:pPr>
              <w:jc w:val="center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тыс</w:t>
            </w:r>
            <w:proofErr w:type="gramStart"/>
            <w:r w:rsidRPr="00F95591">
              <w:rPr>
                <w:sz w:val="20"/>
              </w:rPr>
              <w:t>.р</w:t>
            </w:r>
            <w:proofErr w:type="gramEnd"/>
            <w:r w:rsidRPr="00F95591">
              <w:rPr>
                <w:sz w:val="20"/>
              </w:rPr>
              <w:t>уб</w:t>
            </w:r>
            <w:proofErr w:type="spellEnd"/>
            <w:r w:rsidRPr="00F95591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22 431,15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23 527,70</w:t>
            </w:r>
          </w:p>
        </w:tc>
        <w:tc>
          <w:tcPr>
            <w:tcW w:w="570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24 351,24</w:t>
            </w:r>
          </w:p>
        </w:tc>
        <w:tc>
          <w:tcPr>
            <w:tcW w:w="569" w:type="pct"/>
            <w:vAlign w:val="center"/>
          </w:tcPr>
          <w:p w:rsidR="0024031A" w:rsidRPr="0024031A" w:rsidRDefault="0024031A" w:rsidP="0024031A">
            <w:pPr>
              <w:jc w:val="center"/>
              <w:rPr>
                <w:sz w:val="20"/>
              </w:rPr>
            </w:pPr>
            <w:r w:rsidRPr="0024031A">
              <w:rPr>
                <w:sz w:val="20"/>
              </w:rPr>
              <w:t>25 185,08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плановый период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CD76A0" w:rsidRPr="00F95591" w:rsidRDefault="00CD76A0" w:rsidP="00CD76A0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Default="00CD76A0" w:rsidP="00CD76A0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7"/>
            <w:shd w:val="clear" w:color="auto" w:fill="auto"/>
            <w:vAlign w:val="center"/>
          </w:tcPr>
          <w:p w:rsidR="00CD76A0" w:rsidRDefault="00CD76A0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качества питьевой воды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Дпс</w:t>
            </w:r>
            <w:proofErr w:type="spellEnd"/>
            <w:r w:rsidRPr="00F95591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Дпрс</w:t>
            </w:r>
            <w:proofErr w:type="spellEnd"/>
            <w:r w:rsidRPr="00F95591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0,00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F95591">
              <w:rPr>
                <w:sz w:val="20"/>
              </w:rPr>
              <w:t>Пн</w:t>
            </w:r>
            <w:proofErr w:type="spellEnd"/>
            <w:proofErr w:type="gramEnd"/>
            <w:r w:rsidRPr="00F95591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ед./</w:t>
            </w:r>
            <w:proofErr w:type="gramStart"/>
            <w:r w:rsidRPr="00F95591">
              <w:rPr>
                <w:sz w:val="20"/>
              </w:rPr>
              <w:t>км</w:t>
            </w:r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E20039" w:rsidRPr="00CD76A0" w:rsidRDefault="00E20039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-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Показатели энергетической эффективности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CD76A0" w:rsidRPr="00F95591" w:rsidRDefault="00CD76A0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Pr="00F95591" w:rsidRDefault="00CD76A0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Дпв</w:t>
            </w:r>
            <w:proofErr w:type="spellEnd"/>
            <w:r w:rsidRPr="00F95591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CD76A0" w:rsidRPr="00CD76A0" w:rsidRDefault="00CD76A0" w:rsidP="0024031A">
            <w:pPr>
              <w:jc w:val="center"/>
              <w:rPr>
                <w:sz w:val="20"/>
              </w:rPr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CD76A0" w:rsidRPr="00CD76A0" w:rsidRDefault="00CD76A0" w:rsidP="00CD76A0">
            <w:pPr>
              <w:jc w:val="center"/>
            </w:pPr>
            <w:r w:rsidRPr="00CD76A0">
              <w:rPr>
                <w:sz w:val="20"/>
              </w:rPr>
              <w:t>7,20</w:t>
            </w:r>
          </w:p>
        </w:tc>
      </w:tr>
      <w:tr w:rsidR="00CD76A0" w:rsidRPr="00F95591" w:rsidTr="00CD76A0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CD76A0" w:rsidRPr="00F95591" w:rsidRDefault="00CD76A0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3.2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CD76A0" w:rsidRPr="00F95591" w:rsidRDefault="00CD76A0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</w:t>
            </w:r>
            <w:r w:rsidRPr="00F95591">
              <w:rPr>
                <w:sz w:val="20"/>
              </w:rPr>
              <w:lastRenderedPageBreak/>
              <w:t>объема воды, отпускаемой в сеть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CD76A0" w:rsidRPr="00F95591" w:rsidRDefault="00CD76A0" w:rsidP="0024031A">
            <w:pPr>
              <w:jc w:val="center"/>
              <w:rPr>
                <w:sz w:val="20"/>
                <w:highlight w:val="yellow"/>
              </w:rPr>
            </w:pPr>
            <w:r w:rsidRPr="00CD76A0">
              <w:rPr>
                <w:sz w:val="20"/>
              </w:rPr>
              <w:t>0,63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:rsidR="00CD76A0" w:rsidRDefault="00CD76A0" w:rsidP="00CD76A0">
            <w:pPr>
              <w:jc w:val="center"/>
            </w:pPr>
            <w:r w:rsidRPr="00BF4626">
              <w:rPr>
                <w:sz w:val="20"/>
              </w:rPr>
              <w:t>0,63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F95591" w:rsidRDefault="00E20039" w:rsidP="00B042CF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lastRenderedPageBreak/>
              <w:t>3.3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F95591" w:rsidRDefault="00E20039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F95591">
              <w:rPr>
                <w:sz w:val="20"/>
              </w:rPr>
              <w:t>Урп</w:t>
            </w:r>
            <w:proofErr w:type="spellEnd"/>
            <w:r w:rsidRPr="00F95591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69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кВт*ч/</w:t>
            </w:r>
            <w:proofErr w:type="spellStart"/>
            <w:r w:rsidRPr="00F95591">
              <w:rPr>
                <w:sz w:val="20"/>
              </w:rPr>
              <w:t>куб</w:t>
            </w:r>
            <w:proofErr w:type="gramStart"/>
            <w:r w:rsidRPr="00F95591">
              <w:rPr>
                <w:sz w:val="20"/>
              </w:rPr>
              <w:t>.м</w:t>
            </w:r>
            <w:proofErr w:type="spellEnd"/>
            <w:proofErr w:type="gramEnd"/>
            <w:r w:rsidRPr="00F95591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№</w:t>
            </w:r>
          </w:p>
        </w:tc>
        <w:tc>
          <w:tcPr>
            <w:tcW w:w="2128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8" w:type="pct"/>
            <w:gridSpan w:val="3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gridSpan w:val="2"/>
            <w:vMerge/>
            <w:vAlign w:val="center"/>
            <w:hideMark/>
          </w:tcPr>
          <w:p w:rsidR="00E20039" w:rsidRPr="00F95591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2027</w:t>
            </w:r>
          </w:p>
        </w:tc>
        <w:tc>
          <w:tcPr>
            <w:tcW w:w="569" w:type="pct"/>
            <w:vAlign w:val="center"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2028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1ХВС - Тариф на питьевую воду - водоснабжение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 </w:t>
            </w:r>
          </w:p>
        </w:tc>
        <w:tc>
          <w:tcPr>
            <w:tcW w:w="2128" w:type="pct"/>
            <w:gridSpan w:val="3"/>
            <w:shd w:val="clear" w:color="auto" w:fill="auto"/>
            <w:vAlign w:val="center"/>
          </w:tcPr>
          <w:p w:rsidR="00E20039" w:rsidRPr="00F95591" w:rsidRDefault="00E20039" w:rsidP="0024031A">
            <w:pPr>
              <w:rPr>
                <w:sz w:val="20"/>
              </w:rPr>
            </w:pPr>
            <w:r w:rsidRPr="00F9559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gridSpan w:val="2"/>
            <w:shd w:val="clear" w:color="auto" w:fill="auto"/>
            <w:noWrap/>
            <w:vAlign w:val="center"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 xml:space="preserve"> % </w:t>
            </w:r>
          </w:p>
        </w:tc>
        <w:tc>
          <w:tcPr>
            <w:tcW w:w="2217" w:type="pct"/>
            <w:gridSpan w:val="4"/>
            <w:shd w:val="clear" w:color="auto" w:fill="auto"/>
            <w:vAlign w:val="center"/>
          </w:tcPr>
          <w:p w:rsidR="00E20039" w:rsidRPr="00F95591" w:rsidRDefault="00E20039" w:rsidP="0024031A">
            <w:pPr>
              <w:jc w:val="center"/>
            </w:pPr>
            <w:r w:rsidRPr="00F95591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20039" w:rsidRPr="00F95591" w:rsidTr="0024031A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F9559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20039" w:rsidRPr="00F95591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№</w:t>
            </w:r>
          </w:p>
        </w:tc>
        <w:tc>
          <w:tcPr>
            <w:tcW w:w="4791" w:type="pct"/>
            <w:gridSpan w:val="9"/>
            <w:shd w:val="clear" w:color="auto" w:fill="auto"/>
            <w:vAlign w:val="center"/>
            <w:hideMark/>
          </w:tcPr>
          <w:p w:rsidR="00E20039" w:rsidRPr="00F95591" w:rsidRDefault="00E20039" w:rsidP="0024031A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B042CF">
              <w:rPr>
                <w:sz w:val="20"/>
              </w:rPr>
              <w:t>,</w:t>
            </w:r>
            <w:r w:rsidRPr="00F95591">
              <w:rPr>
                <w:sz w:val="20"/>
              </w:rPr>
              <w:t xml:space="preserve"> не предусмотрены</w:t>
            </w:r>
          </w:p>
        </w:tc>
      </w:tr>
    </w:tbl>
    <w:p w:rsidR="00EA3C0B" w:rsidRDefault="00EA3C0B" w:rsidP="00D93FB0">
      <w:pPr>
        <w:jc w:val="center"/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Российская Федерация, Республика Татарста</w:t>
            </w:r>
            <w:r>
              <w:rPr>
                <w:sz w:val="20"/>
              </w:rPr>
              <w:t xml:space="preserve">н, г. Нижнекамск, </w:t>
            </w:r>
            <w:proofErr w:type="spellStart"/>
            <w:r>
              <w:rPr>
                <w:sz w:val="20"/>
              </w:rPr>
              <w:t>Промзона</w:t>
            </w:r>
            <w:proofErr w:type="spellEnd"/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926846">
            <w:pPr>
              <w:rPr>
                <w:sz w:val="20"/>
              </w:rPr>
            </w:pPr>
            <w:r w:rsidRPr="00926846">
              <w:rPr>
                <w:sz w:val="20"/>
              </w:rPr>
              <w:t xml:space="preserve">1ХВС - Тариф на техническую воду </w:t>
            </w:r>
            <w:r w:rsidR="00926846" w:rsidRPr="00926846">
              <w:rPr>
                <w:sz w:val="20"/>
              </w:rPr>
              <w:t>(осветленная вода)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453,15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467,78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481,74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496,12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1 061,78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1 096,05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1 128,76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1 162,45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Другие мероприятия,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926846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5 533,53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309,88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5 223,65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36 466,89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7 319,84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7 538,32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7 763,31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981,51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1 013,19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1 043,43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1 074,58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1 638,52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1 691,40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1 741,89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1 793,88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477,15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492,55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507,25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522,39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1 071,39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291,80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698,02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698,02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0,00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5 442,72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5 442,72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3 341,02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3 341,02</w:t>
            </w:r>
          </w:p>
        </w:tc>
      </w:tr>
      <w:tr w:rsidR="00F83781" w:rsidRPr="00436E32" w:rsidTr="00F83781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35 201,04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36 480,49</w:t>
            </w:r>
          </w:p>
        </w:tc>
        <w:tc>
          <w:tcPr>
            <w:tcW w:w="570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40 185,03</w:t>
            </w:r>
          </w:p>
        </w:tc>
        <w:tc>
          <w:tcPr>
            <w:tcW w:w="568" w:type="pct"/>
            <w:vAlign w:val="center"/>
          </w:tcPr>
          <w:p w:rsidR="00F83781" w:rsidRPr="00F83781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>41 805,22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83781" w:rsidRPr="00436E32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F83781" w:rsidRPr="00F95591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F95591" w:rsidRDefault="00F83781" w:rsidP="00926846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83781" w:rsidTr="0092684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F9559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Default="00F83781" w:rsidP="00926846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F83781" w:rsidRDefault="00F83781" w:rsidP="00926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436E32">
              <w:rPr>
                <w:sz w:val="20"/>
              </w:rPr>
              <w:t>Пн</w:t>
            </w:r>
            <w:proofErr w:type="spellEnd"/>
            <w:proofErr w:type="gramEnd"/>
            <w:r w:rsidRPr="00436E32">
              <w:rPr>
                <w:sz w:val="20"/>
              </w:rPr>
              <w:t xml:space="preserve">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</w:t>
            </w:r>
            <w:proofErr w:type="gramStart"/>
            <w:r w:rsidRPr="00436E32">
              <w:rPr>
                <w:sz w:val="20"/>
              </w:rPr>
              <w:t>км</w:t>
            </w:r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Дпв</w:t>
            </w:r>
            <w:proofErr w:type="spellEnd"/>
            <w:r w:rsidRPr="00436E32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5,60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F83781" w:rsidRPr="00436E32" w:rsidRDefault="00F83781" w:rsidP="00F837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0,179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F83781" w:rsidRPr="00436E32" w:rsidRDefault="00F83781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926846">
              <w:rPr>
                <w:sz w:val="20"/>
              </w:rPr>
              <w:t>1ХВС - Тариф на техническую воду (осветленная вода)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F83781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E20039" w:rsidRDefault="00E20039" w:rsidP="00D93FB0">
      <w:pPr>
        <w:jc w:val="center"/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9F146F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Производственная программа организации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F83781" w:rsidP="00F83781">
            <w:pPr>
              <w:jc w:val="center"/>
              <w:rPr>
                <w:sz w:val="20"/>
              </w:rPr>
            </w:pPr>
            <w:r w:rsidRPr="00F83781">
              <w:rPr>
                <w:sz w:val="20"/>
              </w:rPr>
              <w:t xml:space="preserve">Российская Федерация, Республика Татарстан, г. Нижнекамск, </w:t>
            </w:r>
            <w:proofErr w:type="spellStart"/>
            <w:r w:rsidRPr="00F83781">
              <w:rPr>
                <w:sz w:val="20"/>
              </w:rPr>
              <w:t>Промзона</w:t>
            </w:r>
            <w:proofErr w:type="spellEnd"/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 xml:space="preserve">1ХВС - Тариф на техническую воду </w:t>
            </w:r>
            <w:r w:rsidR="00F83781" w:rsidRPr="00F83781">
              <w:rPr>
                <w:sz w:val="20"/>
              </w:rPr>
              <w:t>(</w:t>
            </w:r>
            <w:r w:rsidR="003B6DC6">
              <w:rPr>
                <w:sz w:val="20"/>
              </w:rPr>
              <w:t>в</w:t>
            </w:r>
            <w:r w:rsidR="00F83781" w:rsidRPr="00F83781">
              <w:rPr>
                <w:sz w:val="20"/>
              </w:rPr>
              <w:t>ода до водоподготовки)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8 230,44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8 496,09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8 749,67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9 010,82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624,81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644,98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664,23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684,05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Другие мероприятия,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32 870,47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27 870,46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557,41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27 313,05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74 990,40</w:t>
            </w:r>
          </w:p>
        </w:tc>
        <w:tc>
          <w:tcPr>
            <w:tcW w:w="570" w:type="pct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78 030,37</w:t>
            </w:r>
          </w:p>
        </w:tc>
        <w:tc>
          <w:tcPr>
            <w:tcW w:w="570" w:type="pct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80 971,15</w:t>
            </w:r>
          </w:p>
        </w:tc>
        <w:tc>
          <w:tcPr>
            <w:tcW w:w="568" w:type="pct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84 024,17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3 848,95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3 973,18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4 091,77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4 213,90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11 448,07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11 817,58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12 170,30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12 533,54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6 620,15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6 833,82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7 037,79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7 247,85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22 559,29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40 071,15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41 653,66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43 235,41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44 900,09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5 554,23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3B6DC6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5 554,23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3B6DC6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3B6DC6" w:rsidRDefault="003B6DC6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18 330,63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E20039" w:rsidRPr="003B6DC6" w:rsidRDefault="00E20039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0,00</w:t>
            </w:r>
          </w:p>
        </w:tc>
      </w:tr>
      <w:tr w:rsidR="00F83781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F83781" w:rsidRPr="00436E32" w:rsidRDefault="00F83781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142 912,66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160 894,72</w:t>
            </w:r>
          </w:p>
        </w:tc>
        <w:tc>
          <w:tcPr>
            <w:tcW w:w="570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165 973,94</w:t>
            </w:r>
          </w:p>
        </w:tc>
        <w:tc>
          <w:tcPr>
            <w:tcW w:w="568" w:type="pct"/>
            <w:vAlign w:val="center"/>
          </w:tcPr>
          <w:p w:rsidR="00F83781" w:rsidRPr="003B6DC6" w:rsidRDefault="00F83781" w:rsidP="003B6DC6">
            <w:pPr>
              <w:jc w:val="center"/>
              <w:rPr>
                <w:sz w:val="20"/>
              </w:rPr>
            </w:pPr>
            <w:r w:rsidRPr="003B6DC6">
              <w:rPr>
                <w:sz w:val="20"/>
              </w:rPr>
              <w:t>171 264,94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E20039" w:rsidRPr="00436E32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3B6DC6" w:rsidRPr="00F95591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3B6DC6" w:rsidRPr="00F95591" w:rsidRDefault="003B6DC6" w:rsidP="003B6DC6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3B6DC6" w:rsidTr="003B6DC6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F95591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Default="003B6DC6" w:rsidP="003B6DC6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3B6DC6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F83781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F83781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436E32">
              <w:rPr>
                <w:sz w:val="20"/>
              </w:rPr>
              <w:t>Пн</w:t>
            </w:r>
            <w:proofErr w:type="spellEnd"/>
            <w:proofErr w:type="gramEnd"/>
            <w:r w:rsidRPr="00436E32">
              <w:rPr>
                <w:sz w:val="20"/>
              </w:rPr>
              <w:t xml:space="preserve">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</w:t>
            </w:r>
            <w:proofErr w:type="gramStart"/>
            <w:r w:rsidRPr="00436E32">
              <w:rPr>
                <w:sz w:val="20"/>
              </w:rPr>
              <w:t>км</w:t>
            </w:r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3B6DC6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Дпв</w:t>
            </w:r>
            <w:proofErr w:type="spellEnd"/>
            <w:r w:rsidRPr="00436E32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2,</w:t>
            </w:r>
            <w:r>
              <w:rPr>
                <w:sz w:val="20"/>
              </w:rPr>
              <w:t>00</w:t>
            </w:r>
          </w:p>
        </w:tc>
      </w:tr>
      <w:tr w:rsidR="003B6DC6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3B6DC6" w:rsidRPr="00436E32" w:rsidRDefault="003B6DC6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3B6DC6" w:rsidRPr="00436E32" w:rsidRDefault="003B6DC6" w:rsidP="003B6D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0,710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F83781" w:rsidP="003B6DC6">
            <w:pPr>
              <w:rPr>
                <w:sz w:val="20"/>
              </w:rPr>
            </w:pPr>
            <w:r w:rsidRPr="00F83781">
              <w:rPr>
                <w:sz w:val="20"/>
              </w:rPr>
              <w:t>1ХВС - Тариф на техническую воду (</w:t>
            </w:r>
            <w:r w:rsidR="003B6DC6">
              <w:rPr>
                <w:sz w:val="20"/>
              </w:rPr>
              <w:t>в</w:t>
            </w:r>
            <w:r w:rsidRPr="00F83781">
              <w:rPr>
                <w:sz w:val="20"/>
              </w:rPr>
              <w:t>ода до водоподготовки)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E20039" w:rsidRPr="00436E32" w:rsidRDefault="00E20039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B042CF"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3B6DC6" w:rsidRDefault="003B6DC6" w:rsidP="003B6DC6">
      <w:pPr>
        <w:rPr>
          <w:szCs w:val="28"/>
        </w:rPr>
      </w:pPr>
    </w:p>
    <w:p w:rsidR="009F146F" w:rsidRDefault="009F146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4763"/>
        <w:gridCol w:w="1701"/>
        <w:gridCol w:w="74"/>
        <w:gridCol w:w="1370"/>
        <w:gridCol w:w="1560"/>
        <w:gridCol w:w="1750"/>
        <w:gridCol w:w="1750"/>
        <w:gridCol w:w="1744"/>
      </w:tblGrid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E20039">
              <w:rPr>
                <w:sz w:val="20"/>
              </w:rPr>
              <w:t>ПАО «Нижнекамскнефтехим»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4067CB" w:rsidP="004067CB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423574, РТ, г. Нижнекамск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ind w:firstLineChars="100" w:firstLine="200"/>
              <w:jc w:val="right"/>
              <w:rPr>
                <w:sz w:val="20"/>
              </w:rPr>
            </w:pPr>
            <w:r w:rsidRPr="00436E32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7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20039" w:rsidRPr="00436E32" w:rsidTr="0024031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E20039" w:rsidRPr="00436E32" w:rsidRDefault="00E20039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gridSpan w:val="2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с</w:t>
            </w:r>
          </w:p>
        </w:tc>
        <w:tc>
          <w:tcPr>
            <w:tcW w:w="954" w:type="pct"/>
            <w:gridSpan w:val="2"/>
            <w:shd w:val="clear" w:color="auto" w:fill="auto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01.01.2025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по</w:t>
            </w:r>
          </w:p>
        </w:tc>
        <w:tc>
          <w:tcPr>
            <w:tcW w:w="1138" w:type="pct"/>
            <w:gridSpan w:val="2"/>
            <w:vAlign w:val="center"/>
          </w:tcPr>
          <w:p w:rsidR="00E20039" w:rsidRPr="00436E32" w:rsidRDefault="00E20039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31.12.2028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E20039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 w:rsidR="003B6DC6">
              <w:rPr>
                <w:sz w:val="20"/>
              </w:rPr>
              <w:t>(к</w:t>
            </w:r>
            <w:r w:rsidR="003B6DC6"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Текущий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7 076,26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7 304,65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7 522,67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7 747,20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Капитальный ремонт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549,27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567,00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583,92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601,35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Другие мероприятия,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 направленные на мероприятия по энергосбережению и повышению энергетической эффективности</w:t>
            </w:r>
          </w:p>
        </w:tc>
        <w:tc>
          <w:tcPr>
            <w:tcW w:w="470" w:type="pct"/>
            <w:gridSpan w:val="2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E20039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20039" w:rsidRPr="00436E32" w:rsidRDefault="003B6DC6" w:rsidP="0024031A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E20039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E20039" w:rsidRPr="00436E32" w:rsidRDefault="00E20039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E20039" w:rsidRPr="00436E32" w:rsidRDefault="00E20039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поднятой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Подано воды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29 368,10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потерь воды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485,94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Отпущено воды, всего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436E32">
              <w:rPr>
                <w:sz w:val="20"/>
              </w:rPr>
              <w:t>т.ч</w:t>
            </w:r>
            <w:proofErr w:type="spellEnd"/>
            <w:r w:rsidRPr="00436E32">
              <w:rPr>
                <w:sz w:val="20"/>
              </w:rPr>
              <w:t>.: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населению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9.4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прочим потребителям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.м</w:t>
            </w:r>
            <w:proofErr w:type="gramEnd"/>
            <w:r w:rsidRPr="00436E32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28 882,16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Производственные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59 861,72</w:t>
            </w:r>
          </w:p>
        </w:tc>
        <w:tc>
          <w:tcPr>
            <w:tcW w:w="570" w:type="pct"/>
            <w:vAlign w:val="center"/>
          </w:tcPr>
          <w:p w:rsidR="004067CB" w:rsidRPr="004067C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63 169,75</w:t>
            </w:r>
          </w:p>
        </w:tc>
        <w:tc>
          <w:tcPr>
            <w:tcW w:w="570" w:type="pct"/>
            <w:vAlign w:val="center"/>
          </w:tcPr>
          <w:p w:rsidR="004067CB" w:rsidRPr="004067C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65 586,11</w:t>
            </w:r>
          </w:p>
        </w:tc>
        <w:tc>
          <w:tcPr>
            <w:tcW w:w="568" w:type="pct"/>
            <w:vAlign w:val="center"/>
          </w:tcPr>
          <w:p w:rsidR="004067CB" w:rsidRPr="004067C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68 096,37</w:t>
            </w:r>
          </w:p>
        </w:tc>
      </w:tr>
      <w:tr w:rsidR="009D5AE2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436E32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4067CB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3 034,61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3 132,56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3 226,05</w:t>
            </w:r>
          </w:p>
        </w:tc>
        <w:tc>
          <w:tcPr>
            <w:tcW w:w="568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3 322,34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Ремонтные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9 604,81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9 914,82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10 210,74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10 515,50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Административные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8 029,61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8 288,78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8 536,17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8 790,95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4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Сбытовые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5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Амортизация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2 895,97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2 895,84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2 895,84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2 895,84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6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7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Налоги и сборы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24 661,73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25 618,19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26 589,88</w:t>
            </w:r>
          </w:p>
        </w:tc>
        <w:tc>
          <w:tcPr>
            <w:tcW w:w="568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27 601,43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Нормативная прибыль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8.1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Капитальные расходы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9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422,55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9D5AE2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422,55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10.3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36E32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8 685,71</w:t>
            </w:r>
          </w:p>
        </w:tc>
        <w:tc>
          <w:tcPr>
            <w:tcW w:w="570" w:type="pct"/>
            <w:vAlign w:val="center"/>
          </w:tcPr>
          <w:p w:rsidR="004067CB" w:rsidRPr="004067CB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4067CB">
              <w:rPr>
                <w:sz w:val="20"/>
              </w:rPr>
              <w:t>0,00</w:t>
            </w:r>
          </w:p>
        </w:tc>
      </w:tr>
      <w:tr w:rsidR="004067CB" w:rsidRPr="00436E32" w:rsidTr="009D5AE2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Необходимая валовая выручка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тыс</w:t>
            </w:r>
            <w:proofErr w:type="gramStart"/>
            <w:r w:rsidRPr="00436E32">
              <w:rPr>
                <w:sz w:val="20"/>
              </w:rPr>
              <w:t>.р</w:t>
            </w:r>
            <w:proofErr w:type="gramEnd"/>
            <w:r w:rsidRPr="00436E32">
              <w:rPr>
                <w:sz w:val="20"/>
              </w:rPr>
              <w:t>уб</w:t>
            </w:r>
            <w:proofErr w:type="spellEnd"/>
            <w:r w:rsidRPr="00436E32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96 790,67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104 348,36</w:t>
            </w:r>
          </w:p>
        </w:tc>
        <w:tc>
          <w:tcPr>
            <w:tcW w:w="570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108 279,74</w:t>
            </w:r>
          </w:p>
        </w:tc>
        <w:tc>
          <w:tcPr>
            <w:tcW w:w="568" w:type="pct"/>
            <w:vAlign w:val="center"/>
          </w:tcPr>
          <w:p w:rsidR="004067CB" w:rsidRPr="009D5AE2" w:rsidRDefault="004067CB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112 361,07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4067CB" w:rsidRPr="00436E32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Плановый период</w:t>
            </w:r>
          </w:p>
        </w:tc>
      </w:tr>
      <w:tr w:rsidR="004067CB" w:rsidRPr="00F95591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 w:rsidRPr="00F95591">
              <w:rPr>
                <w:sz w:val="20"/>
              </w:rPr>
              <w:t>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  <w:hideMark/>
          </w:tcPr>
          <w:p w:rsidR="004067CB" w:rsidRPr="00F95591" w:rsidRDefault="004067CB" w:rsidP="004067CB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4067CB" w:rsidTr="004067CB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F95591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Default="004067CB" w:rsidP="004067CB">
            <w:pPr>
              <w:rPr>
                <w:sz w:val="20"/>
              </w:rPr>
            </w:pPr>
            <w:r>
              <w:rPr>
                <w:sz w:val="20"/>
              </w:rPr>
              <w:t xml:space="preserve">Капитальный ремонт </w:t>
            </w:r>
          </w:p>
        </w:tc>
        <w:tc>
          <w:tcPr>
            <w:tcW w:w="2686" w:type="pct"/>
            <w:gridSpan w:val="6"/>
            <w:shd w:val="clear" w:color="auto" w:fill="auto"/>
            <w:vAlign w:val="center"/>
          </w:tcPr>
          <w:p w:rsidR="004067CB" w:rsidRDefault="004067CB" w:rsidP="004067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6. Плановые значения показателей надежности и энергетической эффективности объектов централизованных систем водоснабжения и водоотведения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05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70" w:type="pct"/>
            <w:gridSpan w:val="2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05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70" w:type="pct"/>
            <w:gridSpan w:val="2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1.1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ind w:firstLineChars="100" w:firstLine="200"/>
              <w:rPr>
                <w:sz w:val="20"/>
              </w:rPr>
            </w:pPr>
            <w:proofErr w:type="spellStart"/>
            <w:proofErr w:type="gramStart"/>
            <w:r w:rsidRPr="00436E32">
              <w:rPr>
                <w:sz w:val="20"/>
              </w:rPr>
              <w:t>Пн</w:t>
            </w:r>
            <w:proofErr w:type="spellEnd"/>
            <w:proofErr w:type="gramEnd"/>
            <w:r w:rsidRPr="00436E32">
              <w:rPr>
                <w:sz w:val="20"/>
              </w:rPr>
              <w:t xml:space="preserve"> - Количество перерывов в подаче  воды, зафиксированных в </w:t>
            </w:r>
            <w:r w:rsidRPr="00436E32">
              <w:rPr>
                <w:sz w:val="20"/>
              </w:rPr>
              <w:lastRenderedPageBreak/>
              <w:t>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 xml:space="preserve"> ед./</w:t>
            </w:r>
            <w:proofErr w:type="gramStart"/>
            <w:r w:rsidRPr="00436E32">
              <w:rPr>
                <w:sz w:val="20"/>
              </w:rPr>
              <w:t>км</w:t>
            </w:r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  <w:highlight w:val="yellow"/>
              </w:rPr>
            </w:pPr>
            <w:r w:rsidRPr="00436E32">
              <w:rPr>
                <w:sz w:val="20"/>
              </w:rPr>
              <w:t>-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lastRenderedPageBreak/>
              <w:t>2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Показатели энергетической эффективности</w:t>
            </w:r>
          </w:p>
        </w:tc>
      </w:tr>
      <w:tr w:rsidR="009D5AE2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2.1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Дпв</w:t>
            </w:r>
            <w:proofErr w:type="spellEnd"/>
            <w:r w:rsidRPr="00436E32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1,65</w:t>
            </w:r>
          </w:p>
        </w:tc>
      </w:tr>
      <w:tr w:rsidR="009D5AE2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2.2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технической воды, на единицу объема воды, отпускаемой в сеть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D5AE2" w:rsidRPr="00436E32" w:rsidRDefault="009D5AE2" w:rsidP="0024031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:rsidR="009D5AE2" w:rsidRPr="00436E32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0,520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2.3</w:t>
            </w:r>
          </w:p>
        </w:tc>
        <w:tc>
          <w:tcPr>
            <w:tcW w:w="2105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ind w:firstLineChars="100" w:firstLine="200"/>
              <w:rPr>
                <w:sz w:val="20"/>
              </w:rPr>
            </w:pPr>
            <w:proofErr w:type="spellStart"/>
            <w:r w:rsidRPr="00436E32">
              <w:rPr>
                <w:sz w:val="20"/>
              </w:rPr>
              <w:t>Урп</w:t>
            </w:r>
            <w:proofErr w:type="spellEnd"/>
            <w:r w:rsidRPr="00436E32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технической воды, на единицу объема транспортируемой технической воды </w:t>
            </w:r>
          </w:p>
        </w:tc>
        <w:tc>
          <w:tcPr>
            <w:tcW w:w="470" w:type="pct"/>
            <w:gridSpan w:val="2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кВт*ч/</w:t>
            </w:r>
            <w:proofErr w:type="spellStart"/>
            <w:r w:rsidRPr="00436E32">
              <w:rPr>
                <w:sz w:val="20"/>
              </w:rPr>
              <w:t>куб</w:t>
            </w:r>
            <w:proofErr w:type="gramStart"/>
            <w:r w:rsidRPr="00436E32">
              <w:rPr>
                <w:sz w:val="20"/>
              </w:rPr>
              <w:t>.м</w:t>
            </w:r>
            <w:proofErr w:type="spellEnd"/>
            <w:proofErr w:type="gramEnd"/>
            <w:r w:rsidRPr="00436E32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</w:t>
            </w:r>
            <w:r>
              <w:rPr>
                <w:b/>
                <w:bCs/>
                <w:sz w:val="20"/>
              </w:rPr>
              <w:t>ение</w:t>
            </w:r>
            <w:r w:rsidRPr="00436E32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3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3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446" w:type="pct"/>
            <w:vMerge/>
            <w:vAlign w:val="center"/>
            <w:hideMark/>
          </w:tcPr>
          <w:p w:rsidR="004067CB" w:rsidRPr="00436E32" w:rsidRDefault="004067CB" w:rsidP="0024031A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2025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2026</w:t>
            </w:r>
          </w:p>
        </w:tc>
        <w:tc>
          <w:tcPr>
            <w:tcW w:w="570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2027</w:t>
            </w:r>
          </w:p>
        </w:tc>
        <w:tc>
          <w:tcPr>
            <w:tcW w:w="568" w:type="pct"/>
            <w:vAlign w:val="center"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2028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3B6DC6">
            <w:pPr>
              <w:rPr>
                <w:sz w:val="20"/>
              </w:rPr>
            </w:pPr>
            <w:r w:rsidRPr="003B6DC6">
              <w:rPr>
                <w:sz w:val="20"/>
              </w:rPr>
              <w:t xml:space="preserve">1ХВС - Тариф на техническую воду </w:t>
            </w:r>
            <w:r>
              <w:rPr>
                <w:sz w:val="20"/>
              </w:rPr>
              <w:t>(к</w:t>
            </w:r>
            <w:r w:rsidRPr="003B6DC6">
              <w:rPr>
                <w:sz w:val="20"/>
              </w:rPr>
              <w:t>амская неочищенная вода)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 </w:t>
            </w:r>
          </w:p>
        </w:tc>
        <w:tc>
          <w:tcPr>
            <w:tcW w:w="2129" w:type="pct"/>
            <w:gridSpan w:val="3"/>
            <w:shd w:val="clear" w:color="auto" w:fill="auto"/>
            <w:vAlign w:val="center"/>
          </w:tcPr>
          <w:p w:rsidR="004067CB" w:rsidRPr="00436E32" w:rsidRDefault="004067CB" w:rsidP="0024031A">
            <w:pPr>
              <w:rPr>
                <w:sz w:val="20"/>
              </w:rPr>
            </w:pPr>
            <w:r w:rsidRPr="00436E32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 xml:space="preserve"> % </w:t>
            </w:r>
          </w:p>
        </w:tc>
        <w:tc>
          <w:tcPr>
            <w:tcW w:w="2216" w:type="pct"/>
            <w:gridSpan w:val="4"/>
            <w:shd w:val="clear" w:color="auto" w:fill="auto"/>
            <w:vAlign w:val="center"/>
          </w:tcPr>
          <w:p w:rsidR="004067CB" w:rsidRPr="00436E32" w:rsidRDefault="004067CB" w:rsidP="0024031A">
            <w:pPr>
              <w:jc w:val="center"/>
            </w:pPr>
            <w:r w:rsidRPr="00436E32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4067CB" w:rsidRPr="00436E32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b/>
                <w:bCs/>
                <w:sz w:val="20"/>
              </w:rPr>
            </w:pPr>
            <w:r w:rsidRPr="00436E32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4067CB" w:rsidRPr="00436E32" w:rsidTr="0024031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№</w:t>
            </w:r>
          </w:p>
        </w:tc>
        <w:tc>
          <w:tcPr>
            <w:tcW w:w="4791" w:type="pct"/>
            <w:gridSpan w:val="8"/>
            <w:shd w:val="clear" w:color="auto" w:fill="auto"/>
            <w:vAlign w:val="center"/>
            <w:hideMark/>
          </w:tcPr>
          <w:p w:rsidR="004067CB" w:rsidRPr="00436E32" w:rsidRDefault="004067CB" w:rsidP="0024031A">
            <w:pPr>
              <w:jc w:val="center"/>
              <w:rPr>
                <w:sz w:val="20"/>
              </w:rPr>
            </w:pPr>
            <w:r w:rsidRPr="00436E32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436E32">
              <w:rPr>
                <w:sz w:val="20"/>
              </w:rPr>
              <w:t xml:space="preserve"> не предусмотрены</w:t>
            </w:r>
          </w:p>
        </w:tc>
      </w:tr>
    </w:tbl>
    <w:p w:rsidR="009F146F" w:rsidRDefault="009F146F" w:rsidP="00D93FB0">
      <w:pPr>
        <w:jc w:val="center"/>
        <w:rPr>
          <w:szCs w:val="28"/>
        </w:rPr>
      </w:pPr>
    </w:p>
    <w:p w:rsidR="009F146F" w:rsidRDefault="009F146F">
      <w:pPr>
        <w:rPr>
          <w:szCs w:val="28"/>
        </w:rPr>
      </w:pPr>
      <w:r>
        <w:rPr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4333"/>
        <w:gridCol w:w="1305"/>
        <w:gridCol w:w="1213"/>
        <w:gridCol w:w="1437"/>
        <w:gridCol w:w="1560"/>
        <w:gridCol w:w="1680"/>
        <w:gridCol w:w="1646"/>
        <w:gridCol w:w="1526"/>
      </w:tblGrid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bookmarkStart w:id="0" w:name="_GoBack"/>
            <w:bookmarkEnd w:id="0"/>
            <w:r w:rsidRPr="00EA3C0B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ПАО «Нижнекамскнефтехим»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ind w:firstLineChars="100" w:firstLine="200"/>
              <w:jc w:val="right"/>
              <w:rPr>
                <w:sz w:val="20"/>
              </w:rPr>
            </w:pPr>
            <w:r w:rsidRPr="00EA3C0B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 xml:space="preserve">423574, Республика Татарстан, р-н Нижнекамский, г. Нижнекамск, ул. </w:t>
            </w:r>
            <w:proofErr w:type="spellStart"/>
            <w:r w:rsidRPr="009D5AE2">
              <w:rPr>
                <w:sz w:val="20"/>
              </w:rPr>
              <w:t>Соболековская</w:t>
            </w:r>
            <w:proofErr w:type="spellEnd"/>
            <w:r w:rsidRPr="009D5AE2">
              <w:rPr>
                <w:sz w:val="20"/>
              </w:rPr>
              <w:t xml:space="preserve">, </w:t>
            </w:r>
            <w:proofErr w:type="spellStart"/>
            <w:r w:rsidRPr="009D5AE2">
              <w:rPr>
                <w:sz w:val="20"/>
              </w:rPr>
              <w:t>зд</w:t>
            </w:r>
            <w:proofErr w:type="spellEnd"/>
            <w:r w:rsidRPr="009D5AE2">
              <w:rPr>
                <w:sz w:val="20"/>
              </w:rPr>
              <w:t>. 23, офис 129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ind w:firstLineChars="100" w:firstLine="200"/>
              <w:jc w:val="right"/>
              <w:rPr>
                <w:sz w:val="20"/>
              </w:rPr>
            </w:pPr>
            <w:r w:rsidRPr="00EA3C0B">
              <w:rPr>
                <w:sz w:val="20"/>
              </w:rPr>
              <w:t>Местонахождение</w:t>
            </w:r>
          </w:p>
        </w:tc>
        <w:tc>
          <w:tcPr>
            <w:tcW w:w="3376" w:type="pct"/>
            <w:gridSpan w:val="7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EA3C0B" w:rsidRPr="00EA3C0B" w:rsidTr="0024031A">
        <w:trPr>
          <w:trHeight w:val="284"/>
        </w:trPr>
        <w:tc>
          <w:tcPr>
            <w:tcW w:w="1624" w:type="pct"/>
            <w:gridSpan w:val="2"/>
            <w:shd w:val="clear" w:color="auto" w:fill="auto"/>
            <w:vAlign w:val="center"/>
            <w:hideMark/>
          </w:tcPr>
          <w:p w:rsidR="00EA3C0B" w:rsidRPr="00EA3C0B" w:rsidRDefault="00EA3C0B" w:rsidP="00751CE4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820" w:type="pct"/>
            <w:gridSpan w:val="2"/>
            <w:shd w:val="clear" w:color="auto" w:fill="auto"/>
            <w:noWrap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с</w:t>
            </w:r>
          </w:p>
        </w:tc>
        <w:tc>
          <w:tcPr>
            <w:tcW w:w="976" w:type="pct"/>
            <w:gridSpan w:val="2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01.01.2025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по</w:t>
            </w: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:rsidR="00EA3C0B" w:rsidRPr="00EA3C0B" w:rsidRDefault="00EA3C0B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31.12.2028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EA3C0B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EA3C0B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EA3C0B" w:rsidRPr="00EA3C0B" w:rsidRDefault="00EA3C0B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EA3C0B" w:rsidRPr="00EA3C0B" w:rsidRDefault="00EA3C0B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EA3C0B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EA3C0B" w:rsidRPr="00EA3C0B" w:rsidRDefault="00EA3C0B" w:rsidP="00EA3C0B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 w:rsidR="009D5AE2">
              <w:rPr>
                <w:sz w:val="20"/>
              </w:rPr>
              <w:t>(очистка сточных вод)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Текущий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Капитальный ремонт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Другие мероприятия, в </w:t>
            </w:r>
            <w:proofErr w:type="spellStart"/>
            <w:r w:rsidRPr="00EA3C0B">
              <w:rPr>
                <w:sz w:val="20"/>
              </w:rPr>
              <w:t>т.ч</w:t>
            </w:r>
            <w:proofErr w:type="spellEnd"/>
            <w:r w:rsidRPr="00EA3C0B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8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Прием сточных вод, всего, в </w:t>
            </w:r>
            <w:proofErr w:type="spellStart"/>
            <w:r w:rsidRPr="00EA3C0B">
              <w:rPr>
                <w:sz w:val="20"/>
              </w:rPr>
              <w:t>т.ч</w:t>
            </w:r>
            <w:proofErr w:type="spellEnd"/>
            <w:r w:rsidRPr="00EA3C0B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собственные нужды предприятия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EA3C0B">
              <w:rPr>
                <w:sz w:val="20"/>
              </w:rPr>
              <w:t>т.ч</w:t>
            </w:r>
            <w:proofErr w:type="spellEnd"/>
            <w:r w:rsidRPr="00EA3C0B">
              <w:rPr>
                <w:sz w:val="20"/>
              </w:rPr>
              <w:t>.: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бюджетным организациям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населению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прочие потребители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13 139,10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Неучтенный приток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EA3C0B">
              <w:rPr>
                <w:sz w:val="20"/>
              </w:rPr>
              <w:t>c</w:t>
            </w:r>
            <w:proofErr w:type="gramEnd"/>
            <w:r w:rsidRPr="00EA3C0B">
              <w:rPr>
                <w:sz w:val="20"/>
              </w:rPr>
              <w:t>обственные</w:t>
            </w:r>
            <w:proofErr w:type="spellEnd"/>
            <w:r w:rsidRPr="00EA3C0B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ind w:firstLineChars="100" w:firstLine="200"/>
              <w:rPr>
                <w:sz w:val="20"/>
              </w:rPr>
            </w:pPr>
            <w:r w:rsidRPr="00EA3C0B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lastRenderedPageBreak/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EA3C0B">
              <w:rPr>
                <w:sz w:val="20"/>
              </w:rPr>
              <w:t>водовыпуски</w:t>
            </w:r>
            <w:proofErr w:type="spellEnd"/>
            <w:r w:rsidRPr="00EA3C0B">
              <w:rPr>
                <w:sz w:val="20"/>
              </w:rPr>
              <w:t xml:space="preserve">, не </w:t>
            </w:r>
            <w:proofErr w:type="gramStart"/>
            <w:r w:rsidRPr="00EA3C0B">
              <w:rPr>
                <w:sz w:val="20"/>
              </w:rPr>
              <w:t>оснащенные</w:t>
            </w:r>
            <w:proofErr w:type="gramEnd"/>
            <w:r w:rsidRPr="00EA3C0B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.м</w:t>
            </w:r>
            <w:proofErr w:type="gramEnd"/>
            <w:r w:rsidRPr="00EA3C0B">
              <w:rPr>
                <w:sz w:val="20"/>
              </w:rPr>
              <w:t>3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Производственные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55 453,88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58 066,57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60 164,46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62 339,84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7 253,46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outlineLvl w:val="3"/>
              <w:rPr>
                <w:sz w:val="20"/>
              </w:rPr>
            </w:pPr>
            <w:r w:rsidRPr="009D5AE2">
              <w:rPr>
                <w:sz w:val="20"/>
              </w:rPr>
              <w:t>7 487,58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3"/>
              <w:rPr>
                <w:sz w:val="20"/>
              </w:rPr>
            </w:pPr>
            <w:r w:rsidRPr="009D5AE2">
              <w:rPr>
                <w:sz w:val="20"/>
              </w:rPr>
              <w:t>7 711,06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3"/>
              <w:rPr>
                <w:sz w:val="20"/>
              </w:rPr>
            </w:pPr>
            <w:r w:rsidRPr="009D5AE2">
              <w:rPr>
                <w:sz w:val="20"/>
              </w:rPr>
              <w:t>7 941,21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Ремонтные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Административные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9 266,29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9 565,38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9 850,88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10 144,89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4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Сбытовые расходы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5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Амортизация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21 612,98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19 166,15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18 391,09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16 794,35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6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7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Налоги и сборы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12 397,03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5 429,69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5 031,07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outlineLvl w:val="2"/>
              <w:rPr>
                <w:sz w:val="20"/>
              </w:rPr>
            </w:pPr>
            <w:r w:rsidRPr="009D5AE2">
              <w:rPr>
                <w:sz w:val="20"/>
              </w:rPr>
              <w:t>4 665,01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8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Нормативная прибыль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8.1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Капитальные расходы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9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10.3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EA3C0B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AD479D">
              <w:rPr>
                <w:sz w:val="20"/>
              </w:rPr>
              <w:t>0,00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Необходимая валовая выручка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тыс</w:t>
            </w:r>
            <w:proofErr w:type="gramStart"/>
            <w:r w:rsidRPr="00EA3C0B">
              <w:rPr>
                <w:sz w:val="20"/>
              </w:rPr>
              <w:t>.р</w:t>
            </w:r>
            <w:proofErr w:type="gramEnd"/>
            <w:r w:rsidRPr="00EA3C0B">
              <w:rPr>
                <w:sz w:val="20"/>
              </w:rPr>
              <w:t>уб</w:t>
            </w:r>
            <w:proofErr w:type="spellEnd"/>
            <w:r w:rsidRPr="00EA3C0B">
              <w:rPr>
                <w:sz w:val="20"/>
              </w:rPr>
              <w:t>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98 730,18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92 227,79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93 437,49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93 944,10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556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плановый период</w:t>
            </w:r>
          </w:p>
        </w:tc>
      </w:tr>
      <w:tr w:rsidR="009D5AE2" w:rsidRPr="00EA3C0B" w:rsidTr="009D5AE2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2556" w:type="pct"/>
            <w:gridSpan w:val="5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2025-2028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2231" w:type="pct"/>
            <w:gridSpan w:val="3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2231" w:type="pct"/>
            <w:gridSpan w:val="3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468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lastRenderedPageBreak/>
              <w:t>1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4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Дсвно</w:t>
            </w:r>
            <w:proofErr w:type="spellEnd"/>
            <w:r w:rsidRPr="00EA3C0B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1.2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Днн</w:t>
            </w:r>
            <w:proofErr w:type="spellEnd"/>
            <w:r w:rsidRPr="00EA3C0B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0,00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9D5AE2" w:rsidRDefault="009D5AE2" w:rsidP="00EA3C0B">
            <w:pPr>
              <w:rPr>
                <w:sz w:val="20"/>
              </w:rPr>
            </w:pPr>
            <w:r w:rsidRPr="009D5AE2">
              <w:rPr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47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9D5AE2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2.1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proofErr w:type="spellStart"/>
            <w:proofErr w:type="gramStart"/>
            <w:r w:rsidRPr="00EA3C0B">
              <w:rPr>
                <w:sz w:val="20"/>
              </w:rPr>
              <w:t>Пн</w:t>
            </w:r>
            <w:proofErr w:type="spellEnd"/>
            <w:proofErr w:type="gramEnd"/>
            <w:r w:rsidRPr="00EA3C0B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ед./</w:t>
            </w:r>
            <w:proofErr w:type="gramStart"/>
            <w:r w:rsidRPr="00EA3C0B">
              <w:rPr>
                <w:sz w:val="20"/>
              </w:rPr>
              <w:t>км</w:t>
            </w:r>
            <w:proofErr w:type="gramEnd"/>
            <w:r w:rsidRPr="00EA3C0B">
              <w:rPr>
                <w:sz w:val="20"/>
              </w:rPr>
              <w:t xml:space="preserve"> 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54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536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  <w:tc>
          <w:tcPr>
            <w:tcW w:w="497" w:type="pct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-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</w:t>
            </w:r>
          </w:p>
        </w:tc>
        <w:tc>
          <w:tcPr>
            <w:tcW w:w="3207" w:type="pct"/>
            <w:gridSpan w:val="5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Показатели энергетической эффективности</w:t>
            </w:r>
          </w:p>
        </w:tc>
        <w:tc>
          <w:tcPr>
            <w:tcW w:w="54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536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  <w:tc>
          <w:tcPr>
            <w:tcW w:w="497" w:type="pct"/>
          </w:tcPr>
          <w:p w:rsidR="009D5AE2" w:rsidRPr="00EA3C0B" w:rsidRDefault="009D5AE2" w:rsidP="00EA3C0B">
            <w:pPr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3.1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Урост</w:t>
            </w:r>
            <w:proofErr w:type="spellEnd"/>
            <w:r w:rsidRPr="00EA3C0B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кВт*ч/</w:t>
            </w:r>
            <w:proofErr w:type="spellStart"/>
            <w:r w:rsidRPr="00EA3C0B">
              <w:rPr>
                <w:sz w:val="20"/>
              </w:rPr>
              <w:t>куб</w:t>
            </w:r>
            <w:proofErr w:type="gramStart"/>
            <w:r w:rsidRPr="00EA3C0B">
              <w:rPr>
                <w:sz w:val="20"/>
              </w:rPr>
              <w:t>.м</w:t>
            </w:r>
            <w:proofErr w:type="spellEnd"/>
            <w:proofErr w:type="gramEnd"/>
            <w:r w:rsidRPr="00EA3C0B">
              <w:rPr>
                <w:sz w:val="20"/>
              </w:rPr>
              <w:t xml:space="preserve"> 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9D5AE2" w:rsidRPr="009D5AE2" w:rsidRDefault="009D5AE2" w:rsidP="00EA3C0B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547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536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  <w:tc>
          <w:tcPr>
            <w:tcW w:w="497" w:type="pct"/>
            <w:vMerge w:val="restart"/>
            <w:vAlign w:val="center"/>
          </w:tcPr>
          <w:p w:rsidR="009D5AE2" w:rsidRPr="009D5AE2" w:rsidRDefault="009D5AE2" w:rsidP="009D5AE2">
            <w:pPr>
              <w:jc w:val="center"/>
              <w:rPr>
                <w:sz w:val="20"/>
              </w:rPr>
            </w:pPr>
            <w:r w:rsidRPr="009D5AE2">
              <w:rPr>
                <w:sz w:val="20"/>
              </w:rPr>
              <w:t>0,634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3.2</w:t>
            </w:r>
          </w:p>
        </w:tc>
        <w:tc>
          <w:tcPr>
            <w:tcW w:w="2231" w:type="pct"/>
            <w:gridSpan w:val="3"/>
            <w:shd w:val="clear" w:color="auto" w:fill="auto"/>
            <w:vAlign w:val="center"/>
          </w:tcPr>
          <w:p w:rsidR="009D5AE2" w:rsidRPr="00EA3C0B" w:rsidRDefault="009D5AE2" w:rsidP="00EA3C0B">
            <w:pPr>
              <w:rPr>
                <w:sz w:val="20"/>
              </w:rPr>
            </w:pPr>
            <w:proofErr w:type="spellStart"/>
            <w:r w:rsidRPr="00EA3C0B">
              <w:rPr>
                <w:sz w:val="20"/>
              </w:rPr>
              <w:t>Урп</w:t>
            </w:r>
            <w:proofErr w:type="spellEnd"/>
            <w:r w:rsidRPr="00EA3C0B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кВт*ч/</w:t>
            </w:r>
            <w:proofErr w:type="spellStart"/>
            <w:r w:rsidRPr="00EA3C0B">
              <w:rPr>
                <w:sz w:val="20"/>
              </w:rPr>
              <w:t>куб</w:t>
            </w:r>
            <w:proofErr w:type="gramStart"/>
            <w:r w:rsidRPr="00EA3C0B">
              <w:rPr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547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536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  <w:tc>
          <w:tcPr>
            <w:tcW w:w="497" w:type="pct"/>
            <w:vMerge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 w:val="restar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№</w:t>
            </w:r>
          </w:p>
        </w:tc>
        <w:tc>
          <w:tcPr>
            <w:tcW w:w="1836" w:type="pct"/>
            <w:gridSpan w:val="2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863" w:type="pct"/>
            <w:gridSpan w:val="2"/>
            <w:vMerge w:val="restar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1836" w:type="pct"/>
            <w:gridSpan w:val="2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863" w:type="pct"/>
            <w:gridSpan w:val="2"/>
            <w:vMerge/>
            <w:vAlign w:val="center"/>
            <w:hideMark/>
          </w:tcPr>
          <w:p w:rsidR="009D5AE2" w:rsidRPr="00EA3C0B" w:rsidRDefault="009D5AE2" w:rsidP="00EA3C0B">
            <w:pPr>
              <w:rPr>
                <w:b/>
                <w:bCs/>
                <w:sz w:val="20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2025</w:t>
            </w:r>
          </w:p>
        </w:tc>
        <w:tc>
          <w:tcPr>
            <w:tcW w:w="54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2026</w:t>
            </w:r>
          </w:p>
        </w:tc>
        <w:tc>
          <w:tcPr>
            <w:tcW w:w="536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2027</w:t>
            </w:r>
          </w:p>
        </w:tc>
        <w:tc>
          <w:tcPr>
            <w:tcW w:w="497" w:type="pct"/>
            <w:vAlign w:val="center"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2028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9D5AE2">
            <w:pPr>
              <w:rPr>
                <w:sz w:val="20"/>
              </w:rPr>
            </w:pPr>
            <w:r w:rsidRPr="009D5AE2">
              <w:rPr>
                <w:sz w:val="20"/>
              </w:rPr>
              <w:t>1ВО - Тариф на водоотведение</w:t>
            </w:r>
            <w:r w:rsidRPr="00EA3C0B">
              <w:rPr>
                <w:sz w:val="20"/>
              </w:rPr>
              <w:t xml:space="preserve"> </w:t>
            </w:r>
            <w:r>
              <w:rPr>
                <w:sz w:val="20"/>
              </w:rPr>
              <w:t>(очистка сточных вод)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 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rPr>
                <w:sz w:val="20"/>
              </w:rPr>
            </w:pPr>
            <w:r w:rsidRPr="00EA3C0B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863" w:type="pct"/>
            <w:gridSpan w:val="2"/>
            <w:shd w:val="clear" w:color="auto" w:fill="auto"/>
            <w:noWrap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 xml:space="preserve"> % </w:t>
            </w:r>
          </w:p>
        </w:tc>
        <w:tc>
          <w:tcPr>
            <w:tcW w:w="2088" w:type="pct"/>
            <w:gridSpan w:val="4"/>
            <w:shd w:val="clear" w:color="auto" w:fill="auto"/>
            <w:vAlign w:val="center"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9D5AE2" w:rsidRPr="00EA3C0B" w:rsidTr="0024031A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b/>
                <w:bCs/>
                <w:sz w:val="20"/>
              </w:rPr>
            </w:pPr>
            <w:r w:rsidRPr="00EA3C0B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D5AE2" w:rsidRPr="00EA3C0B" w:rsidTr="0024031A">
        <w:trPr>
          <w:trHeight w:val="284"/>
        </w:trPr>
        <w:tc>
          <w:tcPr>
            <w:tcW w:w="213" w:type="pct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№</w:t>
            </w:r>
          </w:p>
        </w:tc>
        <w:tc>
          <w:tcPr>
            <w:tcW w:w="4787" w:type="pct"/>
            <w:gridSpan w:val="8"/>
            <w:shd w:val="clear" w:color="auto" w:fill="auto"/>
            <w:vAlign w:val="center"/>
            <w:hideMark/>
          </w:tcPr>
          <w:p w:rsidR="009D5AE2" w:rsidRPr="00EA3C0B" w:rsidRDefault="009D5AE2" w:rsidP="00EA3C0B">
            <w:pPr>
              <w:jc w:val="center"/>
              <w:rPr>
                <w:sz w:val="20"/>
              </w:rPr>
            </w:pPr>
            <w:r w:rsidRPr="00EA3C0B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EA3C0B">
              <w:rPr>
                <w:sz w:val="20"/>
              </w:rPr>
              <w:t xml:space="preserve"> не предусмотрены</w:t>
            </w:r>
          </w:p>
        </w:tc>
      </w:tr>
    </w:tbl>
    <w:p w:rsidR="00DE564B" w:rsidRDefault="00DE564B" w:rsidP="00D93FB0">
      <w:pPr>
        <w:jc w:val="center"/>
        <w:rPr>
          <w:szCs w:val="28"/>
        </w:rPr>
      </w:pPr>
    </w:p>
    <w:sectPr w:rsidR="00DE564B" w:rsidSect="00412944">
      <w:pgSz w:w="16840" w:h="11907" w:orient="landscape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E2" w:rsidRDefault="009D5AE2">
      <w:r>
        <w:separator/>
      </w:r>
    </w:p>
  </w:endnote>
  <w:endnote w:type="continuationSeparator" w:id="0">
    <w:p w:rsidR="009D5AE2" w:rsidRDefault="009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E2" w:rsidRDefault="009D5AE2">
      <w:r>
        <w:separator/>
      </w:r>
    </w:p>
  </w:footnote>
  <w:footnote w:type="continuationSeparator" w:id="0">
    <w:p w:rsidR="009D5AE2" w:rsidRDefault="009D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E2" w:rsidRDefault="009D5AE2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D5AE2" w:rsidRDefault="009D5A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387830"/>
      <w:docPartObj>
        <w:docPartGallery w:val="Page Numbers (Top of Page)"/>
        <w:docPartUnique/>
      </w:docPartObj>
    </w:sdtPr>
    <w:sdtEndPr/>
    <w:sdtContent>
      <w:p w:rsidR="009D5AE2" w:rsidRDefault="009D5AE2" w:rsidP="005B44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46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E2" w:rsidRDefault="009D5A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6759B"/>
    <w:rsid w:val="000769CA"/>
    <w:rsid w:val="00081140"/>
    <w:rsid w:val="0008258F"/>
    <w:rsid w:val="00082BA3"/>
    <w:rsid w:val="000835D8"/>
    <w:rsid w:val="00083964"/>
    <w:rsid w:val="00083EC7"/>
    <w:rsid w:val="00085377"/>
    <w:rsid w:val="00086884"/>
    <w:rsid w:val="00087581"/>
    <w:rsid w:val="00090B04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00EA"/>
    <w:rsid w:val="001207D2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031A"/>
    <w:rsid w:val="00244399"/>
    <w:rsid w:val="002463A7"/>
    <w:rsid w:val="00247E76"/>
    <w:rsid w:val="0025024D"/>
    <w:rsid w:val="00251A1F"/>
    <w:rsid w:val="00255424"/>
    <w:rsid w:val="002555C9"/>
    <w:rsid w:val="00255A30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2C0"/>
    <w:rsid w:val="0029233D"/>
    <w:rsid w:val="00297837"/>
    <w:rsid w:val="002A08BE"/>
    <w:rsid w:val="002A0BE3"/>
    <w:rsid w:val="002A5A1C"/>
    <w:rsid w:val="002A7381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B6DC6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67CB"/>
    <w:rsid w:val="00407A45"/>
    <w:rsid w:val="0041198E"/>
    <w:rsid w:val="00411C8C"/>
    <w:rsid w:val="00412944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6E4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4476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391A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1CE4"/>
    <w:rsid w:val="00754F14"/>
    <w:rsid w:val="00756052"/>
    <w:rsid w:val="0075620E"/>
    <w:rsid w:val="00760511"/>
    <w:rsid w:val="0076169B"/>
    <w:rsid w:val="00771B61"/>
    <w:rsid w:val="007735F2"/>
    <w:rsid w:val="0078196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6846"/>
    <w:rsid w:val="009272EE"/>
    <w:rsid w:val="009374A7"/>
    <w:rsid w:val="00941F38"/>
    <w:rsid w:val="00942BE0"/>
    <w:rsid w:val="00944FF9"/>
    <w:rsid w:val="009516E3"/>
    <w:rsid w:val="009526F9"/>
    <w:rsid w:val="0095272A"/>
    <w:rsid w:val="00954833"/>
    <w:rsid w:val="0096029D"/>
    <w:rsid w:val="00963CE4"/>
    <w:rsid w:val="00964EE5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3BAB"/>
    <w:rsid w:val="009B69DC"/>
    <w:rsid w:val="009C28FC"/>
    <w:rsid w:val="009D21FF"/>
    <w:rsid w:val="009D35BC"/>
    <w:rsid w:val="009D4541"/>
    <w:rsid w:val="009D5AE2"/>
    <w:rsid w:val="009D5D05"/>
    <w:rsid w:val="009E012C"/>
    <w:rsid w:val="009E301C"/>
    <w:rsid w:val="009F146F"/>
    <w:rsid w:val="009F2F42"/>
    <w:rsid w:val="00A0263E"/>
    <w:rsid w:val="00A02A02"/>
    <w:rsid w:val="00A03705"/>
    <w:rsid w:val="00A07B70"/>
    <w:rsid w:val="00A117A9"/>
    <w:rsid w:val="00A142B7"/>
    <w:rsid w:val="00A2265D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042CF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1F13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D73E4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0F97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D76A0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564B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0039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3C0B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3781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7408-C53D-4221-B550-4BC07060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</TotalTime>
  <Pages>21</Pages>
  <Words>5324</Words>
  <Characters>35977</Characters>
  <Application>Microsoft Office Word</Application>
  <DocSecurity>0</DocSecurity>
  <Lines>299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Лапаева Любовь Алексеевна</cp:lastModifiedBy>
  <cp:revision>3</cp:revision>
  <cp:lastPrinted>2023-12-07T08:27:00Z</cp:lastPrinted>
  <dcterms:created xsi:type="dcterms:W3CDTF">2024-12-18T14:45:00Z</dcterms:created>
  <dcterms:modified xsi:type="dcterms:W3CDTF">2024-12-18T14:47:00Z</dcterms:modified>
</cp:coreProperties>
</file>