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BA7457" w:rsidRPr="0055507A">
        <w:rPr>
          <w:b/>
          <w:sz w:val="28"/>
        </w:rPr>
        <w:t xml:space="preserve"> 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      </w:t>
      </w:r>
      <w:r w:rsidRPr="008C39F1">
        <w:rPr>
          <w:sz w:val="28"/>
          <w:szCs w:val="28"/>
        </w:rPr>
        <w:t>г. 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Pr="00F62789" w:rsidRDefault="00843864" w:rsidP="00F62789">
      <w:pPr>
        <w:jc w:val="center"/>
        <w:rPr>
          <w:sz w:val="28"/>
          <w:szCs w:val="28"/>
        </w:rPr>
      </w:pPr>
    </w:p>
    <w:p w:rsidR="0094716D" w:rsidRPr="00F62789" w:rsidRDefault="0094716D" w:rsidP="00F62789">
      <w:pPr>
        <w:jc w:val="center"/>
        <w:rPr>
          <w:sz w:val="28"/>
          <w:szCs w:val="28"/>
        </w:rPr>
      </w:pPr>
    </w:p>
    <w:p w:rsidR="008C39F1" w:rsidRPr="008C39F1" w:rsidRDefault="0094716D" w:rsidP="00F62789">
      <w:pPr>
        <w:ind w:right="5102"/>
        <w:jc w:val="both"/>
        <w:rPr>
          <w:sz w:val="28"/>
          <w:szCs w:val="28"/>
        </w:rPr>
      </w:pPr>
      <w:r>
        <w:rPr>
          <w:sz w:val="28"/>
        </w:rPr>
        <w:t>О корректировке на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 долгосрочных предельных тарифов </w:t>
      </w:r>
      <w:r w:rsidRPr="0094716D">
        <w:rPr>
          <w:sz w:val="28"/>
        </w:rPr>
        <w:br/>
      </w:r>
      <w:r>
        <w:rPr>
          <w:sz w:val="28"/>
        </w:rPr>
        <w:t xml:space="preserve">на захоронение твердых коммунальных отходов для Открытого акционерного </w:t>
      </w:r>
      <w:r w:rsidRPr="006B594E">
        <w:rPr>
          <w:sz w:val="28"/>
        </w:rPr>
        <w:t>общест</w:t>
      </w:r>
      <w:r>
        <w:rPr>
          <w:sz w:val="28"/>
        </w:rPr>
        <w:t>ва «</w:t>
      </w:r>
      <w:proofErr w:type="spellStart"/>
      <w:r>
        <w:rPr>
          <w:sz w:val="28"/>
        </w:rPr>
        <w:t>Буинское</w:t>
      </w:r>
      <w:proofErr w:type="spellEnd"/>
      <w:r>
        <w:rPr>
          <w:sz w:val="28"/>
        </w:rPr>
        <w:t xml:space="preserve"> МПП ЖКХ» </w:t>
      </w:r>
      <w:r w:rsidRPr="006B594E">
        <w:rPr>
          <w:sz w:val="28"/>
        </w:rPr>
        <w:t>(Инженерные сети)»</w:t>
      </w:r>
      <w:r>
        <w:rPr>
          <w:sz w:val="28"/>
        </w:rPr>
        <w:t>,</w:t>
      </w:r>
      <w:r>
        <w:rPr>
          <w:sz w:val="28"/>
          <w:lang w:bidi="ru-RU"/>
        </w:rPr>
        <w:t xml:space="preserve"> </w:t>
      </w:r>
      <w:r>
        <w:rPr>
          <w:sz w:val="28"/>
        </w:rPr>
        <w:t xml:space="preserve">установленных постановлением Государственного комитета Республики Татарстан </w:t>
      </w:r>
      <w:r w:rsidRPr="0094716D">
        <w:rPr>
          <w:sz w:val="28"/>
        </w:rPr>
        <w:br/>
      </w:r>
      <w:r>
        <w:rPr>
          <w:sz w:val="28"/>
        </w:rPr>
        <w:t xml:space="preserve">по тарифам от </w:t>
      </w:r>
      <w:r>
        <w:rPr>
          <w:sz w:val="28"/>
          <w:lang w:bidi="ru-RU"/>
        </w:rPr>
        <w:t xml:space="preserve">17.12.2020 </w:t>
      </w:r>
      <w:r w:rsidRPr="0094716D">
        <w:rPr>
          <w:sz w:val="28"/>
          <w:lang w:bidi="ru-RU"/>
        </w:rPr>
        <w:br/>
      </w:r>
      <w:r>
        <w:rPr>
          <w:sz w:val="28"/>
        </w:rPr>
        <w:t xml:space="preserve">№ </w:t>
      </w:r>
      <w:r>
        <w:rPr>
          <w:sz w:val="28"/>
          <w:lang w:bidi="ru-RU"/>
        </w:rPr>
        <w:t>555-15/тко-2020</w:t>
      </w:r>
      <w:r>
        <w:rPr>
          <w:sz w:val="28"/>
          <w:szCs w:val="28"/>
          <w:lang w:bidi="ru-RU"/>
        </w:rPr>
        <w:t xml:space="preserve">, </w:t>
      </w:r>
      <w:r w:rsidRPr="00E725FD">
        <w:rPr>
          <w:sz w:val="28"/>
          <w:szCs w:val="28"/>
          <w:lang w:bidi="ru-RU"/>
        </w:rPr>
        <w:t xml:space="preserve">и внесении изменений в постановление Государственного комитета Республики Татарстан </w:t>
      </w:r>
      <w:r w:rsidRPr="0094716D">
        <w:rPr>
          <w:sz w:val="28"/>
          <w:szCs w:val="28"/>
          <w:lang w:bidi="ru-RU"/>
        </w:rPr>
        <w:br/>
      </w:r>
      <w:r w:rsidRPr="00E725FD">
        <w:rPr>
          <w:sz w:val="28"/>
          <w:szCs w:val="28"/>
          <w:lang w:bidi="ru-RU"/>
        </w:rPr>
        <w:t>по тарифам</w:t>
      </w:r>
      <w:r>
        <w:rPr>
          <w:sz w:val="28"/>
          <w:szCs w:val="28"/>
          <w:lang w:bidi="ru-RU"/>
        </w:rPr>
        <w:t xml:space="preserve"> </w:t>
      </w:r>
      <w:r>
        <w:rPr>
          <w:sz w:val="28"/>
        </w:rPr>
        <w:t xml:space="preserve">от </w:t>
      </w:r>
      <w:r>
        <w:rPr>
          <w:sz w:val="28"/>
          <w:lang w:bidi="ru-RU"/>
        </w:rPr>
        <w:t xml:space="preserve">17.12.2020 </w:t>
      </w:r>
      <w:r w:rsidRPr="0094716D">
        <w:rPr>
          <w:sz w:val="28"/>
          <w:lang w:bidi="ru-RU"/>
        </w:rPr>
        <w:br/>
      </w:r>
      <w:r>
        <w:rPr>
          <w:sz w:val="28"/>
        </w:rPr>
        <w:t xml:space="preserve">№ </w:t>
      </w:r>
      <w:r>
        <w:rPr>
          <w:sz w:val="28"/>
          <w:lang w:bidi="ru-RU"/>
        </w:rPr>
        <w:t>555-15/тко-2020</w:t>
      </w:r>
    </w:p>
    <w:p w:rsidR="0094716D" w:rsidRPr="0094716D" w:rsidRDefault="0094716D" w:rsidP="00F62789">
      <w:pPr>
        <w:ind w:firstLine="720"/>
        <w:jc w:val="both"/>
        <w:rPr>
          <w:sz w:val="28"/>
        </w:rPr>
      </w:pPr>
    </w:p>
    <w:p w:rsidR="0094716D" w:rsidRPr="0094716D" w:rsidRDefault="0094716D" w:rsidP="00F62789">
      <w:pPr>
        <w:ind w:firstLine="720"/>
        <w:jc w:val="both"/>
        <w:rPr>
          <w:sz w:val="28"/>
        </w:rPr>
      </w:pPr>
    </w:p>
    <w:p w:rsidR="00BB0D5B" w:rsidRPr="0038256D" w:rsidRDefault="00BB0D5B" w:rsidP="00F62789">
      <w:pPr>
        <w:ind w:firstLine="720"/>
        <w:jc w:val="both"/>
        <w:rPr>
          <w:sz w:val="28"/>
          <w:szCs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89</w:t>
      </w:r>
      <w:r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 отходах производства и потребления</w:t>
      </w:r>
      <w:r w:rsidRPr="00C56D97">
        <w:rPr>
          <w:sz w:val="28"/>
          <w:szCs w:val="28"/>
        </w:rPr>
        <w:t>»,</w:t>
      </w:r>
      <w:r>
        <w:rPr>
          <w:sz w:val="28"/>
          <w:szCs w:val="28"/>
        </w:rPr>
        <w:t xml:space="preserve"> </w:t>
      </w:r>
      <w:r w:rsidRPr="00541DA5">
        <w:rPr>
          <w:sz w:val="28"/>
          <w:szCs w:val="28"/>
        </w:rPr>
        <w:t>постановлениями Правительства Российской Федерации от 16 мая 2016 г</w:t>
      </w:r>
      <w:r>
        <w:rPr>
          <w:sz w:val="28"/>
          <w:szCs w:val="28"/>
        </w:rPr>
        <w:t xml:space="preserve">. № 424 </w:t>
      </w:r>
      <w:r w:rsidRPr="00541DA5">
        <w:rPr>
          <w:sz w:val="28"/>
          <w:szCs w:val="28"/>
        </w:rPr>
        <w:t>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</w:t>
      </w:r>
      <w:proofErr w:type="gramEnd"/>
      <w:r w:rsidRPr="00541DA5">
        <w:rPr>
          <w:sz w:val="28"/>
          <w:szCs w:val="28"/>
        </w:rPr>
        <w:t xml:space="preserve"> </w:t>
      </w:r>
      <w:proofErr w:type="gramStart"/>
      <w:r w:rsidRPr="00541DA5">
        <w:rPr>
          <w:sz w:val="28"/>
          <w:szCs w:val="28"/>
        </w:rPr>
        <w:t xml:space="preserve">коммунальных отходов, а также осуществления контроля за реализацией инвестиционных </w:t>
      </w:r>
      <w:r w:rsidR="0094716D" w:rsidRPr="0094716D">
        <w:rPr>
          <w:sz w:val="28"/>
          <w:szCs w:val="28"/>
        </w:rPr>
        <w:br/>
      </w:r>
      <w:r w:rsidRPr="00541DA5">
        <w:rPr>
          <w:sz w:val="28"/>
          <w:szCs w:val="28"/>
        </w:rPr>
        <w:t>и производственных программ»</w:t>
      </w:r>
      <w:r>
        <w:rPr>
          <w:sz w:val="28"/>
          <w:szCs w:val="28"/>
        </w:rPr>
        <w:t xml:space="preserve">, </w:t>
      </w:r>
      <w:r w:rsidRPr="00541DA5">
        <w:rPr>
          <w:sz w:val="28"/>
          <w:szCs w:val="28"/>
        </w:rPr>
        <w:t xml:space="preserve">от 30 мая 2016 г. № 484 «О ценообразовании </w:t>
      </w:r>
      <w:r w:rsidR="0094716D" w:rsidRPr="0094716D">
        <w:rPr>
          <w:sz w:val="28"/>
          <w:szCs w:val="28"/>
        </w:rPr>
        <w:br/>
      </w:r>
      <w:r w:rsidRPr="00541DA5">
        <w:rPr>
          <w:sz w:val="28"/>
          <w:szCs w:val="28"/>
        </w:rPr>
        <w:t xml:space="preserve">в области обращения с твердыми коммунальными отходами», </w:t>
      </w:r>
      <w:r>
        <w:rPr>
          <w:sz w:val="28"/>
          <w:szCs w:val="28"/>
        </w:rPr>
        <w:t xml:space="preserve">приказом Федеральной антимонопольной службы от 21 ноября 2016 г. № 1638/16 </w:t>
      </w:r>
      <w:r w:rsidR="0094716D" w:rsidRPr="0094716D">
        <w:rPr>
          <w:sz w:val="28"/>
          <w:szCs w:val="28"/>
        </w:rPr>
        <w:br/>
      </w:r>
      <w:r>
        <w:rPr>
          <w:sz w:val="28"/>
          <w:szCs w:val="28"/>
        </w:rPr>
        <w:t xml:space="preserve">«Об утверждении Методических указаний по расчету регулируемых тарифов </w:t>
      </w:r>
      <w:r w:rsidR="0094716D" w:rsidRPr="0094716D">
        <w:rPr>
          <w:sz w:val="28"/>
          <w:szCs w:val="28"/>
        </w:rPr>
        <w:br/>
      </w:r>
      <w:r>
        <w:rPr>
          <w:sz w:val="28"/>
          <w:szCs w:val="28"/>
        </w:rPr>
        <w:t xml:space="preserve">в области обращения с твердыми коммунальными отходами», </w:t>
      </w:r>
      <w:r w:rsidRPr="00C56D97">
        <w:rPr>
          <w:sz w:val="28"/>
          <w:szCs w:val="28"/>
        </w:rPr>
        <w:t xml:space="preserve">Положением </w:t>
      </w:r>
      <w:r w:rsidR="0094716D" w:rsidRPr="0094716D">
        <w:rPr>
          <w:sz w:val="28"/>
          <w:szCs w:val="28"/>
        </w:rPr>
        <w:br/>
      </w:r>
      <w:r w:rsidRPr="00C56D97">
        <w:rPr>
          <w:sz w:val="28"/>
          <w:szCs w:val="28"/>
        </w:rPr>
        <w:t>о Государственном комитете Республики Татарстан по</w:t>
      </w:r>
      <w:proofErr w:type="gramEnd"/>
      <w:r w:rsidRPr="00C56D97">
        <w:rPr>
          <w:sz w:val="28"/>
          <w:szCs w:val="28"/>
        </w:rPr>
        <w:t xml:space="preserve"> тарифам, утвержденным постановлением Кабинета Министро</w:t>
      </w:r>
      <w:r>
        <w:rPr>
          <w:sz w:val="28"/>
          <w:szCs w:val="28"/>
        </w:rPr>
        <w:t>в Республики Татарстан от 15.06.2010 № 468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протоколом заседания </w:t>
      </w:r>
      <w:r w:rsidRPr="006B420B">
        <w:rPr>
          <w:sz w:val="28"/>
          <w:szCs w:val="28"/>
        </w:rPr>
        <w:t>Правления Государственного комитета Республики Татарстан по т</w:t>
      </w:r>
      <w:r>
        <w:rPr>
          <w:sz w:val="28"/>
          <w:szCs w:val="28"/>
        </w:rPr>
        <w:t>арифам</w:t>
      </w:r>
      <w:r w:rsidR="0094716D" w:rsidRPr="009471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 w:rsidR="0094716D">
        <w:rPr>
          <w:sz w:val="28"/>
          <w:szCs w:val="28"/>
        </w:rPr>
        <w:t>13.12.2024 № 32-ПР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в целях корректировки долгосрочных предельных тарифов на захоронение твердых коммунальных отходов </w:t>
      </w:r>
      <w:r w:rsidR="0094716D">
        <w:rPr>
          <w:sz w:val="28"/>
        </w:rPr>
        <w:br/>
      </w:r>
      <w:r>
        <w:rPr>
          <w:sz w:val="28"/>
        </w:rPr>
        <w:lastRenderedPageBreak/>
        <w:t>и необходимой валовой выручки регулируемой организации на 2025 год</w:t>
      </w:r>
      <w:r>
        <w:rPr>
          <w:sz w:val="28"/>
          <w:lang w:bidi="ru-RU"/>
        </w:rPr>
        <w:t xml:space="preserve"> </w:t>
      </w:r>
      <w:r>
        <w:rPr>
          <w:sz w:val="28"/>
        </w:rPr>
        <w:t>Государственный комитет Республики Татарстан по тарифам ПОСТАНОВЛЯЕТ:</w:t>
      </w:r>
    </w:p>
    <w:p w:rsidR="00BB0D5B" w:rsidRDefault="00BB0D5B" w:rsidP="00F62789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1. </w:t>
      </w:r>
      <w:proofErr w:type="gramStart"/>
      <w:r w:rsidRPr="00E725FD">
        <w:rPr>
          <w:sz w:val="28"/>
        </w:rPr>
        <w:t>С</w:t>
      </w:r>
      <w:r>
        <w:rPr>
          <w:sz w:val="28"/>
        </w:rPr>
        <w:t>корректировать</w:t>
      </w:r>
      <w:r w:rsidRPr="00E725FD">
        <w:t xml:space="preserve"> </w:t>
      </w:r>
      <w:r w:rsidRPr="00E725FD">
        <w:rPr>
          <w:sz w:val="28"/>
        </w:rPr>
        <w:t>предельны</w:t>
      </w:r>
      <w:r>
        <w:rPr>
          <w:sz w:val="28"/>
        </w:rPr>
        <w:t>е</w:t>
      </w:r>
      <w:r w:rsidRPr="00E725FD">
        <w:rPr>
          <w:sz w:val="28"/>
        </w:rPr>
        <w:t xml:space="preserve"> тариф</w:t>
      </w:r>
      <w:r>
        <w:rPr>
          <w:sz w:val="28"/>
        </w:rPr>
        <w:t>ы</w:t>
      </w:r>
      <w:r w:rsidRPr="00E725FD">
        <w:rPr>
          <w:sz w:val="28"/>
        </w:rPr>
        <w:t xml:space="preserve"> на захоронение твердых коммунальных отходов для </w:t>
      </w:r>
      <w:r>
        <w:rPr>
          <w:sz w:val="28"/>
        </w:rPr>
        <w:t xml:space="preserve">Открытого акционерного </w:t>
      </w:r>
      <w:r w:rsidRPr="006B594E">
        <w:rPr>
          <w:sz w:val="28"/>
        </w:rPr>
        <w:t>общест</w:t>
      </w:r>
      <w:r>
        <w:rPr>
          <w:sz w:val="28"/>
        </w:rPr>
        <w:t xml:space="preserve">ва </w:t>
      </w:r>
      <w:r>
        <w:rPr>
          <w:sz w:val="28"/>
        </w:rPr>
        <w:br/>
        <w:t>«</w:t>
      </w:r>
      <w:proofErr w:type="spellStart"/>
      <w:r>
        <w:rPr>
          <w:sz w:val="28"/>
        </w:rPr>
        <w:t>Буинское</w:t>
      </w:r>
      <w:proofErr w:type="spellEnd"/>
      <w:r>
        <w:rPr>
          <w:sz w:val="28"/>
        </w:rPr>
        <w:t xml:space="preserve"> МПП ЖКХ» </w:t>
      </w:r>
      <w:r w:rsidRPr="006B594E">
        <w:rPr>
          <w:sz w:val="28"/>
        </w:rPr>
        <w:t>(Инженерные сети)»</w:t>
      </w:r>
      <w:r>
        <w:rPr>
          <w:sz w:val="28"/>
        </w:rPr>
        <w:t xml:space="preserve"> на 2025 год</w:t>
      </w:r>
      <w:r w:rsidRPr="00E725FD">
        <w:rPr>
          <w:sz w:val="28"/>
        </w:rPr>
        <w:t>, установленны</w:t>
      </w:r>
      <w:r>
        <w:rPr>
          <w:sz w:val="28"/>
        </w:rPr>
        <w:t>е</w:t>
      </w:r>
      <w:r w:rsidRPr="00E725FD">
        <w:rPr>
          <w:sz w:val="28"/>
        </w:rPr>
        <w:t xml:space="preserve"> постановлением Государственного комитета Республики Тата</w:t>
      </w:r>
      <w:r>
        <w:rPr>
          <w:sz w:val="28"/>
        </w:rPr>
        <w:t xml:space="preserve">рстан по тарифам </w:t>
      </w:r>
      <w:r w:rsidR="0094716D">
        <w:rPr>
          <w:sz w:val="28"/>
        </w:rPr>
        <w:br/>
      </w:r>
      <w:r>
        <w:rPr>
          <w:sz w:val="28"/>
        </w:rPr>
        <w:t xml:space="preserve">от </w:t>
      </w:r>
      <w:r>
        <w:rPr>
          <w:sz w:val="28"/>
          <w:lang w:bidi="ru-RU"/>
        </w:rPr>
        <w:t xml:space="preserve">17.12.2020 </w:t>
      </w:r>
      <w:r>
        <w:rPr>
          <w:sz w:val="28"/>
        </w:rPr>
        <w:t xml:space="preserve">№ </w:t>
      </w:r>
      <w:r>
        <w:rPr>
          <w:sz w:val="28"/>
          <w:lang w:bidi="ru-RU"/>
        </w:rPr>
        <w:t>555-15/тко-2020</w:t>
      </w:r>
      <w:r w:rsidRPr="00D47811">
        <w:rPr>
          <w:sz w:val="28"/>
          <w:szCs w:val="28"/>
        </w:rPr>
        <w:t xml:space="preserve"> </w:t>
      </w:r>
      <w:r w:rsidR="0094716D">
        <w:rPr>
          <w:sz w:val="28"/>
        </w:rPr>
        <w:t>«</w:t>
      </w:r>
      <w:r w:rsidR="0094716D" w:rsidRPr="00B77B9D">
        <w:rPr>
          <w:sz w:val="28"/>
        </w:rPr>
        <w:t xml:space="preserve">Об установлении предельных тарифов </w:t>
      </w:r>
      <w:r w:rsidR="0094716D">
        <w:rPr>
          <w:sz w:val="28"/>
        </w:rPr>
        <w:br/>
      </w:r>
      <w:r w:rsidR="0094716D" w:rsidRPr="00B77B9D">
        <w:rPr>
          <w:sz w:val="28"/>
        </w:rPr>
        <w:t xml:space="preserve">на захоронение твердых коммунальных отходов для </w:t>
      </w:r>
      <w:r w:rsidR="0094716D">
        <w:rPr>
          <w:sz w:val="28"/>
        </w:rPr>
        <w:t xml:space="preserve">Открытого акционерного </w:t>
      </w:r>
      <w:r w:rsidR="0094716D" w:rsidRPr="006B594E">
        <w:rPr>
          <w:sz w:val="28"/>
        </w:rPr>
        <w:t>общест</w:t>
      </w:r>
      <w:r w:rsidR="0094716D">
        <w:rPr>
          <w:sz w:val="28"/>
        </w:rPr>
        <w:t>ва «</w:t>
      </w:r>
      <w:proofErr w:type="spellStart"/>
      <w:r w:rsidR="0094716D">
        <w:rPr>
          <w:sz w:val="28"/>
        </w:rPr>
        <w:t>Буинское</w:t>
      </w:r>
      <w:proofErr w:type="spellEnd"/>
      <w:r w:rsidR="0094716D">
        <w:rPr>
          <w:sz w:val="28"/>
        </w:rPr>
        <w:t xml:space="preserve"> МПП ЖКХ» </w:t>
      </w:r>
      <w:r w:rsidR="0094716D" w:rsidRPr="006B594E">
        <w:rPr>
          <w:sz w:val="28"/>
        </w:rPr>
        <w:t>(Инженерные сети)»</w:t>
      </w:r>
      <w:r w:rsidR="0094716D">
        <w:rPr>
          <w:sz w:val="28"/>
        </w:rPr>
        <w:t xml:space="preserve"> на 2021 – </w:t>
      </w:r>
      <w:r w:rsidR="0094716D" w:rsidRPr="00B77B9D">
        <w:rPr>
          <w:sz w:val="28"/>
        </w:rPr>
        <w:t>2025 годы</w:t>
      </w:r>
      <w:r w:rsidR="0094716D">
        <w:rPr>
          <w:sz w:val="28"/>
        </w:rPr>
        <w:t>»</w:t>
      </w:r>
      <w:r w:rsidR="0094716D" w:rsidRPr="00D47811">
        <w:rPr>
          <w:sz w:val="28"/>
          <w:szCs w:val="28"/>
        </w:rPr>
        <w:t xml:space="preserve"> </w:t>
      </w:r>
      <w:r w:rsidR="0094716D">
        <w:rPr>
          <w:sz w:val="28"/>
          <w:szCs w:val="28"/>
        </w:rPr>
        <w:br/>
      </w:r>
      <w:r w:rsidRPr="00D47811">
        <w:rPr>
          <w:sz w:val="28"/>
          <w:szCs w:val="28"/>
        </w:rPr>
        <w:t>(с изменениями, внесенными постановлен</w:t>
      </w:r>
      <w:r>
        <w:rPr>
          <w:sz w:val="28"/>
          <w:szCs w:val="28"/>
        </w:rPr>
        <w:t>иями</w:t>
      </w:r>
      <w:r w:rsidRPr="00D47811">
        <w:rPr>
          <w:sz w:val="28"/>
          <w:szCs w:val="28"/>
        </w:rPr>
        <w:t xml:space="preserve"> Государственного комитета</w:t>
      </w:r>
      <w:proofErr w:type="gramEnd"/>
      <w:r w:rsidRPr="00D47811">
        <w:rPr>
          <w:sz w:val="28"/>
          <w:szCs w:val="28"/>
        </w:rPr>
        <w:t xml:space="preserve"> </w:t>
      </w:r>
      <w:proofErr w:type="gramStart"/>
      <w:r w:rsidRPr="00D47811">
        <w:rPr>
          <w:sz w:val="28"/>
          <w:szCs w:val="28"/>
        </w:rPr>
        <w:t xml:space="preserve">Республики Татарстан по тарифам </w:t>
      </w:r>
      <w:r w:rsidR="001E64A5">
        <w:rPr>
          <w:sz w:val="28"/>
          <w:szCs w:val="28"/>
        </w:rPr>
        <w:t xml:space="preserve">от 15.11.2022 № 434-23/тко-2022, от 08.12.2023 </w:t>
      </w:r>
      <w:r w:rsidR="0094716D">
        <w:rPr>
          <w:sz w:val="28"/>
          <w:szCs w:val="28"/>
        </w:rPr>
        <w:br/>
      </w:r>
      <w:r>
        <w:rPr>
          <w:sz w:val="28"/>
          <w:szCs w:val="28"/>
        </w:rPr>
        <w:t xml:space="preserve">№ </w:t>
      </w:r>
      <w:r w:rsidRPr="00BB0D5B">
        <w:rPr>
          <w:sz w:val="28"/>
          <w:szCs w:val="28"/>
        </w:rPr>
        <w:t>473-11/тко-2023</w:t>
      </w:r>
      <w:r w:rsidRPr="00D47811">
        <w:rPr>
          <w:sz w:val="28"/>
          <w:szCs w:val="28"/>
        </w:rPr>
        <w:t>)</w:t>
      </w:r>
      <w:r w:rsidRPr="00E725FD">
        <w:rPr>
          <w:sz w:val="28"/>
        </w:rPr>
        <w:t>, изложив приложение 1 в новой редакции (прилагается)</w:t>
      </w:r>
      <w:r>
        <w:rPr>
          <w:sz w:val="28"/>
        </w:rPr>
        <w:t>.</w:t>
      </w:r>
      <w:proofErr w:type="gramEnd"/>
    </w:p>
    <w:p w:rsidR="00BB0D5B" w:rsidRPr="00B77B9D" w:rsidRDefault="00BB0D5B" w:rsidP="00F62789">
      <w:pPr>
        <w:ind w:firstLine="720"/>
        <w:jc w:val="both"/>
        <w:rPr>
          <w:sz w:val="28"/>
        </w:rPr>
      </w:pPr>
      <w:r w:rsidRPr="00B77B9D">
        <w:rPr>
          <w:sz w:val="28"/>
        </w:rPr>
        <w:t>2. Тарифы, скорректированные пунктом 1 настоящего постановления, действуют с 1 января 2025 года по 31 декабря 2025 года.</w:t>
      </w:r>
    </w:p>
    <w:p w:rsidR="00BB0D5B" w:rsidRPr="00B77B9D" w:rsidRDefault="00BB0D5B" w:rsidP="00F62789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3. Внести в постановление Государственного комитета Республики Татарстан по тарифам от </w:t>
      </w:r>
      <w:r>
        <w:rPr>
          <w:sz w:val="28"/>
          <w:lang w:bidi="ru-RU"/>
        </w:rPr>
        <w:t xml:space="preserve">17.12.2020 </w:t>
      </w:r>
      <w:r>
        <w:rPr>
          <w:sz w:val="28"/>
        </w:rPr>
        <w:t xml:space="preserve">№ </w:t>
      </w:r>
      <w:r>
        <w:rPr>
          <w:sz w:val="28"/>
          <w:lang w:bidi="ru-RU"/>
        </w:rPr>
        <w:t>555-15/тко-2020</w:t>
      </w:r>
      <w:r>
        <w:rPr>
          <w:sz w:val="28"/>
        </w:rPr>
        <w:t xml:space="preserve"> </w:t>
      </w:r>
      <w:r w:rsidRPr="00B77B9D">
        <w:rPr>
          <w:sz w:val="28"/>
        </w:rPr>
        <w:t>следующие изменения:</w:t>
      </w:r>
    </w:p>
    <w:p w:rsidR="00BB0D5B" w:rsidRPr="00B77B9D" w:rsidRDefault="00BB0D5B" w:rsidP="00F62789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наименование изложить в следующей редакции: </w:t>
      </w:r>
    </w:p>
    <w:p w:rsidR="00BB0D5B" w:rsidRPr="00B77B9D" w:rsidRDefault="00BB0D5B" w:rsidP="00F62789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«Об установлении предельных тарифов на захоронение твердых коммунальных отходов для </w:t>
      </w:r>
      <w:r w:rsidR="00E97B7C">
        <w:rPr>
          <w:sz w:val="28"/>
        </w:rPr>
        <w:t>А</w:t>
      </w:r>
      <w:r>
        <w:rPr>
          <w:sz w:val="28"/>
        </w:rPr>
        <w:t xml:space="preserve">кционерного </w:t>
      </w:r>
      <w:r w:rsidRPr="006B594E">
        <w:rPr>
          <w:sz w:val="28"/>
        </w:rPr>
        <w:t>общест</w:t>
      </w:r>
      <w:r>
        <w:rPr>
          <w:sz w:val="28"/>
        </w:rPr>
        <w:t>ва «</w:t>
      </w:r>
      <w:proofErr w:type="spellStart"/>
      <w:r>
        <w:rPr>
          <w:sz w:val="28"/>
        </w:rPr>
        <w:t>Буинское</w:t>
      </w:r>
      <w:proofErr w:type="spellEnd"/>
      <w:r>
        <w:rPr>
          <w:sz w:val="28"/>
        </w:rPr>
        <w:t xml:space="preserve"> МПП ЖКХ» </w:t>
      </w:r>
      <w:r w:rsidRPr="006B594E">
        <w:rPr>
          <w:sz w:val="28"/>
        </w:rPr>
        <w:t>(Инженерные сети)»</w:t>
      </w:r>
      <w:r>
        <w:rPr>
          <w:sz w:val="28"/>
        </w:rPr>
        <w:t xml:space="preserve"> на 2021 – </w:t>
      </w:r>
      <w:r w:rsidRPr="00B77B9D">
        <w:rPr>
          <w:sz w:val="28"/>
        </w:rPr>
        <w:t>2025 годы и утверждении производственной программы»;</w:t>
      </w:r>
    </w:p>
    <w:p w:rsidR="00BB0D5B" w:rsidRDefault="00BB0D5B" w:rsidP="00F62789">
      <w:pPr>
        <w:ind w:firstLine="720"/>
        <w:jc w:val="both"/>
        <w:rPr>
          <w:sz w:val="28"/>
        </w:rPr>
      </w:pPr>
      <w:proofErr w:type="gramStart"/>
      <w:r w:rsidRPr="00B77B9D">
        <w:rPr>
          <w:sz w:val="28"/>
        </w:rPr>
        <w:t>в преамбуле слова «постановлени</w:t>
      </w:r>
      <w:r>
        <w:rPr>
          <w:sz w:val="28"/>
        </w:rPr>
        <w:t>ем</w:t>
      </w:r>
      <w:r w:rsidRPr="00B77B9D">
        <w:rPr>
          <w:sz w:val="28"/>
        </w:rPr>
        <w:t xml:space="preserve"> Правительства Российской Федерации </w:t>
      </w:r>
      <w:r w:rsidR="0094716D">
        <w:rPr>
          <w:sz w:val="28"/>
        </w:rPr>
        <w:br/>
      </w:r>
      <w:r w:rsidRPr="00B77B9D">
        <w:rPr>
          <w:sz w:val="28"/>
        </w:rPr>
        <w:t>от 30 мая 2016 г. № 484 «О ценообразовании в области обращения с твердыми коммунальными отходами»</w:t>
      </w:r>
      <w:r>
        <w:rPr>
          <w:sz w:val="28"/>
        </w:rPr>
        <w:t xml:space="preserve"> заменить словами «</w:t>
      </w:r>
      <w:r w:rsidRPr="00541DA5">
        <w:rPr>
          <w:sz w:val="28"/>
        </w:rPr>
        <w:t>постановлениями Правительства Российской Федерации</w:t>
      </w:r>
      <w:r>
        <w:rPr>
          <w:sz w:val="28"/>
        </w:rPr>
        <w:t xml:space="preserve"> </w:t>
      </w:r>
      <w:r w:rsidRPr="00541DA5">
        <w:rPr>
          <w:sz w:val="28"/>
        </w:rPr>
        <w:t>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</w:t>
      </w:r>
      <w:proofErr w:type="gramEnd"/>
      <w:r w:rsidRPr="00541DA5">
        <w:rPr>
          <w:sz w:val="28"/>
        </w:rPr>
        <w:t xml:space="preserve"> значений показателей эффективности объектов обработки, обезвреживания, захоронения твердых коммунальных отходов, а также осуществления </w:t>
      </w:r>
      <w:proofErr w:type="gramStart"/>
      <w:r w:rsidRPr="00541DA5">
        <w:rPr>
          <w:sz w:val="28"/>
        </w:rPr>
        <w:t>контроля за</w:t>
      </w:r>
      <w:proofErr w:type="gramEnd"/>
      <w:r w:rsidRPr="00541DA5">
        <w:rPr>
          <w:sz w:val="28"/>
        </w:rPr>
        <w:t xml:space="preserve"> реализацией инвестиционных </w:t>
      </w:r>
      <w:r w:rsidR="0094716D">
        <w:rPr>
          <w:sz w:val="28"/>
        </w:rPr>
        <w:br/>
      </w:r>
      <w:r w:rsidRPr="00541DA5">
        <w:rPr>
          <w:sz w:val="28"/>
        </w:rPr>
        <w:t>и производственных программ</w:t>
      </w:r>
      <w:r>
        <w:rPr>
          <w:sz w:val="28"/>
        </w:rPr>
        <w:t xml:space="preserve">», </w:t>
      </w:r>
      <w:r w:rsidRPr="00541DA5">
        <w:rPr>
          <w:sz w:val="28"/>
        </w:rPr>
        <w:t xml:space="preserve">от 30 мая 2016 г. № 484 «О ценообразовании </w:t>
      </w:r>
      <w:r w:rsidR="0094716D">
        <w:rPr>
          <w:sz w:val="28"/>
        </w:rPr>
        <w:br/>
      </w:r>
      <w:r w:rsidRPr="00541DA5">
        <w:rPr>
          <w:sz w:val="28"/>
        </w:rPr>
        <w:t xml:space="preserve">в области обращения с </w:t>
      </w:r>
      <w:r>
        <w:rPr>
          <w:sz w:val="28"/>
        </w:rPr>
        <w:t>твердыми коммунальными отходами</w:t>
      </w:r>
      <w:r w:rsidRPr="00541DA5">
        <w:rPr>
          <w:sz w:val="28"/>
        </w:rPr>
        <w:t>»</w:t>
      </w:r>
      <w:r>
        <w:rPr>
          <w:sz w:val="28"/>
        </w:rPr>
        <w:t>;</w:t>
      </w:r>
    </w:p>
    <w:p w:rsidR="00090F1C" w:rsidRPr="00376143" w:rsidRDefault="00090F1C" w:rsidP="00F62789">
      <w:pPr>
        <w:widowControl w:val="0"/>
        <w:ind w:firstLine="709"/>
        <w:jc w:val="both"/>
        <w:rPr>
          <w:sz w:val="28"/>
          <w:szCs w:val="28"/>
        </w:rPr>
      </w:pPr>
      <w:r w:rsidRPr="00376143">
        <w:rPr>
          <w:sz w:val="28"/>
          <w:szCs w:val="28"/>
        </w:rPr>
        <w:t>в пункте 1 слова «Открытого акционерного общества» заменить словами «Акционерного общества»;</w:t>
      </w:r>
    </w:p>
    <w:p w:rsidR="00090F1C" w:rsidRPr="00376143" w:rsidRDefault="00090F1C" w:rsidP="00F62789">
      <w:pPr>
        <w:ind w:firstLine="708"/>
        <w:jc w:val="both"/>
        <w:rPr>
          <w:sz w:val="28"/>
          <w:szCs w:val="28"/>
        </w:rPr>
      </w:pPr>
      <w:r w:rsidRPr="00376143">
        <w:rPr>
          <w:sz w:val="28"/>
          <w:szCs w:val="28"/>
        </w:rPr>
        <w:t xml:space="preserve">в пункте 3 слова «Открытого акционерного общества» заменить словами «Акционерного общества»; </w:t>
      </w:r>
    </w:p>
    <w:p w:rsidR="00090F1C" w:rsidRPr="00376143" w:rsidRDefault="00090F1C" w:rsidP="00F62789">
      <w:pPr>
        <w:ind w:firstLine="708"/>
        <w:jc w:val="both"/>
        <w:rPr>
          <w:sz w:val="28"/>
          <w:szCs w:val="28"/>
        </w:rPr>
      </w:pPr>
      <w:r w:rsidRPr="00376143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4</w:t>
      </w:r>
      <w:r w:rsidRPr="00376143">
        <w:rPr>
          <w:sz w:val="28"/>
          <w:szCs w:val="28"/>
        </w:rPr>
        <w:t xml:space="preserve"> слова «Открыто</w:t>
      </w:r>
      <w:r>
        <w:rPr>
          <w:sz w:val="28"/>
          <w:szCs w:val="28"/>
        </w:rPr>
        <w:t>му</w:t>
      </w:r>
      <w:r w:rsidRPr="00376143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му</w:t>
      </w:r>
      <w:r w:rsidRPr="00376143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у</w:t>
      </w:r>
      <w:r w:rsidRPr="00376143">
        <w:rPr>
          <w:sz w:val="28"/>
          <w:szCs w:val="28"/>
        </w:rPr>
        <w:t>» заменить словами «Акционерно</w:t>
      </w:r>
      <w:r>
        <w:rPr>
          <w:sz w:val="28"/>
          <w:szCs w:val="28"/>
        </w:rPr>
        <w:t>му обществу</w:t>
      </w:r>
      <w:r w:rsidRPr="00376143">
        <w:rPr>
          <w:sz w:val="28"/>
          <w:szCs w:val="28"/>
        </w:rPr>
        <w:t xml:space="preserve">»; </w:t>
      </w:r>
    </w:p>
    <w:p w:rsidR="00BB0D5B" w:rsidRPr="00B77B9D" w:rsidRDefault="00BB0D5B" w:rsidP="00F62789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пунктами 3.1-3.2 следующего содержания:</w:t>
      </w:r>
    </w:p>
    <w:p w:rsidR="00BB0D5B" w:rsidRDefault="00BB0D5B" w:rsidP="00F62789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«3.1. Утвердить производственную программу </w:t>
      </w:r>
      <w:r w:rsidR="00E97B7C">
        <w:rPr>
          <w:sz w:val="28"/>
        </w:rPr>
        <w:t>А</w:t>
      </w:r>
      <w:r>
        <w:rPr>
          <w:sz w:val="28"/>
        </w:rPr>
        <w:t xml:space="preserve">кционерного </w:t>
      </w:r>
      <w:r w:rsidRPr="006B594E">
        <w:rPr>
          <w:sz w:val="28"/>
        </w:rPr>
        <w:t>общест</w:t>
      </w:r>
      <w:r>
        <w:rPr>
          <w:sz w:val="28"/>
        </w:rPr>
        <w:t>ва «</w:t>
      </w:r>
      <w:proofErr w:type="spellStart"/>
      <w:r>
        <w:rPr>
          <w:sz w:val="28"/>
        </w:rPr>
        <w:t>Буинское</w:t>
      </w:r>
      <w:proofErr w:type="spellEnd"/>
      <w:r>
        <w:rPr>
          <w:sz w:val="28"/>
        </w:rPr>
        <w:t xml:space="preserve"> МПП ЖКХ» </w:t>
      </w:r>
      <w:r w:rsidRPr="006B594E">
        <w:rPr>
          <w:sz w:val="28"/>
        </w:rPr>
        <w:t>(Инженерные сети)»</w:t>
      </w:r>
      <w:r>
        <w:rPr>
          <w:sz w:val="28"/>
          <w:szCs w:val="28"/>
        </w:rPr>
        <w:t xml:space="preserve"> </w:t>
      </w:r>
      <w:r w:rsidR="0055507A">
        <w:rPr>
          <w:sz w:val="28"/>
          <w:szCs w:val="28"/>
        </w:rPr>
        <w:t xml:space="preserve">в области обращения с твердыми коммунальными отходами </w:t>
      </w:r>
      <w:r w:rsidRPr="00B77B9D">
        <w:rPr>
          <w:sz w:val="28"/>
        </w:rPr>
        <w:t>согласно приложению 3 к настоящему постановлению.</w:t>
      </w:r>
    </w:p>
    <w:p w:rsidR="00F62789" w:rsidRDefault="00F62789" w:rsidP="00F62789">
      <w:pPr>
        <w:ind w:firstLine="720"/>
        <w:jc w:val="both"/>
        <w:rPr>
          <w:sz w:val="28"/>
        </w:rPr>
      </w:pPr>
    </w:p>
    <w:p w:rsidR="00BB0D5B" w:rsidRPr="00B77B9D" w:rsidRDefault="00BB0D5B" w:rsidP="00F62789">
      <w:pPr>
        <w:ind w:firstLine="720"/>
        <w:jc w:val="both"/>
        <w:rPr>
          <w:sz w:val="28"/>
        </w:rPr>
      </w:pPr>
      <w:r w:rsidRPr="00B77B9D">
        <w:rPr>
          <w:sz w:val="28"/>
        </w:rPr>
        <w:lastRenderedPageBreak/>
        <w:t>3.2. Производственная программа, утвержденная пунктом 3.1 настоящего постановления, действует с 1 января 2025 года по 31 декабря 202</w:t>
      </w:r>
      <w:r>
        <w:rPr>
          <w:sz w:val="28"/>
        </w:rPr>
        <w:t>5</w:t>
      </w:r>
      <w:r w:rsidRPr="00B77B9D">
        <w:rPr>
          <w:sz w:val="28"/>
        </w:rPr>
        <w:t xml:space="preserve"> года</w:t>
      </w:r>
      <w:proofErr w:type="gramStart"/>
      <w:r w:rsidRPr="00B77B9D">
        <w:rPr>
          <w:sz w:val="28"/>
        </w:rPr>
        <w:t>.»;</w:t>
      </w:r>
      <w:proofErr w:type="gramEnd"/>
    </w:p>
    <w:p w:rsidR="00BB0D5B" w:rsidRPr="00B77B9D" w:rsidRDefault="00BB0D5B" w:rsidP="00F62789">
      <w:pPr>
        <w:ind w:firstLine="720"/>
        <w:jc w:val="both"/>
        <w:rPr>
          <w:sz w:val="28"/>
        </w:rPr>
      </w:pPr>
      <w:r w:rsidRPr="00B77B9D">
        <w:rPr>
          <w:sz w:val="28"/>
        </w:rPr>
        <w:t>дополнить приложением 3 (прилагается).</w:t>
      </w:r>
    </w:p>
    <w:p w:rsidR="00BB0D5B" w:rsidRDefault="00BB0D5B" w:rsidP="00F62789">
      <w:pPr>
        <w:ind w:firstLine="720"/>
        <w:jc w:val="both"/>
        <w:rPr>
          <w:sz w:val="28"/>
        </w:rPr>
      </w:pPr>
      <w:r w:rsidRPr="00B77B9D">
        <w:rPr>
          <w:sz w:val="28"/>
        </w:rPr>
        <w:t xml:space="preserve">4. Настоящее постановление вступает в силу по </w:t>
      </w:r>
      <w:proofErr w:type="gramStart"/>
      <w:r w:rsidRPr="00B77B9D">
        <w:rPr>
          <w:sz w:val="28"/>
        </w:rPr>
        <w:t>истечении</w:t>
      </w:r>
      <w:proofErr w:type="gramEnd"/>
      <w:r w:rsidRPr="00B77B9D">
        <w:rPr>
          <w:sz w:val="28"/>
        </w:rPr>
        <w:t xml:space="preserve"> 10 дней после дня его официального опубликования.</w:t>
      </w:r>
    </w:p>
    <w:p w:rsidR="00843864" w:rsidRDefault="00843864" w:rsidP="00F62789">
      <w:pPr>
        <w:jc w:val="both"/>
        <w:rPr>
          <w:sz w:val="28"/>
        </w:rPr>
      </w:pPr>
    </w:p>
    <w:p w:rsidR="00843864" w:rsidRDefault="00843864" w:rsidP="00F62789">
      <w:pPr>
        <w:jc w:val="both"/>
        <w:rPr>
          <w:sz w:val="28"/>
        </w:rPr>
      </w:pPr>
    </w:p>
    <w:p w:rsidR="0056628B" w:rsidRDefault="008C39F1" w:rsidP="00F62789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spellStart"/>
      <w:r>
        <w:rPr>
          <w:sz w:val="28"/>
        </w:rPr>
        <w:t>А.С.Груничев</w:t>
      </w:r>
      <w:proofErr w:type="spellEnd"/>
    </w:p>
    <w:p w:rsidR="00843864" w:rsidRDefault="00843864" w:rsidP="00F62789">
      <w:pPr>
        <w:jc w:val="both"/>
        <w:rPr>
          <w:sz w:val="28"/>
        </w:rPr>
      </w:pPr>
    </w:p>
    <w:p w:rsidR="008C39F1" w:rsidRDefault="008C39F1">
      <w:pPr>
        <w:rPr>
          <w:sz w:val="28"/>
        </w:rPr>
        <w:sectPr w:rsidR="008C39F1" w:rsidSect="00F62789">
          <w:headerReference w:type="even" r:id="rId9"/>
          <w:headerReference w:type="default" r:id="rId10"/>
          <w:headerReference w:type="first" r:id="rId11"/>
          <w:type w:val="nextColumn"/>
          <w:pgSz w:w="11906" w:h="16838"/>
          <w:pgMar w:top="1134" w:right="567" w:bottom="1276" w:left="1134" w:header="709" w:footer="709" w:gutter="0"/>
          <w:cols w:space="720"/>
          <w:titlePg/>
          <w:docGrid w:linePitch="326"/>
        </w:sectPr>
      </w:pPr>
    </w:p>
    <w:p w:rsidR="00843864" w:rsidRDefault="00AA5BFD" w:rsidP="0045612E">
      <w:pPr>
        <w:tabs>
          <w:tab w:val="left" w:pos="6946"/>
        </w:tabs>
        <w:ind w:firstLine="10915"/>
        <w:outlineLvl w:val="0"/>
      </w:pPr>
      <w:r>
        <w:lastRenderedPageBreak/>
        <w:t>Приложение 1 к постановлению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 xml:space="preserve">Государственного комитета </w:t>
      </w:r>
    </w:p>
    <w:p w:rsidR="00843864" w:rsidRDefault="00AA5BFD">
      <w:pPr>
        <w:tabs>
          <w:tab w:val="left" w:pos="6663"/>
          <w:tab w:val="left" w:pos="6946"/>
        </w:tabs>
        <w:ind w:left="10915"/>
        <w:outlineLvl w:val="0"/>
      </w:pPr>
      <w:r>
        <w:t>Республики Татарстан по тарифам</w:t>
      </w:r>
    </w:p>
    <w:p w:rsidR="00CC722D" w:rsidRDefault="00CC722D">
      <w:pPr>
        <w:tabs>
          <w:tab w:val="left" w:pos="6663"/>
          <w:tab w:val="left" w:pos="6946"/>
        </w:tabs>
        <w:ind w:left="10915"/>
      </w:pPr>
      <w:r w:rsidRPr="00CC722D">
        <w:t>от 17.12.2020 №</w:t>
      </w:r>
      <w:r w:rsidR="0091536B">
        <w:t xml:space="preserve"> </w:t>
      </w:r>
      <w:r w:rsidRPr="00CC722D">
        <w:t xml:space="preserve">555-15/тко-2020 </w:t>
      </w:r>
    </w:p>
    <w:p w:rsidR="00843864" w:rsidRDefault="00AA5BFD">
      <w:pPr>
        <w:tabs>
          <w:tab w:val="left" w:pos="6663"/>
          <w:tab w:val="left" w:pos="6946"/>
        </w:tabs>
        <w:ind w:left="10915"/>
      </w:pPr>
      <w:proofErr w:type="gramStart"/>
      <w:r>
        <w:t xml:space="preserve">(в редакции постановления Государственного комитета Республики Татарстан по тарифам </w:t>
      </w:r>
      <w:proofErr w:type="gramEnd"/>
    </w:p>
    <w:p w:rsidR="00843864" w:rsidRDefault="00AA5BFD">
      <w:pPr>
        <w:tabs>
          <w:tab w:val="left" w:pos="6663"/>
          <w:tab w:val="left" w:pos="6946"/>
        </w:tabs>
        <w:ind w:left="10915"/>
      </w:pPr>
      <w:r>
        <w:t>от _</w:t>
      </w:r>
      <w:r w:rsidR="0094716D">
        <w:t>__</w:t>
      </w:r>
      <w:r>
        <w:t xml:space="preserve">________№ </w:t>
      </w:r>
      <w:r w:rsidR="0045612E">
        <w:t>_______</w:t>
      </w:r>
      <w:r w:rsidR="0094716D">
        <w:t>__</w:t>
      </w:r>
      <w:r>
        <w:t xml:space="preserve">_________) </w:t>
      </w:r>
    </w:p>
    <w:p w:rsidR="00843864" w:rsidRDefault="00843864">
      <w:pPr>
        <w:ind w:firstLine="6237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43864" w:rsidRDefault="00AA5BFD" w:rsidP="006B594E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для </w:t>
      </w:r>
      <w:r w:rsidR="00E97B7C">
        <w:rPr>
          <w:sz w:val="28"/>
        </w:rPr>
        <w:t>А</w:t>
      </w:r>
      <w:r w:rsidR="006B594E">
        <w:rPr>
          <w:sz w:val="28"/>
        </w:rPr>
        <w:t>кционерного общества</w:t>
      </w:r>
      <w:r w:rsidR="0075574D">
        <w:rPr>
          <w:sz w:val="28"/>
        </w:rPr>
        <w:br/>
      </w:r>
      <w:r w:rsidR="006B594E">
        <w:rPr>
          <w:sz w:val="28"/>
        </w:rPr>
        <w:t>«</w:t>
      </w:r>
      <w:proofErr w:type="spellStart"/>
      <w:r w:rsidR="006B594E">
        <w:rPr>
          <w:sz w:val="28"/>
        </w:rPr>
        <w:t>Буинское</w:t>
      </w:r>
      <w:proofErr w:type="spellEnd"/>
      <w:r w:rsidR="006B594E">
        <w:rPr>
          <w:sz w:val="28"/>
        </w:rPr>
        <w:t xml:space="preserve"> МПП ЖКХ» </w:t>
      </w:r>
      <w:r w:rsidR="006B594E" w:rsidRPr="006B594E">
        <w:rPr>
          <w:sz w:val="28"/>
        </w:rPr>
        <w:t>(Инженерные сети)»</w:t>
      </w:r>
      <w:r>
        <w:rPr>
          <w:sz w:val="28"/>
        </w:rPr>
        <w:t xml:space="preserve"> на 20</w:t>
      </w:r>
      <w:r>
        <w:rPr>
          <w:sz w:val="28"/>
          <w:lang w:bidi="ru-RU"/>
        </w:rPr>
        <w:t>21</w:t>
      </w:r>
      <w:r>
        <w:rPr>
          <w:sz w:val="28"/>
        </w:rPr>
        <w:t>– 202</w:t>
      </w:r>
      <w:r>
        <w:rPr>
          <w:sz w:val="28"/>
          <w:lang w:bidi="ru-RU"/>
        </w:rPr>
        <w:t>5</w:t>
      </w:r>
      <w:r>
        <w:rPr>
          <w:sz w:val="28"/>
        </w:rPr>
        <w:t xml:space="preserve"> годы </w:t>
      </w:r>
      <w:r w:rsidR="00E23C88">
        <w:rPr>
          <w:sz w:val="28"/>
        </w:rPr>
        <w:t>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5915"/>
        <w:gridCol w:w="994"/>
        <w:gridCol w:w="887"/>
        <w:gridCol w:w="881"/>
        <w:gridCol w:w="868"/>
        <w:gridCol w:w="1470"/>
        <w:gridCol w:w="881"/>
        <w:gridCol w:w="1028"/>
        <w:gridCol w:w="1031"/>
        <w:gridCol w:w="1132"/>
      </w:tblGrid>
      <w:tr w:rsidR="0045612E" w:rsidRPr="0045612E" w:rsidTr="00BB0D5B">
        <w:trPr>
          <w:trHeight w:val="548"/>
          <w:tblHeader/>
          <w:jc w:val="center"/>
        </w:trPr>
        <w:tc>
          <w:tcPr>
            <w:tcW w:w="1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№ </w:t>
            </w:r>
            <w:proofErr w:type="gramStart"/>
            <w:r w:rsidRPr="0045612E">
              <w:rPr>
                <w:sz w:val="22"/>
                <w:szCs w:val="22"/>
              </w:rPr>
              <w:t>п</w:t>
            </w:r>
            <w:proofErr w:type="gramEnd"/>
            <w:r w:rsidRPr="0045612E">
              <w:rPr>
                <w:sz w:val="22"/>
                <w:szCs w:val="22"/>
              </w:rPr>
              <w:t>/п</w:t>
            </w:r>
          </w:p>
        </w:tc>
        <w:tc>
          <w:tcPr>
            <w:tcW w:w="188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1 год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</w:t>
            </w:r>
            <w:r w:rsidRPr="0045612E">
              <w:rPr>
                <w:sz w:val="22"/>
                <w:szCs w:val="22"/>
                <w:lang w:val="en-US"/>
              </w:rPr>
              <w:t>2</w:t>
            </w:r>
            <w:r w:rsidRPr="0045612E">
              <w:rPr>
                <w:sz w:val="22"/>
                <w:szCs w:val="22"/>
              </w:rPr>
              <w:t>2 год</w:t>
            </w:r>
          </w:p>
        </w:tc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090F1C">
            <w:pPr>
              <w:ind w:left="32" w:right="62"/>
              <w:jc w:val="center"/>
              <w:rPr>
                <w:bCs/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2023 год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2024 год</w:t>
            </w:r>
          </w:p>
        </w:tc>
        <w:tc>
          <w:tcPr>
            <w:tcW w:w="6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 w:rsidP="00493EBA">
            <w:pPr>
              <w:ind w:left="32" w:right="62"/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2025 год</w:t>
            </w:r>
          </w:p>
        </w:tc>
      </w:tr>
      <w:tr w:rsidR="00D20292" w:rsidRPr="0045612E" w:rsidTr="00BB0D5B">
        <w:trPr>
          <w:trHeight w:val="556"/>
          <w:tblHeader/>
          <w:jc w:val="center"/>
        </w:trPr>
        <w:tc>
          <w:tcPr>
            <w:tcW w:w="1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июля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 января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с 1</w:t>
            </w:r>
          </w:p>
          <w:p w:rsidR="004E0182" w:rsidRPr="0045612E" w:rsidRDefault="004E0182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 xml:space="preserve"> июля</w:t>
            </w:r>
          </w:p>
        </w:tc>
      </w:tr>
      <w:tr w:rsidR="006A0940" w:rsidRPr="0045612E" w:rsidTr="006A0940">
        <w:trPr>
          <w:trHeight w:val="250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6A0940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Буинский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5612E">
              <w:rPr>
                <w:sz w:val="22"/>
                <w:szCs w:val="22"/>
              </w:rPr>
              <w:t>муниципальный район</w:t>
            </w:r>
          </w:p>
        </w:tc>
        <w:tc>
          <w:tcPr>
            <w:tcW w:w="2925" w:type="pct"/>
            <w:gridSpan w:val="9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</w:p>
        </w:tc>
      </w:tr>
      <w:tr w:rsidR="006A0940" w:rsidRPr="0045612E" w:rsidTr="006A0940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</w:t>
            </w: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090F1C" w:rsidP="004561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="006A0940" w:rsidRPr="006A0940">
              <w:rPr>
                <w:sz w:val="22"/>
                <w:szCs w:val="22"/>
              </w:rPr>
              <w:t>кционерное общество «</w:t>
            </w:r>
            <w:proofErr w:type="spellStart"/>
            <w:r w:rsidR="006A0940" w:rsidRPr="006A0940">
              <w:rPr>
                <w:sz w:val="22"/>
                <w:szCs w:val="22"/>
              </w:rPr>
              <w:t>Буинское</w:t>
            </w:r>
            <w:proofErr w:type="spellEnd"/>
            <w:r w:rsidR="006A0940" w:rsidRPr="006A0940">
              <w:rPr>
                <w:sz w:val="22"/>
                <w:szCs w:val="22"/>
              </w:rPr>
              <w:t xml:space="preserve"> МПП ЖКХ» (Инженерные сети)»*</w:t>
            </w:r>
          </w:p>
        </w:tc>
        <w:tc>
          <w:tcPr>
            <w:tcW w:w="2925" w:type="pct"/>
            <w:gridSpan w:val="9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>
            <w:pPr>
              <w:jc w:val="center"/>
              <w:rPr>
                <w:sz w:val="22"/>
                <w:szCs w:val="22"/>
              </w:rPr>
            </w:pPr>
          </w:p>
        </w:tc>
      </w:tr>
      <w:tr w:rsidR="006A0940" w:rsidRPr="0045612E" w:rsidTr="00BB0D5B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6A0940">
            <w:pPr>
              <w:rPr>
                <w:sz w:val="22"/>
                <w:szCs w:val="22"/>
              </w:rPr>
            </w:pPr>
            <w:r w:rsidRPr="006A0940">
              <w:rPr>
                <w:sz w:val="22"/>
                <w:szCs w:val="22"/>
              </w:rPr>
              <w:t>Предельные тарифы на захоронение твердых коммунальных отходов, руб./</w:t>
            </w:r>
            <w:proofErr w:type="spellStart"/>
            <w:r w:rsidRPr="006A0940">
              <w:rPr>
                <w:sz w:val="22"/>
                <w:szCs w:val="22"/>
              </w:rPr>
              <w:t>куб</w:t>
            </w:r>
            <w:proofErr w:type="gramStart"/>
            <w:r w:rsidRPr="006A0940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63,49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63,49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63,49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118,43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 w:rsidRPr="0045612E">
              <w:rPr>
                <w:sz w:val="22"/>
                <w:szCs w:val="22"/>
              </w:rPr>
              <w:t>74,72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6A0940" w:rsidRPr="0045612E" w:rsidTr="00BB0D5B">
        <w:trPr>
          <w:trHeight w:val="376"/>
          <w:jc w:val="center"/>
        </w:trPr>
        <w:tc>
          <w:tcPr>
            <w:tcW w:w="1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Default="006A0940" w:rsidP="006A09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940" w:rsidRPr="0045612E" w:rsidRDefault="006A0940" w:rsidP="006A0940">
            <w:pPr>
              <w:rPr>
                <w:sz w:val="22"/>
                <w:szCs w:val="22"/>
              </w:rPr>
            </w:pPr>
            <w:r w:rsidRPr="003E7DAA">
              <w:rPr>
                <w:sz w:val="22"/>
                <w:szCs w:val="22"/>
              </w:rPr>
              <w:t xml:space="preserve">Предельные тарифы на захоронение твердых коммунальных отходов, </w:t>
            </w:r>
            <w:r>
              <w:rPr>
                <w:sz w:val="22"/>
                <w:szCs w:val="22"/>
              </w:rPr>
              <w:t>руб./тонну</w:t>
            </w:r>
          </w:p>
        </w:tc>
        <w:tc>
          <w:tcPr>
            <w:tcW w:w="31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6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576,56</w:t>
            </w:r>
          </w:p>
        </w:tc>
        <w:tc>
          <w:tcPr>
            <w:tcW w:w="32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6A0940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B0D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513,54</w:t>
            </w:r>
          </w:p>
        </w:tc>
        <w:tc>
          <w:tcPr>
            <w:tcW w:w="32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BB0D5B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1 404,01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0940" w:rsidRPr="0045612E" w:rsidRDefault="00BB0D5B" w:rsidP="006A09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1 404,01</w:t>
            </w:r>
          </w:p>
        </w:tc>
      </w:tr>
    </w:tbl>
    <w:p w:rsidR="00843864" w:rsidRPr="0045612E" w:rsidRDefault="00843864">
      <w:pPr>
        <w:ind w:right="140"/>
        <w:rPr>
          <w:sz w:val="16"/>
          <w:szCs w:val="22"/>
        </w:rPr>
      </w:pPr>
    </w:p>
    <w:p w:rsidR="00CC722D" w:rsidRPr="00F62789" w:rsidRDefault="00CC722D" w:rsidP="00BB0D5B">
      <w:pPr>
        <w:ind w:right="140" w:firstLine="709"/>
        <w:rPr>
          <w:sz w:val="22"/>
          <w:szCs w:val="22"/>
        </w:rPr>
      </w:pPr>
      <w:r w:rsidRPr="00F62789">
        <w:rPr>
          <w:sz w:val="22"/>
          <w:szCs w:val="22"/>
        </w:rPr>
        <w:t>&lt;*&gt;</w:t>
      </w:r>
      <w:r w:rsidR="0075574D" w:rsidRPr="00F62789">
        <w:rPr>
          <w:sz w:val="22"/>
          <w:szCs w:val="22"/>
        </w:rPr>
        <w:t xml:space="preserve"> </w:t>
      </w:r>
      <w:r w:rsidRPr="00F62789">
        <w:rPr>
          <w:sz w:val="22"/>
          <w:szCs w:val="22"/>
        </w:rPr>
        <w:t>Применяет упрощенную систему налогообложения.</w:t>
      </w:r>
    </w:p>
    <w:p w:rsidR="00BB0D5B" w:rsidRPr="00F62789" w:rsidRDefault="00BB0D5B" w:rsidP="00BB0D5B">
      <w:pPr>
        <w:ind w:firstLine="709"/>
        <w:jc w:val="both"/>
        <w:rPr>
          <w:sz w:val="22"/>
          <w:szCs w:val="22"/>
        </w:rPr>
      </w:pPr>
      <w:r w:rsidRPr="00F62789">
        <w:rPr>
          <w:sz w:val="22"/>
          <w:szCs w:val="22"/>
        </w:rPr>
        <w:t>Применяет налоговую ставку, установленную подпунктом 1 пункта 8 статьи 164 Налогового кодекса Российской Федерации.</w:t>
      </w:r>
    </w:p>
    <w:p w:rsidR="0045612E" w:rsidRPr="00F62789" w:rsidRDefault="00D20292" w:rsidP="00E97B7C">
      <w:pPr>
        <w:ind w:right="140" w:firstLine="709"/>
        <w:jc w:val="both"/>
        <w:rPr>
          <w:sz w:val="22"/>
          <w:szCs w:val="22"/>
        </w:rPr>
      </w:pPr>
      <w:proofErr w:type="gramStart"/>
      <w:r w:rsidRPr="00F62789">
        <w:rPr>
          <w:sz w:val="22"/>
          <w:szCs w:val="22"/>
        </w:rPr>
        <w:t>&lt;**&gt;</w:t>
      </w:r>
      <w:r w:rsidR="0075574D" w:rsidRPr="00F62789">
        <w:rPr>
          <w:sz w:val="22"/>
          <w:szCs w:val="22"/>
        </w:rPr>
        <w:t xml:space="preserve"> </w:t>
      </w:r>
      <w:r w:rsidRPr="00F62789">
        <w:rPr>
          <w:sz w:val="22"/>
          <w:szCs w:val="22"/>
        </w:rPr>
        <w:t xml:space="preserve">Тарифы на 2023 год, </w:t>
      </w:r>
      <w:r w:rsidR="004C2A46" w:rsidRPr="00F62789">
        <w:rPr>
          <w:sz w:val="22"/>
          <w:szCs w:val="22"/>
        </w:rPr>
        <w:t xml:space="preserve">скорректированные постановлением </w:t>
      </w:r>
      <w:r w:rsidR="00A152E5" w:rsidRPr="00F62789">
        <w:rPr>
          <w:sz w:val="22"/>
          <w:szCs w:val="22"/>
        </w:rPr>
        <w:t>Г</w:t>
      </w:r>
      <w:r w:rsidR="004C2A46" w:rsidRPr="00F62789">
        <w:rPr>
          <w:sz w:val="22"/>
          <w:szCs w:val="22"/>
        </w:rPr>
        <w:t xml:space="preserve">осударственного комитета Республики Татарстан по тарифам от </w:t>
      </w:r>
      <w:r w:rsidR="00521658" w:rsidRPr="00F62789">
        <w:rPr>
          <w:sz w:val="22"/>
          <w:szCs w:val="22"/>
        </w:rPr>
        <w:t>15.11.2022 № 434-23/тко-2022</w:t>
      </w:r>
      <w:r w:rsidR="0091536B" w:rsidRPr="00F62789">
        <w:rPr>
          <w:sz w:val="22"/>
          <w:szCs w:val="22"/>
        </w:rPr>
        <w:t>,</w:t>
      </w:r>
      <w:r w:rsidR="004C2A46" w:rsidRPr="00F62789">
        <w:rPr>
          <w:sz w:val="22"/>
          <w:szCs w:val="22"/>
        </w:rPr>
        <w:t xml:space="preserve"> в соответствии с постановлением Правительства Российской Федерации от 14 ноября 2022 г. № 2053 «Об особенностях индексации регулируемых цен (тарифов) с 1 декабря 2022 г. по 31 декабря 2023 г. и внесении изменений в некоторые акты Правительства Российской Федерации» введены в действие с</w:t>
      </w:r>
      <w:r w:rsidR="0075574D" w:rsidRPr="00F62789">
        <w:rPr>
          <w:sz w:val="22"/>
          <w:szCs w:val="22"/>
        </w:rPr>
        <w:t xml:space="preserve"> 1 декабря</w:t>
      </w:r>
      <w:proofErr w:type="gramEnd"/>
      <w:r w:rsidR="0075574D" w:rsidRPr="00F62789">
        <w:rPr>
          <w:sz w:val="22"/>
          <w:szCs w:val="22"/>
        </w:rPr>
        <w:t xml:space="preserve"> 2022 года.</w:t>
      </w: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комитета Республики Татарстан по тарифам</w:t>
      </w:r>
    </w:p>
    <w:p w:rsidR="00F62789" w:rsidRDefault="00F62789" w:rsidP="00BB0D5B">
      <w:pPr>
        <w:ind w:left="10915"/>
        <w:rPr>
          <w:szCs w:val="24"/>
        </w:rPr>
        <w:sectPr w:rsidR="00F62789" w:rsidSect="00F62789">
          <w:pgSz w:w="16838" w:h="11906" w:orient="landscape"/>
          <w:pgMar w:top="1134" w:right="567" w:bottom="1134" w:left="567" w:header="709" w:footer="709" w:gutter="0"/>
          <w:cols w:space="720"/>
          <w:docGrid w:linePitch="326"/>
        </w:sectPr>
      </w:pPr>
    </w:p>
    <w:p w:rsidR="00BB0D5B" w:rsidRPr="000C4512" w:rsidRDefault="00BB0D5B" w:rsidP="00BB0D5B">
      <w:pPr>
        <w:ind w:left="10915"/>
        <w:rPr>
          <w:szCs w:val="24"/>
        </w:rPr>
      </w:pPr>
      <w:r w:rsidRPr="000C4512">
        <w:rPr>
          <w:szCs w:val="24"/>
        </w:rPr>
        <w:lastRenderedPageBreak/>
        <w:t xml:space="preserve">Приложение </w:t>
      </w:r>
      <w:r>
        <w:rPr>
          <w:szCs w:val="24"/>
        </w:rPr>
        <w:t>3</w:t>
      </w:r>
      <w:r w:rsidRPr="000C4512">
        <w:rPr>
          <w:szCs w:val="24"/>
        </w:rPr>
        <w:t xml:space="preserve"> к постановлению</w:t>
      </w:r>
    </w:p>
    <w:p w:rsidR="00BB0D5B" w:rsidRPr="000C4512" w:rsidRDefault="00BB0D5B" w:rsidP="00BB0D5B">
      <w:pPr>
        <w:ind w:left="10915"/>
        <w:rPr>
          <w:szCs w:val="24"/>
        </w:rPr>
      </w:pPr>
      <w:r w:rsidRPr="000C4512">
        <w:rPr>
          <w:szCs w:val="24"/>
        </w:rPr>
        <w:t xml:space="preserve">Государственного комитета </w:t>
      </w:r>
    </w:p>
    <w:p w:rsidR="00BB0D5B" w:rsidRPr="000C4512" w:rsidRDefault="00BB0D5B" w:rsidP="00BB0D5B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BB0D5B" w:rsidRPr="000C4512" w:rsidRDefault="00BB0D5B" w:rsidP="00BB0D5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0C4512">
        <w:rPr>
          <w:szCs w:val="24"/>
        </w:rPr>
        <w:t xml:space="preserve">от </w:t>
      </w:r>
      <w:r w:rsidRPr="00CC722D">
        <w:t>17.12.2020 №</w:t>
      </w:r>
      <w:r>
        <w:t xml:space="preserve"> </w:t>
      </w:r>
      <w:r w:rsidRPr="00CC722D">
        <w:t>555-15/тко-2020</w:t>
      </w:r>
    </w:p>
    <w:p w:rsidR="00BB0D5B" w:rsidRPr="000C4512" w:rsidRDefault="00BB0D5B" w:rsidP="00BB0D5B">
      <w:pPr>
        <w:ind w:left="10915"/>
        <w:rPr>
          <w:szCs w:val="24"/>
        </w:rPr>
      </w:pPr>
      <w:bookmarkStart w:id="0" w:name="_GoBack"/>
      <w:bookmarkEnd w:id="0"/>
      <w:proofErr w:type="gramStart"/>
      <w:r w:rsidRPr="000C4512">
        <w:rPr>
          <w:szCs w:val="24"/>
        </w:rPr>
        <w:t xml:space="preserve">(в редакции постановления </w:t>
      </w:r>
      <w:r w:rsidRPr="000C4512">
        <w:rPr>
          <w:szCs w:val="24"/>
        </w:rPr>
        <w:br/>
        <w:t>Государственного комитета</w:t>
      </w:r>
      <w:proofErr w:type="gramEnd"/>
    </w:p>
    <w:p w:rsidR="00BB0D5B" w:rsidRPr="000C4512" w:rsidRDefault="00BB0D5B" w:rsidP="00BB0D5B">
      <w:pPr>
        <w:ind w:left="10915"/>
        <w:rPr>
          <w:szCs w:val="24"/>
        </w:rPr>
      </w:pPr>
      <w:r w:rsidRPr="000C4512">
        <w:rPr>
          <w:szCs w:val="24"/>
        </w:rPr>
        <w:t>Республики Татарстан по тарифам</w:t>
      </w:r>
    </w:p>
    <w:p w:rsidR="00BB0D5B" w:rsidRDefault="00BB0D5B" w:rsidP="00BB0D5B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Cs w:val="24"/>
        </w:rPr>
      </w:pPr>
      <w:r w:rsidRPr="000C4512">
        <w:rPr>
          <w:szCs w:val="24"/>
        </w:rPr>
        <w:t>от _________</w:t>
      </w:r>
      <w:r w:rsidR="0094716D">
        <w:rPr>
          <w:szCs w:val="24"/>
        </w:rPr>
        <w:t>_</w:t>
      </w:r>
      <w:r w:rsidRPr="000C4512">
        <w:rPr>
          <w:szCs w:val="24"/>
        </w:rPr>
        <w:t xml:space="preserve">_ № </w:t>
      </w:r>
      <w:r w:rsidR="0094716D">
        <w:rPr>
          <w:szCs w:val="24"/>
        </w:rPr>
        <w:t>_______</w:t>
      </w:r>
      <w:r w:rsidRPr="000C4512">
        <w:rPr>
          <w:szCs w:val="24"/>
        </w:rPr>
        <w:t>___________)</w:t>
      </w:r>
    </w:p>
    <w:p w:rsidR="00BB0D5B" w:rsidRPr="00396EDE" w:rsidRDefault="00BB0D5B" w:rsidP="00BB0D5B">
      <w:pPr>
        <w:ind w:left="6237"/>
        <w:rPr>
          <w:szCs w:val="24"/>
          <w:highlight w:val="yellow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624"/>
        <w:gridCol w:w="3182"/>
        <w:gridCol w:w="345"/>
        <w:gridCol w:w="2294"/>
        <w:gridCol w:w="478"/>
        <w:gridCol w:w="2898"/>
        <w:gridCol w:w="2951"/>
      </w:tblGrid>
      <w:tr w:rsidR="00BB0D5B" w:rsidRPr="00883DB5" w:rsidTr="00DB1B9B">
        <w:trPr>
          <w:trHeight w:val="46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B0D5B" w:rsidRPr="008B7E8F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B0D5B" w:rsidRPr="00883DB5" w:rsidTr="00DB1B9B">
        <w:trPr>
          <w:trHeight w:val="360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B0D5B" w:rsidRPr="008B7E8F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8B7E8F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B0D5B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BB0D5B" w:rsidRPr="006F7A5F" w:rsidRDefault="00BB0D5B" w:rsidP="00B0495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BB0D5B" w:rsidRPr="006F7A5F" w:rsidRDefault="00090F1C" w:rsidP="00BB0D5B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Акционерное общество</w:t>
            </w:r>
            <w:r w:rsidR="00BB0D5B" w:rsidRPr="006F7A5F">
              <w:rPr>
                <w:bCs/>
                <w:sz w:val="20"/>
              </w:rPr>
              <w:t xml:space="preserve"> </w:t>
            </w:r>
            <w:r w:rsidR="00BB0D5B" w:rsidRPr="00BB0D5B">
              <w:rPr>
                <w:bCs/>
                <w:sz w:val="20"/>
              </w:rPr>
              <w:t>«</w:t>
            </w:r>
            <w:proofErr w:type="spellStart"/>
            <w:r w:rsidR="00BB0D5B" w:rsidRPr="00BB0D5B">
              <w:rPr>
                <w:bCs/>
                <w:sz w:val="20"/>
              </w:rPr>
              <w:t>Буинское</w:t>
            </w:r>
            <w:proofErr w:type="spellEnd"/>
            <w:r w:rsidR="00BB0D5B" w:rsidRPr="00BB0D5B">
              <w:rPr>
                <w:bCs/>
                <w:sz w:val="20"/>
              </w:rPr>
              <w:t xml:space="preserve"> МПП ЖКХ» (Инженерные сети)»</w:t>
            </w:r>
            <w:r w:rsidR="00BB0D5B" w:rsidRPr="006F7A5F">
              <w:rPr>
                <w:bCs/>
                <w:sz w:val="20"/>
              </w:rPr>
              <w:t xml:space="preserve"> </w:t>
            </w:r>
            <w:proofErr w:type="spellStart"/>
            <w:r w:rsidR="00BB0D5B">
              <w:rPr>
                <w:bCs/>
                <w:sz w:val="20"/>
              </w:rPr>
              <w:t>Буинского</w:t>
            </w:r>
            <w:proofErr w:type="spellEnd"/>
            <w:r w:rsidR="00BB0D5B" w:rsidRPr="006F7A5F">
              <w:rPr>
                <w:bCs/>
                <w:sz w:val="20"/>
              </w:rPr>
              <w:t xml:space="preserve"> муниципального района</w:t>
            </w:r>
          </w:p>
        </w:tc>
      </w:tr>
      <w:tr w:rsidR="00BB0D5B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BB0D5B" w:rsidRPr="006F7A5F" w:rsidRDefault="00BB0D5B" w:rsidP="00DB1B9B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BB0D5B" w:rsidRPr="006F7A5F" w:rsidRDefault="00090F1C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422431, Республика Татарстан, г. Буинск, </w:t>
            </w:r>
            <w:r w:rsidR="00BB0D5B" w:rsidRPr="00BB0D5B">
              <w:rPr>
                <w:sz w:val="20"/>
              </w:rPr>
              <w:t>ул.</w:t>
            </w:r>
            <w:r w:rsidR="004A7F24">
              <w:rPr>
                <w:sz w:val="20"/>
              </w:rPr>
              <w:t xml:space="preserve"> </w:t>
            </w:r>
            <w:r w:rsidR="00BB0D5B" w:rsidRPr="00BB0D5B">
              <w:rPr>
                <w:sz w:val="20"/>
              </w:rPr>
              <w:t>Советская</w:t>
            </w:r>
            <w:r>
              <w:rPr>
                <w:sz w:val="20"/>
              </w:rPr>
              <w:t>, д.</w:t>
            </w:r>
            <w:r w:rsidR="00BB0D5B" w:rsidRPr="00BB0D5B">
              <w:rPr>
                <w:sz w:val="20"/>
              </w:rPr>
              <w:t xml:space="preserve"> 20</w:t>
            </w:r>
          </w:p>
        </w:tc>
      </w:tr>
      <w:tr w:rsidR="00BB0D5B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BB0D5B" w:rsidRPr="006F7A5F" w:rsidRDefault="00BB0D5B" w:rsidP="00B0495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BB0D5B" w:rsidRPr="006F7A5F" w:rsidRDefault="00BB0D5B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B0D5B" w:rsidRPr="00883DB5" w:rsidTr="00DB1B9B">
        <w:trPr>
          <w:trHeight w:val="315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BB0D5B" w:rsidRPr="006F7A5F" w:rsidRDefault="00BB0D5B" w:rsidP="00DB1B9B">
            <w:pPr>
              <w:ind w:firstLineChars="100" w:firstLine="200"/>
              <w:jc w:val="right"/>
              <w:rPr>
                <w:sz w:val="20"/>
              </w:rPr>
            </w:pPr>
            <w:r w:rsidRPr="006F7A5F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6"/>
            <w:shd w:val="clear" w:color="auto" w:fill="auto"/>
            <w:vAlign w:val="center"/>
            <w:hideMark/>
          </w:tcPr>
          <w:p w:rsidR="00BB0D5B" w:rsidRPr="006F7A5F" w:rsidRDefault="00BB0D5B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BB0D5B" w:rsidRPr="00883DB5" w:rsidTr="00DB1B9B">
        <w:trPr>
          <w:trHeight w:val="553"/>
        </w:trPr>
        <w:tc>
          <w:tcPr>
            <w:tcW w:w="1060" w:type="pct"/>
            <w:gridSpan w:val="2"/>
            <w:shd w:val="clear" w:color="auto" w:fill="auto"/>
            <w:vAlign w:val="center"/>
            <w:hideMark/>
          </w:tcPr>
          <w:p w:rsidR="00BB0D5B" w:rsidRPr="006F7A5F" w:rsidRDefault="00BB0D5B" w:rsidP="00B04952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F7A5F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1032" w:type="pct"/>
            <w:shd w:val="clear" w:color="auto" w:fill="auto"/>
            <w:noWrap/>
            <w:vAlign w:val="center"/>
            <w:hideMark/>
          </w:tcPr>
          <w:p w:rsidR="00BB0D5B" w:rsidRPr="006F7A5F" w:rsidRDefault="00BB0D5B" w:rsidP="00DB1B9B">
            <w:pPr>
              <w:jc w:val="center"/>
              <w:rPr>
                <w:bCs/>
                <w:sz w:val="20"/>
              </w:rPr>
            </w:pPr>
            <w:r w:rsidRPr="006F7A5F">
              <w:rPr>
                <w:bCs/>
                <w:sz w:val="20"/>
              </w:rPr>
              <w:t>с</w:t>
            </w:r>
          </w:p>
        </w:tc>
        <w:tc>
          <w:tcPr>
            <w:tcW w:w="1011" w:type="pct"/>
            <w:gridSpan w:val="3"/>
            <w:shd w:val="clear" w:color="auto" w:fill="auto"/>
            <w:vAlign w:val="center"/>
          </w:tcPr>
          <w:p w:rsidR="00BB0D5B" w:rsidRPr="006F7A5F" w:rsidRDefault="00BB0D5B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01.01.2025</w:t>
            </w:r>
          </w:p>
        </w:tc>
        <w:tc>
          <w:tcPr>
            <w:tcW w:w="940" w:type="pct"/>
            <w:shd w:val="clear" w:color="auto" w:fill="auto"/>
            <w:vAlign w:val="center"/>
          </w:tcPr>
          <w:p w:rsidR="00BB0D5B" w:rsidRPr="006F7A5F" w:rsidRDefault="00BB0D5B" w:rsidP="00DB1B9B">
            <w:pPr>
              <w:jc w:val="center"/>
              <w:rPr>
                <w:sz w:val="20"/>
              </w:rPr>
            </w:pPr>
            <w:r w:rsidRPr="006F7A5F">
              <w:rPr>
                <w:sz w:val="20"/>
              </w:rPr>
              <w:t>по</w:t>
            </w:r>
          </w:p>
        </w:tc>
        <w:tc>
          <w:tcPr>
            <w:tcW w:w="957" w:type="pct"/>
            <w:shd w:val="clear" w:color="auto" w:fill="auto"/>
            <w:vAlign w:val="center"/>
          </w:tcPr>
          <w:p w:rsidR="00BB0D5B" w:rsidRPr="006F7A5F" w:rsidRDefault="00BB0D5B" w:rsidP="00DB1B9B">
            <w:pPr>
              <w:jc w:val="center"/>
              <w:rPr>
                <w:sz w:val="20"/>
                <w:lang w:val="en-US"/>
              </w:rPr>
            </w:pPr>
            <w:r w:rsidRPr="006F7A5F">
              <w:rPr>
                <w:sz w:val="20"/>
              </w:rPr>
              <w:t>31.12.202</w:t>
            </w:r>
            <w:r w:rsidRPr="006F7A5F">
              <w:rPr>
                <w:sz w:val="20"/>
                <w:lang w:val="en-US"/>
              </w:rPr>
              <w:t>5</w:t>
            </w:r>
          </w:p>
        </w:tc>
      </w:tr>
      <w:tr w:rsidR="00BB0D5B" w:rsidRPr="00883DB5" w:rsidTr="00DB1B9B">
        <w:trPr>
          <w:trHeight w:val="278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 w:rsidR="00BB0D5B" w:rsidRPr="00883DB5" w:rsidTr="00DB1B9B">
        <w:trPr>
          <w:trHeight w:val="311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Единица </w:t>
            </w:r>
            <w:r w:rsidRPr="009D7834"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BB0D5B" w:rsidRPr="00883DB5" w:rsidTr="00DB1B9B">
        <w:trPr>
          <w:trHeight w:val="274"/>
        </w:trPr>
        <w:tc>
          <w:tcPr>
            <w:tcW w:w="209" w:type="pct"/>
            <w:vMerge/>
            <w:vAlign w:val="center"/>
            <w:hideMark/>
          </w:tcPr>
          <w:p w:rsidR="00BB0D5B" w:rsidRPr="009D7834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BB0D5B" w:rsidRPr="009D7834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BB0D5B" w:rsidRPr="009D7834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BB0D5B" w:rsidRPr="00883DB5" w:rsidTr="00DB1B9B">
        <w:trPr>
          <w:trHeight w:val="274"/>
        </w:trPr>
        <w:tc>
          <w:tcPr>
            <w:tcW w:w="209" w:type="pct"/>
            <w:vAlign w:val="center"/>
          </w:tcPr>
          <w:p w:rsidR="00BB0D5B" w:rsidRPr="009D7834" w:rsidRDefault="00BB0D5B" w:rsidP="00DB1B9B">
            <w:pPr>
              <w:jc w:val="center"/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1</w:t>
            </w:r>
          </w:p>
        </w:tc>
        <w:tc>
          <w:tcPr>
            <w:tcW w:w="1995" w:type="pct"/>
            <w:gridSpan w:val="3"/>
            <w:vAlign w:val="center"/>
          </w:tcPr>
          <w:p w:rsidR="00BB0D5B" w:rsidRPr="009D7834" w:rsidRDefault="00BB0D5B" w:rsidP="00DB1B9B">
            <w:pPr>
              <w:rPr>
                <w:bCs/>
                <w:sz w:val="20"/>
              </w:rPr>
            </w:pPr>
            <w:r w:rsidRPr="009D7834"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744" w:type="pct"/>
            <w:vAlign w:val="center"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.р</w:t>
            </w:r>
            <w:proofErr w:type="gramEnd"/>
            <w:r w:rsidRPr="009D7834">
              <w:rPr>
                <w:sz w:val="20"/>
              </w:rPr>
              <w:t>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8F6C7C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18 353,00</w:t>
            </w:r>
          </w:p>
        </w:tc>
      </w:tr>
      <w:tr w:rsidR="00BB0D5B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Текущий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.р</w:t>
            </w:r>
            <w:proofErr w:type="gramEnd"/>
            <w:r w:rsidRPr="009D7834">
              <w:rPr>
                <w:sz w:val="20"/>
              </w:rPr>
              <w:t>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8F6C7C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335,79</w:t>
            </w:r>
          </w:p>
        </w:tc>
      </w:tr>
      <w:tr w:rsidR="00BB0D5B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Капитальный ремонт</w:t>
            </w:r>
          </w:p>
        </w:tc>
        <w:tc>
          <w:tcPr>
            <w:tcW w:w="744" w:type="pct"/>
            <w:shd w:val="clear" w:color="auto" w:fill="auto"/>
            <w:noWrap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.р</w:t>
            </w:r>
            <w:proofErr w:type="gramEnd"/>
            <w:r w:rsidRPr="009D7834">
              <w:rPr>
                <w:sz w:val="20"/>
              </w:rPr>
              <w:t>уб</w:t>
            </w:r>
            <w:proofErr w:type="spellEnd"/>
            <w:r w:rsidRPr="009D783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8F6C7C" w:rsidRDefault="00BB0D5B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0,00</w:t>
            </w:r>
          </w:p>
        </w:tc>
      </w:tr>
      <w:tr w:rsidR="00BB0D5B" w:rsidRPr="00883DB5" w:rsidTr="00DB1B9B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 xml:space="preserve">Раздел 3. Планируемая масса </w:t>
            </w:r>
            <w:proofErr w:type="spellStart"/>
            <w:r w:rsidRPr="009D7834">
              <w:rPr>
                <w:b/>
                <w:bCs/>
                <w:sz w:val="20"/>
              </w:rPr>
              <w:t>захораниваемых</w:t>
            </w:r>
            <w:proofErr w:type="spellEnd"/>
            <w:r w:rsidRPr="009D7834">
              <w:rPr>
                <w:b/>
                <w:bCs/>
                <w:sz w:val="20"/>
              </w:rPr>
              <w:t xml:space="preserve"> твердых коммунальных отходов</w:t>
            </w:r>
          </w:p>
        </w:tc>
      </w:tr>
      <w:tr w:rsidR="00BB0D5B" w:rsidRPr="00883DB5" w:rsidTr="00DB1B9B">
        <w:trPr>
          <w:trHeight w:val="273"/>
        </w:trPr>
        <w:tc>
          <w:tcPr>
            <w:tcW w:w="209" w:type="pct"/>
            <w:vMerge w:val="restart"/>
            <w:shd w:val="clear" w:color="auto" w:fill="auto"/>
            <w:noWrap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noWrap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B0D5B" w:rsidRPr="00883DB5" w:rsidTr="00DB1B9B">
        <w:trPr>
          <w:trHeight w:val="269"/>
        </w:trPr>
        <w:tc>
          <w:tcPr>
            <w:tcW w:w="209" w:type="pct"/>
            <w:vMerge/>
            <w:vAlign w:val="center"/>
            <w:hideMark/>
          </w:tcPr>
          <w:p w:rsidR="00BB0D5B" w:rsidRPr="009D7834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BB0D5B" w:rsidRPr="009D7834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BB0D5B" w:rsidRPr="009D7834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BB0D5B" w:rsidRPr="00883DB5" w:rsidTr="00DB1B9B">
        <w:trPr>
          <w:trHeight w:val="285"/>
        </w:trPr>
        <w:tc>
          <w:tcPr>
            <w:tcW w:w="209" w:type="pc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sz w:val="20"/>
              </w:rPr>
            </w:pPr>
            <w:r w:rsidRPr="009D7834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9D7834" w:rsidRDefault="00BB0D5B" w:rsidP="00DB1B9B">
            <w:pPr>
              <w:rPr>
                <w:sz w:val="20"/>
              </w:rPr>
            </w:pPr>
            <w:r w:rsidRPr="009D7834"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9D7834">
              <w:rPr>
                <w:sz w:val="20"/>
              </w:rPr>
              <w:t>тыс</w:t>
            </w:r>
            <w:proofErr w:type="gramStart"/>
            <w:r w:rsidRPr="009D7834">
              <w:rPr>
                <w:sz w:val="20"/>
              </w:rPr>
              <w:t>.т</w:t>
            </w:r>
            <w:proofErr w:type="gramEnd"/>
            <w:r w:rsidRPr="009D7834">
              <w:rPr>
                <w:sz w:val="20"/>
              </w:rPr>
              <w:t>онн</w:t>
            </w:r>
            <w:proofErr w:type="spellEnd"/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9D7834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13,98</w:t>
            </w:r>
          </w:p>
        </w:tc>
      </w:tr>
      <w:tr w:rsidR="00BB0D5B" w:rsidRPr="00883DB5" w:rsidTr="00DB1B9B">
        <w:trPr>
          <w:trHeight w:val="249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B0D5B" w:rsidRPr="00883DB5" w:rsidRDefault="00BB0D5B" w:rsidP="00DB1B9B">
            <w:pPr>
              <w:jc w:val="center"/>
              <w:rPr>
                <w:b/>
                <w:bCs/>
                <w:sz w:val="20"/>
                <w:highlight w:val="yellow"/>
              </w:rPr>
            </w:pPr>
            <w:r w:rsidRPr="009D7834"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BB0D5B" w:rsidRPr="00883DB5" w:rsidTr="00DB1B9B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B0D5B" w:rsidRPr="00883DB5" w:rsidTr="00DB1B9B">
        <w:trPr>
          <w:trHeight w:val="261"/>
        </w:trPr>
        <w:tc>
          <w:tcPr>
            <w:tcW w:w="209" w:type="pct"/>
            <w:vMerge/>
            <w:vAlign w:val="center"/>
            <w:hideMark/>
          </w:tcPr>
          <w:p w:rsidR="00BB0D5B" w:rsidRPr="009D7834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BB0D5B" w:rsidRPr="009D7834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BB0D5B" w:rsidRPr="009D7834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BB0D5B" w:rsidRPr="009D7834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9D7834">
              <w:rPr>
                <w:b/>
                <w:bCs/>
                <w:sz w:val="20"/>
              </w:rPr>
              <w:t>2025 год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  <w:hideMark/>
          </w:tcPr>
          <w:p w:rsidR="00BB0D5B" w:rsidRPr="006C023A" w:rsidRDefault="00BB0D5B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6C023A" w:rsidRDefault="00BB0D5B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  <w:hideMark/>
          </w:tcPr>
          <w:p w:rsidR="00BB0D5B" w:rsidRPr="006C023A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A147AE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6 062,58</w:t>
            </w:r>
          </w:p>
        </w:tc>
      </w:tr>
      <w:tr w:rsidR="00BB0D5B" w:rsidRPr="00A147AE" w:rsidTr="00DB1B9B">
        <w:trPr>
          <w:trHeight w:val="321"/>
        </w:trPr>
        <w:tc>
          <w:tcPr>
            <w:tcW w:w="209" w:type="pct"/>
            <w:shd w:val="clear" w:color="auto" w:fill="auto"/>
            <w:vAlign w:val="center"/>
          </w:tcPr>
          <w:p w:rsidR="00BB0D5B" w:rsidRPr="006C023A" w:rsidRDefault="00BB0D5B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6C023A" w:rsidRDefault="00BB0D5B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6C023A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A147AE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6C023A" w:rsidRDefault="00BB0D5B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t>1.2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6C023A" w:rsidRDefault="00BB0D5B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электрическую энергию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6C023A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A147AE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98,08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6C023A" w:rsidRDefault="00BB0D5B" w:rsidP="00DB1B9B">
            <w:pPr>
              <w:jc w:val="center"/>
              <w:rPr>
                <w:sz w:val="20"/>
              </w:rPr>
            </w:pPr>
            <w:r w:rsidRPr="006C023A">
              <w:rPr>
                <w:sz w:val="20"/>
              </w:rPr>
              <w:lastRenderedPageBreak/>
              <w:t>1.3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6C023A" w:rsidRDefault="00BB0D5B" w:rsidP="00DB1B9B">
            <w:pPr>
              <w:rPr>
                <w:sz w:val="20"/>
              </w:rPr>
            </w:pPr>
            <w:r w:rsidRPr="006C023A"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6C023A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A147AE" w:rsidRDefault="00BB0D5B" w:rsidP="00DB1B9B">
            <w:pPr>
              <w:jc w:val="center"/>
              <w:rPr>
                <w:sz w:val="20"/>
              </w:rPr>
            </w:pPr>
            <w:r w:rsidRPr="00A147AE">
              <w:rPr>
                <w:sz w:val="20"/>
              </w:rPr>
              <w:t>0,00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F856E1" w:rsidRDefault="00BB0D5B" w:rsidP="00DB1B9B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F856E1" w:rsidRDefault="00BB0D5B" w:rsidP="00DB1B9B">
            <w:pPr>
              <w:rPr>
                <w:sz w:val="20"/>
              </w:rPr>
            </w:pPr>
            <w:r w:rsidRPr="00F856E1"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6C023A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6C023A">
              <w:rPr>
                <w:sz w:val="20"/>
              </w:rPr>
              <w:t>тыс</w:t>
            </w:r>
            <w:proofErr w:type="gramStart"/>
            <w:r w:rsidRPr="006C023A">
              <w:rPr>
                <w:sz w:val="20"/>
              </w:rPr>
              <w:t>.р</w:t>
            </w:r>
            <w:proofErr w:type="gramEnd"/>
            <w:r w:rsidRPr="006C023A">
              <w:rPr>
                <w:sz w:val="20"/>
              </w:rPr>
              <w:t>уб</w:t>
            </w:r>
            <w:proofErr w:type="spellEnd"/>
            <w:r w:rsidRPr="006C023A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A147AE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2 370,71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F856E1" w:rsidRDefault="00BB0D5B" w:rsidP="00DB1B9B">
            <w:pPr>
              <w:jc w:val="center"/>
              <w:rPr>
                <w:sz w:val="20"/>
              </w:rPr>
            </w:pPr>
            <w:r w:rsidRPr="00F856E1">
              <w:rPr>
                <w:sz w:val="20"/>
              </w:rPr>
              <w:t>1.</w:t>
            </w: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F856E1" w:rsidRDefault="00BB0D5B" w:rsidP="00DB1B9B">
            <w:pPr>
              <w:rPr>
                <w:sz w:val="20"/>
              </w:rPr>
            </w:pPr>
            <w:r w:rsidRPr="00F856E1">
              <w:rPr>
                <w:sz w:val="20"/>
              </w:rPr>
              <w:t>Общехозяйственные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883DB5" w:rsidRDefault="00BB0D5B" w:rsidP="00DB1B9B">
            <w:pPr>
              <w:jc w:val="center"/>
              <w:rPr>
                <w:sz w:val="20"/>
                <w:highlight w:val="yellow"/>
              </w:rPr>
            </w:pPr>
            <w:proofErr w:type="spellStart"/>
            <w:r w:rsidRPr="00F91C52">
              <w:rPr>
                <w:sz w:val="20"/>
              </w:rPr>
              <w:t>тыс</w:t>
            </w:r>
            <w:proofErr w:type="gramStart"/>
            <w:r w:rsidRPr="00F91C52">
              <w:rPr>
                <w:sz w:val="20"/>
              </w:rPr>
              <w:t>.р</w:t>
            </w:r>
            <w:proofErr w:type="gramEnd"/>
            <w:r w:rsidRPr="00F91C52">
              <w:rPr>
                <w:sz w:val="20"/>
              </w:rPr>
              <w:t>уб</w:t>
            </w:r>
            <w:proofErr w:type="spellEnd"/>
            <w:r w:rsidRPr="00F91C52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A147AE" w:rsidRDefault="00811F95" w:rsidP="00DB1B9B">
            <w:pPr>
              <w:jc w:val="center"/>
              <w:rPr>
                <w:sz w:val="20"/>
              </w:rPr>
            </w:pPr>
            <w:r w:rsidRPr="00811F95">
              <w:rPr>
                <w:sz w:val="20"/>
              </w:rPr>
              <w:t>2 266,02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Прочие производственные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811F95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 w:rsidRPr="00081544">
              <w:rPr>
                <w:sz w:val="20"/>
              </w:rPr>
              <w:t>1.</w:t>
            </w:r>
            <w:r>
              <w:rPr>
                <w:sz w:val="20"/>
              </w:rPr>
              <w:t>7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1 327,77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Ремонтные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335,79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Административные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F74F62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368,49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BB0D5B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Амортизация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52,00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1 500,00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331,00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BB0D5B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Прочие неподконтрольные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BB0D5B" w:rsidP="00DB1B9B">
            <w:pPr>
              <w:jc w:val="center"/>
              <w:rPr>
                <w:sz w:val="20"/>
              </w:rPr>
            </w:pPr>
            <w:r w:rsidRPr="00FB10EF">
              <w:rPr>
                <w:sz w:val="20"/>
              </w:rPr>
              <w:t>0,00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 xml:space="preserve">Недополученные </w:t>
            </w:r>
            <w:proofErr w:type="gramStart"/>
            <w:r w:rsidRPr="00081544">
              <w:rPr>
                <w:sz w:val="20"/>
              </w:rPr>
              <w:t>доходы</w:t>
            </w:r>
            <w:proofErr w:type="gramEnd"/>
            <w:r w:rsidRPr="00081544">
              <w:rPr>
                <w:sz w:val="20"/>
              </w:rPr>
              <w:t xml:space="preserve"> / Выпадающие расходы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BB0D5B" w:rsidP="00DB1B9B">
            <w:pPr>
              <w:jc w:val="center"/>
              <w:rPr>
                <w:sz w:val="20"/>
              </w:rPr>
            </w:pPr>
            <w:r w:rsidRPr="00BB0D5B">
              <w:rPr>
                <w:sz w:val="20"/>
              </w:rPr>
              <w:t>10 050,23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4A7F24" w:rsidP="00DB1B9B">
            <w:pPr>
              <w:rPr>
                <w:sz w:val="20"/>
              </w:rPr>
            </w:pPr>
            <w:r w:rsidRPr="00064DB4"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 xml:space="preserve">.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Default="00AC23DB" w:rsidP="00DB1B9B">
            <w:pPr>
              <w:jc w:val="center"/>
              <w:rPr>
                <w:sz w:val="20"/>
              </w:rPr>
            </w:pPr>
            <w:r w:rsidRPr="00AC23DB">
              <w:rPr>
                <w:sz w:val="20"/>
              </w:rPr>
              <w:t>443,79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AC23DB" w:rsidP="00DB1B9B">
            <w:pPr>
              <w:jc w:val="center"/>
              <w:rPr>
                <w:sz w:val="20"/>
              </w:rPr>
            </w:pPr>
            <w:r w:rsidRPr="00AC23DB">
              <w:rPr>
                <w:sz w:val="20"/>
              </w:rPr>
              <w:t>432,49</w:t>
            </w:r>
          </w:p>
        </w:tc>
      </w:tr>
      <w:tr w:rsidR="00BB0D5B" w:rsidRPr="00A147AE" w:rsidTr="00DB1B9B">
        <w:trPr>
          <w:trHeight w:val="270"/>
        </w:trPr>
        <w:tc>
          <w:tcPr>
            <w:tcW w:w="209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081544" w:rsidRDefault="00BB0D5B" w:rsidP="00DB1B9B">
            <w:pPr>
              <w:rPr>
                <w:sz w:val="20"/>
              </w:rPr>
            </w:pPr>
            <w:r w:rsidRPr="00081544">
              <w:rPr>
                <w:sz w:val="20"/>
              </w:rPr>
              <w:t>Необходимая валовая выручка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081544" w:rsidRDefault="00BB0D5B" w:rsidP="00DB1B9B">
            <w:pPr>
              <w:jc w:val="center"/>
              <w:rPr>
                <w:sz w:val="20"/>
              </w:rPr>
            </w:pPr>
            <w:proofErr w:type="spellStart"/>
            <w:r w:rsidRPr="00081544">
              <w:rPr>
                <w:sz w:val="20"/>
              </w:rPr>
              <w:t>тыс</w:t>
            </w:r>
            <w:proofErr w:type="gramStart"/>
            <w:r w:rsidRPr="00081544">
              <w:rPr>
                <w:sz w:val="20"/>
              </w:rPr>
              <w:t>.р</w:t>
            </w:r>
            <w:proofErr w:type="gramEnd"/>
            <w:r w:rsidRPr="00081544">
              <w:rPr>
                <w:sz w:val="20"/>
              </w:rPr>
              <w:t>уб</w:t>
            </w:r>
            <w:proofErr w:type="spellEnd"/>
            <w:r w:rsidRPr="00081544">
              <w:rPr>
                <w:sz w:val="20"/>
              </w:rPr>
              <w:t>.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B10EF" w:rsidRDefault="00AC23DB" w:rsidP="00811F95">
            <w:pPr>
              <w:jc w:val="center"/>
              <w:rPr>
                <w:sz w:val="20"/>
              </w:rPr>
            </w:pPr>
            <w:r w:rsidRPr="00AC23DB">
              <w:rPr>
                <w:sz w:val="20"/>
              </w:rPr>
              <w:t>18</w:t>
            </w:r>
            <w:r w:rsidR="00811F95">
              <w:rPr>
                <w:sz w:val="20"/>
              </w:rPr>
              <w:t> 688,79</w:t>
            </w:r>
          </w:p>
        </w:tc>
      </w:tr>
      <w:tr w:rsidR="00BB0D5B" w:rsidRPr="00883DB5" w:rsidTr="00DB1B9B">
        <w:trPr>
          <w:trHeight w:val="375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BB0D5B" w:rsidRPr="008F6C7C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BB0D5B" w:rsidRPr="00883DB5" w:rsidTr="00DB1B9B">
        <w:trPr>
          <w:trHeight w:val="375"/>
        </w:trPr>
        <w:tc>
          <w:tcPr>
            <w:tcW w:w="209" w:type="pct"/>
            <w:shd w:val="clear" w:color="auto" w:fill="auto"/>
            <w:vAlign w:val="center"/>
            <w:hideMark/>
          </w:tcPr>
          <w:p w:rsidR="00BB0D5B" w:rsidRPr="008F6C7C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  <w:hideMark/>
          </w:tcPr>
          <w:p w:rsidR="00BB0D5B" w:rsidRPr="008F6C7C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96" w:type="pct"/>
            <w:gridSpan w:val="4"/>
            <w:shd w:val="clear" w:color="auto" w:fill="auto"/>
            <w:vAlign w:val="center"/>
            <w:hideMark/>
          </w:tcPr>
          <w:p w:rsidR="00BB0D5B" w:rsidRPr="008F6C7C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8F6C7C">
              <w:rPr>
                <w:b/>
                <w:bCs/>
                <w:sz w:val="20"/>
              </w:rPr>
              <w:t>плановый период</w:t>
            </w:r>
          </w:p>
        </w:tc>
      </w:tr>
      <w:tr w:rsidR="00BB0D5B" w:rsidRPr="00883DB5" w:rsidTr="00DB1B9B">
        <w:trPr>
          <w:trHeight w:val="300"/>
        </w:trPr>
        <w:tc>
          <w:tcPr>
            <w:tcW w:w="209" w:type="pct"/>
            <w:shd w:val="clear" w:color="auto" w:fill="auto"/>
            <w:vAlign w:val="center"/>
            <w:hideMark/>
          </w:tcPr>
          <w:p w:rsidR="00BB0D5B" w:rsidRPr="008F6C7C" w:rsidRDefault="00BB0D5B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1</w:t>
            </w:r>
          </w:p>
        </w:tc>
        <w:tc>
          <w:tcPr>
            <w:tcW w:w="4791" w:type="pct"/>
            <w:gridSpan w:val="7"/>
            <w:shd w:val="clear" w:color="auto" w:fill="auto"/>
            <w:vAlign w:val="center"/>
            <w:hideMark/>
          </w:tcPr>
          <w:p w:rsidR="00BB0D5B" w:rsidRPr="008F6C7C" w:rsidRDefault="00BB0D5B" w:rsidP="00DB1B9B">
            <w:pPr>
              <w:jc w:val="center"/>
              <w:rPr>
                <w:sz w:val="20"/>
              </w:rPr>
            </w:pPr>
            <w:r w:rsidRPr="008F6C7C"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 w:rsidR="00BB0D5B" w:rsidRPr="00883DB5" w:rsidTr="004A7F24">
        <w:trPr>
          <w:trHeight w:val="263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B0D5B" w:rsidRPr="00F91C52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BB0D5B" w:rsidRPr="00883DB5" w:rsidTr="004A7F24">
        <w:trPr>
          <w:trHeight w:val="284"/>
        </w:trPr>
        <w:tc>
          <w:tcPr>
            <w:tcW w:w="209" w:type="pct"/>
            <w:vMerge w:val="restart"/>
            <w:shd w:val="clear" w:color="auto" w:fill="auto"/>
            <w:vAlign w:val="center"/>
            <w:hideMark/>
          </w:tcPr>
          <w:p w:rsidR="00BB0D5B" w:rsidRPr="00F91C52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№</w:t>
            </w:r>
          </w:p>
        </w:tc>
        <w:tc>
          <w:tcPr>
            <w:tcW w:w="1995" w:type="pct"/>
            <w:gridSpan w:val="3"/>
            <w:vMerge w:val="restart"/>
            <w:shd w:val="clear" w:color="auto" w:fill="auto"/>
            <w:vAlign w:val="center"/>
            <w:hideMark/>
          </w:tcPr>
          <w:p w:rsidR="00BB0D5B" w:rsidRPr="00F91C52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44" w:type="pct"/>
            <w:vMerge w:val="restart"/>
            <w:shd w:val="clear" w:color="auto" w:fill="auto"/>
            <w:vAlign w:val="center"/>
            <w:hideMark/>
          </w:tcPr>
          <w:p w:rsidR="00BB0D5B" w:rsidRPr="00F91C52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BB0D5B" w:rsidRPr="00F91C52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BB0D5B" w:rsidRPr="00883DB5" w:rsidTr="00DB1B9B">
        <w:trPr>
          <w:trHeight w:val="228"/>
        </w:trPr>
        <w:tc>
          <w:tcPr>
            <w:tcW w:w="209" w:type="pct"/>
            <w:vMerge/>
            <w:vAlign w:val="center"/>
            <w:hideMark/>
          </w:tcPr>
          <w:p w:rsidR="00BB0D5B" w:rsidRPr="00F91C52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1995" w:type="pct"/>
            <w:gridSpan w:val="3"/>
            <w:vMerge/>
            <w:vAlign w:val="center"/>
            <w:hideMark/>
          </w:tcPr>
          <w:p w:rsidR="00BB0D5B" w:rsidRPr="00F91C52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744" w:type="pct"/>
            <w:vMerge/>
            <w:vAlign w:val="center"/>
            <w:hideMark/>
          </w:tcPr>
          <w:p w:rsidR="00BB0D5B" w:rsidRPr="00F91C52" w:rsidRDefault="00BB0D5B" w:rsidP="00DB1B9B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3"/>
            <w:shd w:val="clear" w:color="auto" w:fill="auto"/>
            <w:vAlign w:val="center"/>
            <w:hideMark/>
          </w:tcPr>
          <w:p w:rsidR="00BB0D5B" w:rsidRPr="00F91C52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2025 год</w:t>
            </w:r>
          </w:p>
        </w:tc>
      </w:tr>
      <w:tr w:rsidR="00BB0D5B" w:rsidRPr="00883DB5" w:rsidTr="004A7F24">
        <w:trPr>
          <w:trHeight w:val="274"/>
        </w:trPr>
        <w:tc>
          <w:tcPr>
            <w:tcW w:w="209" w:type="pct"/>
            <w:shd w:val="clear" w:color="auto" w:fill="auto"/>
            <w:vAlign w:val="center"/>
            <w:hideMark/>
          </w:tcPr>
          <w:p w:rsidR="00BB0D5B" w:rsidRPr="00F91C52" w:rsidRDefault="00BB0D5B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1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F91C52" w:rsidRDefault="00BB0D5B" w:rsidP="00DB1B9B">
            <w:pPr>
              <w:rPr>
                <w:sz w:val="20"/>
              </w:rPr>
            </w:pPr>
            <w:r w:rsidRPr="00F91C52"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F91C52" w:rsidRDefault="00BB0D5B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91C52" w:rsidRDefault="00BB0D5B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BB0D5B" w:rsidRPr="00883DB5" w:rsidTr="00DB1B9B">
        <w:trPr>
          <w:trHeight w:val="900"/>
        </w:trPr>
        <w:tc>
          <w:tcPr>
            <w:tcW w:w="209" w:type="pct"/>
            <w:shd w:val="clear" w:color="auto" w:fill="auto"/>
            <w:vAlign w:val="center"/>
            <w:hideMark/>
          </w:tcPr>
          <w:p w:rsidR="00BB0D5B" w:rsidRPr="00F91C52" w:rsidRDefault="00BB0D5B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lastRenderedPageBreak/>
              <w:t>2</w:t>
            </w:r>
          </w:p>
        </w:tc>
        <w:tc>
          <w:tcPr>
            <w:tcW w:w="1995" w:type="pct"/>
            <w:gridSpan w:val="3"/>
            <w:shd w:val="clear" w:color="auto" w:fill="auto"/>
            <w:vAlign w:val="center"/>
          </w:tcPr>
          <w:p w:rsidR="00BB0D5B" w:rsidRPr="00F91C52" w:rsidRDefault="00BB0D5B" w:rsidP="00DB1B9B">
            <w:pPr>
              <w:rPr>
                <w:sz w:val="20"/>
              </w:rPr>
            </w:pPr>
            <w:r w:rsidRPr="00F91C52"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744" w:type="pct"/>
            <w:shd w:val="clear" w:color="auto" w:fill="auto"/>
            <w:vAlign w:val="center"/>
          </w:tcPr>
          <w:p w:rsidR="00BB0D5B" w:rsidRPr="00F91C52" w:rsidRDefault="00BB0D5B" w:rsidP="00DB1B9B">
            <w:pPr>
              <w:jc w:val="center"/>
              <w:rPr>
                <w:sz w:val="18"/>
                <w:szCs w:val="18"/>
              </w:rPr>
            </w:pPr>
            <w:r w:rsidRPr="00F91C52">
              <w:rPr>
                <w:sz w:val="20"/>
                <w:szCs w:val="18"/>
              </w:rPr>
              <w:t xml:space="preserve">% </w:t>
            </w:r>
          </w:p>
        </w:tc>
        <w:tc>
          <w:tcPr>
            <w:tcW w:w="2052" w:type="pct"/>
            <w:gridSpan w:val="3"/>
            <w:shd w:val="clear" w:color="auto" w:fill="auto"/>
            <w:vAlign w:val="center"/>
          </w:tcPr>
          <w:p w:rsidR="00BB0D5B" w:rsidRPr="00F91C52" w:rsidRDefault="00BB0D5B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0,00</w:t>
            </w:r>
          </w:p>
        </w:tc>
      </w:tr>
      <w:tr w:rsidR="00BB0D5B" w:rsidRPr="00883DB5" w:rsidTr="00DB1B9B">
        <w:trPr>
          <w:trHeight w:val="420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B0D5B" w:rsidRPr="00F91C52" w:rsidRDefault="00BB0D5B" w:rsidP="00DB1B9B">
            <w:pPr>
              <w:jc w:val="center"/>
              <w:rPr>
                <w:b/>
                <w:bCs/>
                <w:sz w:val="20"/>
              </w:rPr>
            </w:pPr>
            <w:r w:rsidRPr="00F91C52"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BB0D5B" w:rsidRPr="00396EDE" w:rsidTr="00DB1B9B">
        <w:trPr>
          <w:trHeight w:val="405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BB0D5B" w:rsidRPr="00F91C52" w:rsidRDefault="00BB0D5B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BB0D5B" w:rsidRPr="00F91C52" w:rsidRDefault="00BB0D5B" w:rsidP="00DB1B9B">
            <w:pPr>
              <w:jc w:val="center"/>
              <w:rPr>
                <w:sz w:val="20"/>
              </w:rPr>
            </w:pPr>
            <w:r w:rsidRPr="00F91C52"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 w:rsidR="00CA314D" w:rsidRDefault="00CA314D" w:rsidP="0094716D">
      <w:pPr>
        <w:jc w:val="both"/>
      </w:pPr>
    </w:p>
    <w:sectPr w:rsidR="00CA314D" w:rsidSect="00D81AF7">
      <w:pgSz w:w="16838" w:h="11906" w:orient="landscape"/>
      <w:pgMar w:top="1134" w:right="567" w:bottom="567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9B" w:rsidRDefault="0031209B">
      <w:r>
        <w:separator/>
      </w:r>
    </w:p>
  </w:endnote>
  <w:endnote w:type="continuationSeparator" w:id="0">
    <w:p w:rsidR="0031209B" w:rsidRDefault="0031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9B" w:rsidRDefault="0031209B">
      <w:r>
        <w:separator/>
      </w:r>
    </w:p>
  </w:footnote>
  <w:footnote w:type="continuationSeparator" w:id="0">
    <w:p w:rsidR="0031209B" w:rsidRDefault="00312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846983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AF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4252241"/>
      <w:docPartObj>
        <w:docPartGallery w:val="Page Numbers (Top of Page)"/>
        <w:docPartUnique/>
      </w:docPartObj>
    </w:sdtPr>
    <w:sdtEndPr/>
    <w:sdtContent>
      <w:p w:rsidR="00D81AF7" w:rsidRDefault="00D81A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952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6B7" w:rsidRDefault="009246B7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90F1C"/>
    <w:rsid w:val="000911E2"/>
    <w:rsid w:val="000A6719"/>
    <w:rsid w:val="000E53B8"/>
    <w:rsid w:val="000F0F29"/>
    <w:rsid w:val="001220F3"/>
    <w:rsid w:val="00171212"/>
    <w:rsid w:val="001D0AC1"/>
    <w:rsid w:val="001E64A5"/>
    <w:rsid w:val="00237943"/>
    <w:rsid w:val="00246919"/>
    <w:rsid w:val="00253430"/>
    <w:rsid w:val="0027476E"/>
    <w:rsid w:val="002802E1"/>
    <w:rsid w:val="002B4C53"/>
    <w:rsid w:val="002C4886"/>
    <w:rsid w:val="002D0EE2"/>
    <w:rsid w:val="002E3FD6"/>
    <w:rsid w:val="00302E2D"/>
    <w:rsid w:val="0031209B"/>
    <w:rsid w:val="0034048D"/>
    <w:rsid w:val="00367A58"/>
    <w:rsid w:val="003D5B90"/>
    <w:rsid w:val="003E7DAA"/>
    <w:rsid w:val="004148EB"/>
    <w:rsid w:val="00420541"/>
    <w:rsid w:val="004447C6"/>
    <w:rsid w:val="0045612E"/>
    <w:rsid w:val="0046775C"/>
    <w:rsid w:val="004A7F24"/>
    <w:rsid w:val="004C2A46"/>
    <w:rsid w:val="004C5372"/>
    <w:rsid w:val="004C6CE6"/>
    <w:rsid w:val="004E0182"/>
    <w:rsid w:val="004E3BC1"/>
    <w:rsid w:val="00512D67"/>
    <w:rsid w:val="00521658"/>
    <w:rsid w:val="0055507A"/>
    <w:rsid w:val="0056628B"/>
    <w:rsid w:val="005C4518"/>
    <w:rsid w:val="0066284C"/>
    <w:rsid w:val="006732E6"/>
    <w:rsid w:val="00693FFA"/>
    <w:rsid w:val="006A0940"/>
    <w:rsid w:val="006A3D2B"/>
    <w:rsid w:val="006B594E"/>
    <w:rsid w:val="006D7A9B"/>
    <w:rsid w:val="006F79D3"/>
    <w:rsid w:val="007011EE"/>
    <w:rsid w:val="007121A8"/>
    <w:rsid w:val="007144D3"/>
    <w:rsid w:val="0074061F"/>
    <w:rsid w:val="0075574D"/>
    <w:rsid w:val="007B4687"/>
    <w:rsid w:val="00811F95"/>
    <w:rsid w:val="008358D0"/>
    <w:rsid w:val="00843864"/>
    <w:rsid w:val="008714AF"/>
    <w:rsid w:val="008C39F1"/>
    <w:rsid w:val="008D7E22"/>
    <w:rsid w:val="0091536B"/>
    <w:rsid w:val="009200CD"/>
    <w:rsid w:val="009246B7"/>
    <w:rsid w:val="0094716D"/>
    <w:rsid w:val="009546E1"/>
    <w:rsid w:val="00995E1B"/>
    <w:rsid w:val="009E18F0"/>
    <w:rsid w:val="009F6227"/>
    <w:rsid w:val="00A0693D"/>
    <w:rsid w:val="00A152E5"/>
    <w:rsid w:val="00A3428E"/>
    <w:rsid w:val="00A4347F"/>
    <w:rsid w:val="00A46761"/>
    <w:rsid w:val="00A60A70"/>
    <w:rsid w:val="00A643D3"/>
    <w:rsid w:val="00AA5BFD"/>
    <w:rsid w:val="00AC23DB"/>
    <w:rsid w:val="00AC28A6"/>
    <w:rsid w:val="00AD3612"/>
    <w:rsid w:val="00B0363F"/>
    <w:rsid w:val="00B03AF8"/>
    <w:rsid w:val="00B04952"/>
    <w:rsid w:val="00B069E5"/>
    <w:rsid w:val="00B26129"/>
    <w:rsid w:val="00B87079"/>
    <w:rsid w:val="00B97863"/>
    <w:rsid w:val="00BA7457"/>
    <w:rsid w:val="00BB0D5B"/>
    <w:rsid w:val="00BC31A9"/>
    <w:rsid w:val="00C144BA"/>
    <w:rsid w:val="00CA314D"/>
    <w:rsid w:val="00CC66D2"/>
    <w:rsid w:val="00CC722D"/>
    <w:rsid w:val="00D20292"/>
    <w:rsid w:val="00D6307F"/>
    <w:rsid w:val="00D72898"/>
    <w:rsid w:val="00D80054"/>
    <w:rsid w:val="00D81AF7"/>
    <w:rsid w:val="00D92B9B"/>
    <w:rsid w:val="00DE6EC2"/>
    <w:rsid w:val="00E01F68"/>
    <w:rsid w:val="00E027D3"/>
    <w:rsid w:val="00E07C9B"/>
    <w:rsid w:val="00E20644"/>
    <w:rsid w:val="00E23C88"/>
    <w:rsid w:val="00E52083"/>
    <w:rsid w:val="00E97B7C"/>
    <w:rsid w:val="00EC1BCF"/>
    <w:rsid w:val="00EC1D5B"/>
    <w:rsid w:val="00F05AE9"/>
    <w:rsid w:val="00F62789"/>
    <w:rsid w:val="00F74F62"/>
    <w:rsid w:val="00F80901"/>
    <w:rsid w:val="00F82BF6"/>
    <w:rsid w:val="00FB5043"/>
    <w:rsid w:val="00FF2708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10813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4</cp:revision>
  <cp:lastPrinted>2023-12-07T09:37:00Z</cp:lastPrinted>
  <dcterms:created xsi:type="dcterms:W3CDTF">2024-12-14T15:22:00Z</dcterms:created>
  <dcterms:modified xsi:type="dcterms:W3CDTF">2024-12-16T06:53:00Z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