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</w:t>
      </w:r>
      <w:r>
        <w:rPr>
          <w:b/>
          <w:sz w:val="28"/>
        </w:rPr>
        <w:t>ПОСТАНОВЛЕНИЕ</w:t>
      </w:r>
      <w:r>
        <w:rPr>
          <w:sz w:val="28"/>
        </w:rPr>
        <w:tab/>
        <w:tab/>
        <w:tab/>
        <w:tab/>
        <w:tab/>
        <w:t xml:space="preserve">      </w:t>
      </w:r>
      <w:r>
        <w:rPr>
          <w:b/>
          <w:sz w:val="28"/>
        </w:rPr>
        <w:t>КАРАР</w:t>
      </w:r>
    </w:p>
    <w:p>
      <w:pPr>
        <w:pStyle w:val="Normal"/>
        <w:rPr>
          <w:sz w:val="20"/>
        </w:rPr>
      </w:pPr>
      <w:r>
        <w:rPr>
          <w:b/>
          <w:sz w:val="28"/>
        </w:rPr>
        <w:t xml:space="preserve">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</w:t>
      </w:r>
      <w:r>
        <w:rPr>
          <w:b/>
          <w:sz w:val="28"/>
        </w:rPr>
        <w:t xml:space="preserve">                      </w:t>
      </w:r>
      <w:r>
        <w:rPr>
          <w:sz w:val="28"/>
          <w:szCs w:val="28"/>
        </w:rPr>
        <w:t>г. 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19"/>
        <w:gridCol w:w="4928"/>
      </w:tblGrid>
      <w:tr>
        <w:trPr/>
        <w:tc>
          <w:tcPr>
            <w:tcW w:w="5919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>
              <w:rPr>
                <w:sz w:val="28"/>
                <w:lang w:bidi="ru-RU"/>
              </w:rPr>
              <w:t>5</w:t>
            </w:r>
            <w:r>
              <w:rPr>
                <w:sz w:val="28"/>
              </w:rPr>
              <w:t xml:space="preserve"> год долгосрочных предельных тарифов на захоронение твердых коммунальных отходов для Индивидуального предпринимателя Шакирова Ришата Фаритовича,</w:t>
            </w:r>
            <w:r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>
              <w:rPr>
                <w:sz w:val="28"/>
                <w:lang w:bidi="ru-RU"/>
              </w:rPr>
              <w:t xml:space="preserve">17.12.2020 </w:t>
              <w:br/>
              <w:t>№ 551-11/тко-2020,</w:t>
            </w:r>
            <w:r>
              <w:rPr>
                <w:sz w:val="28"/>
                <w:szCs w:val="28"/>
                <w:lang w:bidi="ru-RU"/>
              </w:rPr>
              <w:t xml:space="preserve"> и внесении изменений</w:t>
              <w:br/>
              <w:t>в постановление Государственного комитета Республики Татарстан по тарифам</w:t>
              <w:br/>
            </w:r>
            <w:r>
              <w:rPr>
                <w:sz w:val="28"/>
              </w:rPr>
              <w:t xml:space="preserve">от </w:t>
            </w:r>
            <w:r>
              <w:rPr>
                <w:sz w:val="28"/>
                <w:lang w:bidi="ru-RU"/>
              </w:rPr>
              <w:t>17.12.2020 № 551-11/тко-2020</w:t>
            </w:r>
          </w:p>
        </w:tc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/>
                <w:b/>
                <w:i/>
                <w:i/>
                <w:sz w:val="28"/>
              </w:rPr>
            </w:pPr>
            <w:r>
              <w:rPr>
                <w:rFonts w:ascii="Calibri" w:hAnsi="Calibri"/>
                <w:b/>
                <w:i/>
                <w:sz w:val="28"/>
              </w:rPr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  <w:br/>
        <w:t>и производственных программ», от 30 мая 2016 г. № 484 «О ценообразовании</w:t>
        <w:br/>
        <w:t>в области обращения с твердыми коммунальными отходами», приказом Федеральной антимонопольной службы от 21 ноября 2016 г. № 1638/16</w:t>
        <w:br/>
        <w:t>«Об утверждении Методических указаний по расчету регулируемых тарифов</w:t>
        <w:br/>
        <w:t>в области обращения с твердыми коммунальными отходами», Положением</w:t>
        <w:br/>
        <w:t>о Государственном комитете Республики Татарстан по тарифам, утвержденным постановлением Кабинета Министров Республики Татарстан от 15.06.2010 № 468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от 13.12.2024 № 32-ПР, </w:t>
      </w:r>
      <w:r>
        <w:rPr>
          <w:sz w:val="28"/>
        </w:rPr>
        <w:t>в целях корректировки долгосрочных предельных тарифов на захоронение твердых коммунальных отходов</w:t>
        <w:br/>
        <w:t>и необходимой валовой выручки регулируемой организации 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</w:rPr>
        <w:t>1. Скорректировать</w:t>
      </w:r>
      <w:r>
        <w:rPr/>
        <w:t xml:space="preserve"> </w:t>
      </w:r>
      <w:r>
        <w:rPr>
          <w:sz w:val="28"/>
        </w:rPr>
        <w:t xml:space="preserve">предельные тарифы на захоронение твердых коммунальных отходов для Индивидуального предпринимателя Шакирова Ришата Фаритовича на 2025 год, установленные постановлением Государственного комитета Республики Татарстан по тарифам от </w:t>
      </w:r>
      <w:r>
        <w:rPr>
          <w:sz w:val="28"/>
          <w:lang w:bidi="ru-RU"/>
        </w:rPr>
        <w:t>17.12.2020 № 551-11/тко-2020</w:t>
      </w:r>
      <w:r>
        <w:rPr>
          <w:sz w:val="28"/>
          <w:szCs w:val="28"/>
        </w:rPr>
        <w:t xml:space="preserve"> </w:t>
        <w:br/>
      </w:r>
      <w:r>
        <w:rPr>
          <w:sz w:val="28"/>
        </w:rPr>
        <w:t xml:space="preserve">«Об установлении предельных тарифов на захоронение твердых коммунальных отходов для Индивидуального предпринимателя Шакирова Ришата Фаритовича </w:t>
        <w:br/>
        <w:t xml:space="preserve">на 2021 – 2025 годы» </w:t>
      </w:r>
      <w:r>
        <w:rPr>
          <w:sz w:val="28"/>
          <w:szCs w:val="28"/>
        </w:rPr>
        <w:t xml:space="preserve">(с изменениями, внесенными постановлениями Государственного комитета Республики Татарстан по тарифам от 15.11.2022 </w:t>
        <w:br/>
        <w:t>№ 430-19/тко-2022, от 08.12.2023 № 486-24/тко-2023)</w:t>
      </w:r>
      <w:r>
        <w:rPr>
          <w:sz w:val="28"/>
        </w:rPr>
        <w:t xml:space="preserve">, изложив приложение 1 </w:t>
        <w:br/>
        <w:t>в новой редакции (прилагается).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3. Внести в постановление Государственного комитета Республики Татарстан по тарифам от </w:t>
      </w:r>
      <w:r>
        <w:rPr>
          <w:sz w:val="28"/>
          <w:lang w:bidi="ru-RU"/>
        </w:rPr>
        <w:t>17.12.2020 № 551-11/тко-2020</w:t>
      </w:r>
      <w:r>
        <w:rPr>
          <w:sz w:val="28"/>
        </w:rPr>
        <w:t xml:space="preserve"> следующие изменения: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наименование изложить в следующей редакции: 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«Об установлении предельных тарифов на захоронение твердых коммунальных отходов для Индивидуального предпринимателя Шакирова Ришата Фаритовича на 2021 – 2025 годы и утверждении производственной программы»;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в преамбуле слова «постановлением Правительства Российской Федерации</w:t>
        <w:br/>
        <w:t>от 30 мая 2016 г. № 484 «О ценообразовании в области обращения с твердыми коммунальными отходами» заменить словами «постановлениями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  <w:br/>
        <w:t>и производственных программ», от 30 мая 2016 г. № 484 «О ценообразовании</w:t>
        <w:br/>
        <w:t>в области обращения с твердыми коммунальными отходами»;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дополнить пунктами 3.1-3.2 следующего содержания: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«3.1. Утвердить производственную программу Индивидуального предпринимателя Шакирова Ришата Фаритовича</w:t>
      </w:r>
      <w:r>
        <w:rPr>
          <w:sz w:val="28"/>
          <w:szCs w:val="28"/>
        </w:rPr>
        <w:t xml:space="preserve"> в области обращения с твердыми коммунальными отходами </w:t>
      </w:r>
      <w:r>
        <w:rPr>
          <w:sz w:val="28"/>
        </w:rPr>
        <w:t>согласно приложению 3 к настоящему постановлению.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по 31 декабря 2025 года.»;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дополнить приложением 3 (прилагается).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sz w:val="28"/>
        </w:rPr>
      </w:pPr>
      <w:r>
        <w:rPr>
          <w:sz w:val="28"/>
        </w:rPr>
        <w:t>Председатель                                                                                                  А.С.Груничев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946" w:leader="none"/>
        </w:tabs>
        <w:ind w:firstLine="10915"/>
        <w:outlineLvl w:val="0"/>
        <w:rPr/>
      </w:pPr>
      <w:r>
        <w:rPr/>
        <w:t>Приложение 1 к постановлению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63" w:leader="none"/>
          <w:tab w:val="left" w:pos="6946" w:leader="none"/>
        </w:tabs>
        <w:ind w:left="10915"/>
        <w:outlineLvl w:val="0"/>
        <w:rPr/>
      </w:pPr>
      <w:r>
        <w:rPr/>
        <w:t xml:space="preserve">Государственного комитета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63" w:leader="none"/>
          <w:tab w:val="left" w:pos="6946" w:leader="none"/>
        </w:tabs>
        <w:ind w:left="10915"/>
        <w:outlineLvl w:val="0"/>
        <w:rPr/>
      </w:pPr>
      <w:r>
        <w:rPr/>
        <w:t>Республики Татарстан по тарифам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/>
      </w:pPr>
      <w:r>
        <w:rPr/>
        <w:t>от 17.12.2020 № 551-11/тко-2020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/>
      </w:pPr>
      <w:r>
        <w:rPr/>
        <w:t xml:space="preserve">(в редакции постановления Государственного комитета 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/>
      </w:pPr>
      <w:r>
        <w:rPr/>
        <w:t xml:space="preserve">Республики Татарстан по тарифам 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/>
      </w:pPr>
      <w:r>
        <w:rPr/>
        <w:t xml:space="preserve">от </w:t>
      </w:r>
      <w:r>
        <w:rPr>
          <w:szCs w:val="24"/>
        </w:rPr>
        <w:t>_____________</w:t>
      </w:r>
      <w:r>
        <w:rPr/>
        <w:t xml:space="preserve">№ ________________) </w:t>
      </w:r>
    </w:p>
    <w:p>
      <w:pPr>
        <w:pStyle w:val="Normal"/>
        <w:numPr>
          <w:ilvl w:val="0"/>
          <w:numId w:val="0"/>
        </w:numPr>
        <w:ind w:firstLine="6237"/>
        <w:outlineLvl w:val="0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>
        <w:rPr>
          <w:sz w:val="28"/>
          <w:lang w:bidi="ru-RU"/>
        </w:rPr>
        <w:t xml:space="preserve">Индивидуального предпринимателя </w:t>
        <w:br/>
        <w:t>Шакирова Ришата Фаритовича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с календарной разбивкой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tbl>
      <w:tblPr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56"/>
        <w:gridCol w:w="5598"/>
        <w:gridCol w:w="941"/>
        <w:gridCol w:w="839"/>
        <w:gridCol w:w="834"/>
        <w:gridCol w:w="822"/>
        <w:gridCol w:w="1391"/>
        <w:gridCol w:w="834"/>
        <w:gridCol w:w="971"/>
        <w:gridCol w:w="976"/>
        <w:gridCol w:w="1070"/>
      </w:tblGrid>
      <w:tr>
        <w:trPr>
          <w:tblHeader w:val="true"/>
          <w:trHeight w:val="548" w:hRule="atLeast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 год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>
        <w:trPr>
          <w:tblHeader w:val="true"/>
          <w:trHeight w:val="556" w:hRule="atLeast"/>
        </w:trPr>
        <w:tc>
          <w:tcPr>
            <w:tcW w:w="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июля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июля</w:t>
            </w:r>
          </w:p>
        </w:tc>
        <w:tc>
          <w:tcPr>
            <w:tcW w:w="1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июля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июля</w:t>
            </w:r>
          </w:p>
        </w:tc>
      </w:tr>
      <w:tr>
        <w:trPr>
          <w:trHeight w:val="250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8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76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Шакиров Ришат Фаритович *</w:t>
            </w:r>
          </w:p>
        </w:tc>
        <w:tc>
          <w:tcPr>
            <w:tcW w:w="8678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76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88,90**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685,96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1 203,60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1 203,60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1 318,96</w:t>
            </w:r>
          </w:p>
        </w:tc>
      </w:tr>
    </w:tbl>
    <w:p>
      <w:pPr>
        <w:pStyle w:val="Normal"/>
        <w:ind w:right="140"/>
        <w:rPr>
          <w:sz w:val="16"/>
          <w:szCs w:val="22"/>
        </w:rPr>
      </w:pPr>
      <w:r>
        <w:rPr>
          <w:sz w:val="16"/>
          <w:szCs w:val="22"/>
        </w:rPr>
      </w:r>
    </w:p>
    <w:p>
      <w:pPr>
        <w:pStyle w:val="Normal"/>
        <w:ind w:firstLine="709" w:right="140"/>
        <w:rPr/>
      </w:pPr>
      <w:r>
        <w:rPr/>
        <w:t>&lt;*&gt; Применяет упрощенную систему налогообложения.</w:t>
      </w:r>
    </w:p>
    <w:p>
      <w:pPr>
        <w:pStyle w:val="Normal"/>
        <w:ind w:firstLine="709" w:right="140"/>
        <w:rPr/>
      </w:pPr>
      <w:r>
        <w:rPr/>
        <w:t>Применяет налоговую ставку, установленную подпунктом 1 пункта 8 статьи 164 Налогового кодекса Российской Федерации.</w:t>
      </w:r>
    </w:p>
    <w:p>
      <w:pPr>
        <w:pStyle w:val="Normal"/>
        <w:widowControl/>
        <w:bidi w:val="0"/>
        <w:spacing w:before="0" w:after="0"/>
        <w:ind w:firstLine="680" w:left="0" w:right="-113"/>
        <w:jc w:val="both"/>
        <w:rPr/>
      </w:pPr>
      <w:r>
        <w:rPr/>
        <w:t>&lt;**&gt; Тарифы на 2023 год, скорректированные постановлением Государственного комитета Республики Татарстан по тарифам от 15.11.2022 № 430-19/тко-2022,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>
      <w:pPr>
        <w:pStyle w:val="Normal"/>
        <w:ind w:right="140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  <w:r>
        <w:br w:type="page"/>
      </w:r>
    </w:p>
    <w:p>
      <w:pPr>
        <w:pStyle w:val="Normal"/>
        <w:ind w:left="10915"/>
        <w:rPr>
          <w:szCs w:val="24"/>
        </w:rPr>
      </w:pPr>
      <w:r>
        <w:rPr>
          <w:szCs w:val="24"/>
        </w:rPr>
        <w:t>Приложение 3 к постановлению</w:t>
      </w:r>
    </w:p>
    <w:p>
      <w:pPr>
        <w:pStyle w:val="Normal"/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>
      <w:pPr>
        <w:pStyle w:val="Normal"/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  <w:t xml:space="preserve">от </w:t>
      </w:r>
      <w:r>
        <w:rPr/>
        <w:t>17.12.2020 № 551-11/тко-2020</w:t>
      </w:r>
    </w:p>
    <w:p>
      <w:pPr>
        <w:pStyle w:val="Normal"/>
        <w:ind w:left="10915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 xml:space="preserve">(в редакции постановления </w:t>
        <w:br/>
        <w:t>Государственного комитета</w:t>
      </w:r>
    </w:p>
    <w:p>
      <w:pPr>
        <w:pStyle w:val="Normal"/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  <w:t>от ____________ № ___________)</w:t>
      </w:r>
    </w:p>
    <w:p>
      <w:pPr>
        <w:pStyle w:val="Normal"/>
        <w:ind w:left="6237"/>
        <w:rPr>
          <w:szCs w:val="24"/>
          <w:highlight w:val="yellow"/>
        </w:rPr>
      </w:pPr>
      <w:r>
        <w:rPr>
          <w:szCs w:val="24"/>
          <w:highlight w:val="yellow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2"/>
        <w:gridCol w:w="2576"/>
        <w:gridCol w:w="3125"/>
        <w:gridCol w:w="1568"/>
        <w:gridCol w:w="1491"/>
        <w:gridCol w:w="1291"/>
        <w:gridCol w:w="1556"/>
        <w:gridCol w:w="2898"/>
      </w:tblGrid>
      <w:tr>
        <w:trPr>
          <w:trHeight w:val="70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97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315" w:hRule="atLeast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Индивидуальный предприниматель Шакиров Ришат Фаритович Заинского муниципального района</w:t>
            </w:r>
          </w:p>
        </w:tc>
      </w:tr>
      <w:tr>
        <w:trPr>
          <w:trHeight w:val="315" w:hRule="atLeast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423520,РТ, Заинский район, д. Перцовка, ул. Дачная, д.3</w:t>
            </w:r>
          </w:p>
        </w:tc>
      </w:tr>
      <w:tr>
        <w:trPr>
          <w:trHeight w:val="315" w:hRule="atLeast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315" w:hRule="atLeast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>
        <w:trPr>
          <w:trHeight w:val="553" w:hRule="atLeast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  <w:lang w:val="en-US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>
        <w:trPr>
          <w:trHeight w:val="311" w:hRule="atLeast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7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  <w:br/>
              <w:t>измерения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>
        <w:trPr>
          <w:trHeight w:val="274" w:hRule="atLeast"/>
        </w:trPr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726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7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74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15 096,40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427,15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>
        <w:trPr>
          <w:trHeight w:val="273" w:hRule="atLeast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7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9" w:hRule="atLeast"/>
        </w:trPr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726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7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12,94</w:t>
            </w:r>
          </w:p>
        </w:tc>
      </w:tr>
      <w:tr>
        <w:trPr>
          <w:trHeight w:val="249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>
        <w:trPr>
          <w:trHeight w:val="285" w:hRule="atLeast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7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1" w:hRule="atLeast"/>
        </w:trPr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726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7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6 093,80</w:t>
            </w:r>
          </w:p>
        </w:tc>
      </w:tr>
      <w:tr>
        <w:trPr>
          <w:trHeight w:val="321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7,22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электрическую энергию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91,63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2 580,86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3 414,09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1 229,74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427,15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2 024,90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158,22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896,82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256,50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неподконтрольные расходы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6 385,18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2 503,11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554,36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15 523,55</w:t>
            </w:r>
          </w:p>
        </w:tc>
      </w:tr>
      <w:tr>
        <w:trPr>
          <w:trHeight w:val="20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>
        <w:trPr>
          <w:trHeight w:val="239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>
        <w:trPr>
          <w:trHeight w:val="260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>
        <w:trPr>
          <w:trHeight w:val="135" w:hRule="atLeast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7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28" w:hRule="atLeast"/>
        </w:trPr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726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7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765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16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%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40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567" w:gutter="0" w:header="709" w:top="1134" w:footer="0" w:bottom="56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4884698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4884698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3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5">
    <w:name w:val="Heading 5"/>
    <w:basedOn w:val="Normal"/>
    <w:next w:val="Normal"/>
    <w:link w:val="5"/>
    <w:qFormat/>
    <w:pPr>
      <w:keepNext w:val="true"/>
      <w:jc w:val="center"/>
      <w:outlineLvl w:val="4"/>
    </w:pPr>
    <w:rPr>
      <w:b/>
      <w:cap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Pr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5" w:customStyle="1">
    <w:name w:val="Заголовок 5 Знак"/>
    <w:qFormat/>
    <w:rPr>
      <w:b/>
      <w:caps/>
      <w:sz w:val="22"/>
    </w:rPr>
  </w:style>
  <w:style w:type="character" w:styleId="Style13" w:customStyle="1">
    <w:name w:val="Основной текст Знак"/>
    <w:qFormat/>
    <w:rPr>
      <w:b/>
      <w:caps/>
    </w:rPr>
  </w:style>
  <w:style w:type="character" w:styleId="Style14" w:customStyle="1">
    <w:name w:val="Основной текст с отступом Знак"/>
    <w:qFormat/>
    <w:rPr/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a314d"/>
    <w:rPr>
      <w:sz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ca314d"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pPr>
      <w:jc w:val="center"/>
    </w:pPr>
    <w:rPr>
      <w:b/>
      <w:caps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4"/>
    <w:pPr>
      <w:spacing w:before="0" w:after="120"/>
      <w:ind w:left="283"/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pPr>
      <w:widowControl w:val="fals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72770"/>
    <w:pPr>
      <w:spacing w:before="0" w:after="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ca314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Верхний колонтитул слева"/>
    <w:basedOn w:val="Header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e">
    <w:name w:val="Table Grid"/>
    <w:basedOn w:val="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Application>LibreOffice/7.6.7.2$Linux_X86_64 LibreOffice_project/60$Build-2</Application>
  <AppVersion>15.0000</AppVersion>
  <Pages>5</Pages>
  <Words>1274</Words>
  <Characters>8989</Characters>
  <CharactersWithSpaces>10224</CharactersWithSpaces>
  <Paragraphs>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2022-11-15T00:04:00Z</dcterms:created>
  <dc:creator>egas_vcons3</dc:creator>
  <dc:description/>
  <dc:language>ru-RU</dc:language>
  <cp:lastModifiedBy/>
  <cp:lastPrinted>2023-12-07T09:34:00Z</cp:lastPrinted>
  <dcterms:modified xsi:type="dcterms:W3CDTF">2024-12-16T10:22:35Z</dcterms:modified>
  <cp:revision>86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