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4F7E51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4F7E51" w:rsidRDefault="004F7E51"/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4F7E51" w:rsidRDefault="0001620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4F7E51" w:rsidRDefault="0001620C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4F7E51" w:rsidRDefault="004F7E51"/>
        </w:tc>
      </w:tr>
    </w:tbl>
    <w:p w:rsidR="004F7E51" w:rsidRDefault="004F7E51">
      <w:pPr>
        <w:tabs>
          <w:tab w:val="left" w:pos="284"/>
        </w:tabs>
        <w:rPr>
          <w:i/>
          <w:sz w:val="16"/>
          <w:szCs w:val="16"/>
        </w:rPr>
      </w:pPr>
    </w:p>
    <w:p w:rsidR="004F7E51" w:rsidRDefault="0001620C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4F7E51" w:rsidRDefault="0001620C">
      <w:pPr>
        <w:rPr>
          <w:sz w:val="20"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___________</w:t>
      </w:r>
      <w:r>
        <w:rPr>
          <w:b/>
        </w:rPr>
        <w:t xml:space="preserve">                       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азань</w:t>
      </w:r>
      <w:proofErr w:type="spellEnd"/>
      <w:r>
        <w:rPr>
          <w:b/>
        </w:rPr>
        <w:t xml:space="preserve">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tbl>
      <w:tblPr>
        <w:tblW w:w="10282" w:type="dxa"/>
        <w:tblLayout w:type="fixed"/>
        <w:tblLook w:val="04A0" w:firstRow="1" w:lastRow="0" w:firstColumn="1" w:lastColumn="0" w:noHBand="0" w:noVBand="1"/>
      </w:tblPr>
      <w:tblGrid>
        <w:gridCol w:w="5070"/>
        <w:gridCol w:w="5212"/>
      </w:tblGrid>
      <w:tr w:rsidR="004F7E51">
        <w:trPr>
          <w:trHeight w:val="143"/>
        </w:trPr>
        <w:tc>
          <w:tcPr>
            <w:tcW w:w="5070" w:type="dxa"/>
            <w:shd w:val="clear" w:color="auto" w:fill="auto"/>
          </w:tcPr>
          <w:p w:rsidR="004F7E51" w:rsidRDefault="004F7E51">
            <w:pPr>
              <w:jc w:val="both"/>
              <w:rPr>
                <w:rFonts w:eastAsia="Calibri"/>
                <w:szCs w:val="28"/>
              </w:rPr>
            </w:pPr>
          </w:p>
          <w:p w:rsidR="004F7E51" w:rsidRDefault="004F7E51">
            <w:pPr>
              <w:jc w:val="both"/>
              <w:rPr>
                <w:rFonts w:eastAsia="Calibri"/>
                <w:szCs w:val="28"/>
              </w:rPr>
            </w:pPr>
          </w:p>
          <w:p w:rsidR="004F7E51" w:rsidRDefault="0001620C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О корректировке на 2025 год долгосрочных тарифов на питьевую воду и водоотведение</w:t>
            </w:r>
            <w:r>
              <w:rPr>
                <w:rFonts w:eastAsia="Calibri"/>
                <w:bCs/>
                <w:szCs w:val="28"/>
              </w:rPr>
              <w:br/>
              <w:t xml:space="preserve">для Акционерного общества «Коммунальные сети </w:t>
            </w:r>
            <w:proofErr w:type="spellStart"/>
            <w:r>
              <w:rPr>
                <w:rFonts w:eastAsia="Calibri"/>
                <w:bCs/>
                <w:szCs w:val="28"/>
              </w:rPr>
              <w:t>Мензелинского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района» </w:t>
            </w:r>
            <w:proofErr w:type="spellStart"/>
            <w:r>
              <w:rPr>
                <w:rFonts w:eastAsia="Calibri"/>
                <w:bCs/>
                <w:szCs w:val="28"/>
              </w:rPr>
              <w:t>Мензелинского</w:t>
            </w:r>
            <w:proofErr w:type="spellEnd"/>
            <w:r>
              <w:rPr>
                <w:rFonts w:eastAsia="Calibri"/>
                <w:bCs/>
                <w:szCs w:val="28"/>
              </w:rPr>
              <w:t xml:space="preserve"> муниципального района, установленных постановлением Государственного комитета Республики Татарстан по тарифам от 15.12.2023</w:t>
            </w:r>
            <w:r>
              <w:rPr>
                <w:rFonts w:eastAsia="Calibri"/>
                <w:bCs/>
                <w:szCs w:val="28"/>
              </w:rPr>
              <w:br/>
              <w:t>№ 692-126/кс-2023, и внесении изменений в постановление Государственного комитета Республики Татарстан по тарифам от 15.12.2023</w:t>
            </w:r>
            <w:r>
              <w:rPr>
                <w:rFonts w:eastAsia="Calibri"/>
                <w:bCs/>
                <w:szCs w:val="28"/>
              </w:rPr>
              <w:br/>
              <w:t>№ 692-126/кс-2023</w:t>
            </w:r>
          </w:p>
        </w:tc>
        <w:tc>
          <w:tcPr>
            <w:tcW w:w="5211" w:type="dxa"/>
            <w:shd w:val="clear" w:color="auto" w:fill="auto"/>
          </w:tcPr>
          <w:p w:rsidR="004F7E51" w:rsidRDefault="004F7E51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F7E51" w:rsidRDefault="004F7E51">
      <w:pPr>
        <w:rPr>
          <w:b/>
          <w:szCs w:val="16"/>
        </w:rPr>
      </w:pPr>
    </w:p>
    <w:p w:rsidR="004F7E51" w:rsidRDefault="004F7E51">
      <w:pPr>
        <w:rPr>
          <w:b/>
          <w:szCs w:val="16"/>
        </w:rPr>
      </w:pPr>
    </w:p>
    <w:p w:rsidR="004F7E51" w:rsidRDefault="0001620C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  <w:t>«О водоснабжении и водоотведении», постановлениями Правительства Российской Федерации от 13 мая 2013 г. № 406 «О государственном регулировании тарифов</w:t>
      </w:r>
      <w:r>
        <w:rPr>
          <w:szCs w:val="28"/>
        </w:rPr>
        <w:br/>
        <w:t>в сфере водоснабжения и водоотведения», от 29 июля 2013 г. № 641</w:t>
      </w:r>
      <w:r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32-ПР, в целях корректировки долгосрочных тарифов на питьевую воду, водоотведение, необходимой валовой выручки регулируемой организации</w:t>
      </w:r>
      <w:proofErr w:type="gramEnd"/>
      <w:r>
        <w:rPr>
          <w:szCs w:val="28"/>
        </w:rPr>
        <w:t xml:space="preserve"> на 2025 год и устранения технической ошибки Государственный комитет Республики Татарстан по тарифам ПОСТАНОВЛЯЕТ:</w:t>
      </w:r>
    </w:p>
    <w:p w:rsidR="004F7E51" w:rsidRDefault="0001620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Скорректировать тарифы</w:t>
      </w:r>
      <w:r w:rsidR="008B633C" w:rsidRPr="008B633C">
        <w:rPr>
          <w:szCs w:val="28"/>
        </w:rPr>
        <w:t xml:space="preserve"> </w:t>
      </w:r>
      <w:r w:rsidR="008B633C">
        <w:rPr>
          <w:szCs w:val="28"/>
        </w:rPr>
        <w:t>на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питьевую воду и водоотведение</w:t>
      </w:r>
      <w:r>
        <w:rPr>
          <w:rFonts w:eastAsia="Calibri"/>
          <w:szCs w:val="28"/>
        </w:rPr>
        <w:br/>
        <w:t xml:space="preserve">для Акционерного общества «Коммунальные сети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района» </w:t>
      </w:r>
      <w:proofErr w:type="spellStart"/>
      <w:r>
        <w:rPr>
          <w:rFonts w:eastAsia="Calibri"/>
          <w:szCs w:val="28"/>
        </w:rPr>
        <w:lastRenderedPageBreak/>
        <w:t>Мензелинского</w:t>
      </w:r>
      <w:proofErr w:type="spellEnd"/>
      <w:r>
        <w:rPr>
          <w:rFonts w:eastAsia="Calibri"/>
          <w:szCs w:val="28"/>
        </w:rPr>
        <w:t xml:space="preserve"> муниципального района на 2025 год, </w:t>
      </w:r>
      <w:r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>
        <w:rPr>
          <w:szCs w:val="28"/>
        </w:rPr>
        <w:br/>
        <w:t xml:space="preserve">от 15.12.2023 № </w:t>
      </w:r>
      <w:r>
        <w:rPr>
          <w:bCs/>
          <w:szCs w:val="28"/>
        </w:rPr>
        <w:t>692-126/кс-2023</w:t>
      </w:r>
      <w:r>
        <w:rPr>
          <w:szCs w:val="28"/>
        </w:rPr>
        <w:t xml:space="preserve"> «</w:t>
      </w:r>
      <w:r>
        <w:rPr>
          <w:rFonts w:eastAsia="Calibri"/>
          <w:szCs w:val="28"/>
        </w:rPr>
        <w:t xml:space="preserve">Об установлении тарифов на питьевую воду </w:t>
      </w:r>
      <w:r>
        <w:rPr>
          <w:rFonts w:eastAsia="Calibri"/>
          <w:szCs w:val="28"/>
        </w:rPr>
        <w:br/>
        <w:t xml:space="preserve">и водоотведение для Акционерного общества «Коммунальные сети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района»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муниципального района на 2024 – 2028 годы</w:t>
      </w:r>
      <w:r>
        <w:rPr>
          <w:szCs w:val="28"/>
        </w:rPr>
        <w:t>», изложив приложение 2 в новой редакции</w:t>
      </w:r>
      <w:proofErr w:type="gramEnd"/>
      <w:r>
        <w:rPr>
          <w:szCs w:val="28"/>
        </w:rPr>
        <w:t xml:space="preserve"> (прилагается).</w:t>
      </w:r>
    </w:p>
    <w:p w:rsidR="004F7E51" w:rsidRDefault="0001620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4F7E51" w:rsidRDefault="0001620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Внести в постановление Государственного комитета Республики Татарстан по тарифам от 15.12.2023 № </w:t>
      </w:r>
      <w:r>
        <w:rPr>
          <w:bCs/>
          <w:szCs w:val="28"/>
        </w:rPr>
        <w:t>692-126/кс-2023</w:t>
      </w:r>
      <w:r>
        <w:rPr>
          <w:szCs w:val="28"/>
        </w:rPr>
        <w:t xml:space="preserve"> «</w:t>
      </w:r>
      <w:r>
        <w:rPr>
          <w:rFonts w:eastAsia="Calibri"/>
          <w:szCs w:val="28"/>
        </w:rPr>
        <w:t xml:space="preserve">Об установлении тарифов </w:t>
      </w:r>
      <w:r>
        <w:rPr>
          <w:rFonts w:eastAsia="Calibri"/>
          <w:szCs w:val="28"/>
        </w:rPr>
        <w:br/>
        <w:t xml:space="preserve">на питьевую воду и водоотведение для Акционерного общества «Коммунальные сети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района»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муниципального района </w:t>
      </w:r>
      <w:r>
        <w:rPr>
          <w:rFonts w:eastAsia="Calibri"/>
          <w:szCs w:val="28"/>
        </w:rPr>
        <w:br/>
        <w:t>на 2024 – 2028 годы</w:t>
      </w:r>
      <w:r>
        <w:rPr>
          <w:szCs w:val="28"/>
        </w:rPr>
        <w:t>» следующие изменения:</w:t>
      </w:r>
    </w:p>
    <w:p w:rsidR="004F7E51" w:rsidRDefault="0001620C">
      <w:pPr>
        <w:ind w:left="709"/>
        <w:jc w:val="both"/>
        <w:rPr>
          <w:szCs w:val="28"/>
        </w:rPr>
      </w:pPr>
      <w:r>
        <w:rPr>
          <w:szCs w:val="28"/>
        </w:rPr>
        <w:t xml:space="preserve">наименование изложить в следующей редакции: </w:t>
      </w:r>
    </w:p>
    <w:p w:rsidR="004F7E51" w:rsidRDefault="0001620C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rFonts w:eastAsia="Calibri"/>
          <w:szCs w:val="28"/>
        </w:rPr>
        <w:t xml:space="preserve">Об установлении тарифов на питьевую воду и водоотведение </w:t>
      </w:r>
      <w:r>
        <w:rPr>
          <w:rFonts w:eastAsia="Calibri"/>
          <w:szCs w:val="28"/>
        </w:rPr>
        <w:br/>
        <w:t xml:space="preserve">для Акционерного общества «Коммунальные сети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района»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муниципального района на 2024 – 2028 годы и утверждении производственных программ</w:t>
      </w:r>
      <w:r>
        <w:rPr>
          <w:szCs w:val="28"/>
        </w:rPr>
        <w:t>»;</w:t>
      </w:r>
    </w:p>
    <w:p w:rsidR="004F7E51" w:rsidRDefault="0001620C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преамбуле слова «постановлением Правительства Российской Федерации </w:t>
      </w:r>
      <w:r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>
        <w:rPr>
          <w:szCs w:val="28"/>
        </w:rPr>
        <w:t xml:space="preserve"> </w:t>
      </w:r>
      <w:r>
        <w:rPr>
          <w:szCs w:val="28"/>
        </w:rPr>
        <w:br/>
        <w:t>и водоотведения»;</w:t>
      </w:r>
    </w:p>
    <w:p w:rsidR="004F7E51" w:rsidRDefault="0001620C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 1.1-1.2 следующего содержания:</w:t>
      </w:r>
    </w:p>
    <w:p w:rsidR="004F7E51" w:rsidRDefault="0001620C">
      <w:pPr>
        <w:ind w:firstLine="709"/>
        <w:jc w:val="both"/>
        <w:rPr>
          <w:szCs w:val="28"/>
        </w:rPr>
      </w:pPr>
      <w:r>
        <w:rPr>
          <w:szCs w:val="28"/>
        </w:rPr>
        <w:t xml:space="preserve">«1.1. Утвердить производственные программы АО «Коммунальные сети </w:t>
      </w:r>
      <w:proofErr w:type="spellStart"/>
      <w:r>
        <w:rPr>
          <w:szCs w:val="28"/>
        </w:rPr>
        <w:t>Мензелинского</w:t>
      </w:r>
      <w:proofErr w:type="spellEnd"/>
      <w:r>
        <w:rPr>
          <w:szCs w:val="28"/>
        </w:rPr>
        <w:t xml:space="preserve"> района» в сфере водоснабжения и водоотведения согласно приложению 4 к настоящему постановлению.</w:t>
      </w:r>
    </w:p>
    <w:p w:rsidR="004F7E51" w:rsidRDefault="0001620C">
      <w:pPr>
        <w:ind w:firstLine="709"/>
        <w:jc w:val="both"/>
        <w:rPr>
          <w:szCs w:val="28"/>
        </w:rPr>
      </w:pPr>
      <w:r>
        <w:rPr>
          <w:szCs w:val="28"/>
        </w:rPr>
        <w:t>1.2. Производственные программы, утвержденные пунктом 1.1 настоящего постановления, действуют с 1 января 2025 года по 31 декабря 2028 года</w:t>
      </w:r>
      <w:proofErr w:type="gramStart"/>
      <w:r>
        <w:rPr>
          <w:szCs w:val="28"/>
        </w:rPr>
        <w:t>.»;</w:t>
      </w:r>
    </w:p>
    <w:p w:rsidR="004F7E51" w:rsidRDefault="0001620C">
      <w:pPr>
        <w:ind w:left="709"/>
        <w:contextualSpacing/>
        <w:jc w:val="both"/>
        <w:rPr>
          <w:szCs w:val="28"/>
        </w:rPr>
      </w:pPr>
      <w:proofErr w:type="gramEnd"/>
      <w:r>
        <w:rPr>
          <w:szCs w:val="28"/>
        </w:rPr>
        <w:t>приложение 3 изложить в новой редакции (прилагается);</w:t>
      </w:r>
    </w:p>
    <w:p w:rsidR="004F7E51" w:rsidRDefault="0001620C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дополнить приложением 4 (прилагается).</w:t>
      </w:r>
    </w:p>
    <w:p w:rsidR="004F7E51" w:rsidRDefault="0001620C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 </w:t>
      </w:r>
      <w:proofErr w:type="gramStart"/>
      <w:r>
        <w:rPr>
          <w:szCs w:val="28"/>
        </w:rPr>
        <w:t>истечении</w:t>
      </w:r>
      <w:proofErr w:type="gramEnd"/>
      <w:r>
        <w:rPr>
          <w:szCs w:val="28"/>
        </w:rPr>
        <w:t xml:space="preserve"> 10 дней после дня его официального опубликования.</w:t>
      </w:r>
    </w:p>
    <w:p w:rsidR="004F7E51" w:rsidRDefault="004F7E51">
      <w:pPr>
        <w:jc w:val="both"/>
        <w:rPr>
          <w:szCs w:val="28"/>
        </w:rPr>
      </w:pPr>
    </w:p>
    <w:p w:rsidR="004F7E51" w:rsidRDefault="004F7E51">
      <w:pPr>
        <w:jc w:val="both"/>
        <w:rPr>
          <w:szCs w:val="28"/>
        </w:rPr>
      </w:pPr>
    </w:p>
    <w:p w:rsidR="004F7E51" w:rsidRDefault="0001620C">
      <w:pPr>
        <w:rPr>
          <w:szCs w:val="28"/>
        </w:rPr>
      </w:pPr>
      <w:r>
        <w:rPr>
          <w:szCs w:val="28"/>
        </w:rPr>
        <w:t xml:space="preserve">Председатель                                                                                                 </w:t>
      </w:r>
      <w:proofErr w:type="spellStart"/>
      <w:r>
        <w:rPr>
          <w:szCs w:val="28"/>
        </w:rPr>
        <w:t>А.С.Груничев</w:t>
      </w:r>
      <w:proofErr w:type="spellEnd"/>
    </w:p>
    <w:p w:rsidR="004F7E51" w:rsidRDefault="0001620C">
      <w:pPr>
        <w:jc w:val="both"/>
        <w:rPr>
          <w:szCs w:val="28"/>
        </w:rPr>
        <w:sectPr w:rsidR="004F7E51">
          <w:headerReference w:type="default" r:id="rId10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692-126/кс-2023</w:t>
      </w:r>
      <w:r>
        <w:rPr>
          <w:sz w:val="24"/>
          <w:szCs w:val="24"/>
        </w:rPr>
        <w:t xml:space="preserve"> 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  <w:t>Государственного комитета</w:t>
      </w:r>
      <w:proofErr w:type="gramEnd"/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</w:t>
      </w:r>
      <w:r w:rsidR="00E1261E" w:rsidRPr="008B633C">
        <w:rPr>
          <w:sz w:val="24"/>
          <w:szCs w:val="24"/>
        </w:rPr>
        <w:t>_____</w:t>
      </w:r>
      <w:r>
        <w:rPr>
          <w:sz w:val="24"/>
          <w:szCs w:val="24"/>
        </w:rPr>
        <w:t xml:space="preserve">______) </w:t>
      </w:r>
    </w:p>
    <w:p w:rsidR="004F7E51" w:rsidRDefault="004F7E51">
      <w:pPr>
        <w:ind w:right="282"/>
        <w:jc w:val="center"/>
        <w:rPr>
          <w:bCs/>
          <w:color w:val="000000"/>
          <w:szCs w:val="28"/>
        </w:rPr>
      </w:pPr>
    </w:p>
    <w:p w:rsidR="004F7E51" w:rsidRDefault="004F7E51">
      <w:pPr>
        <w:ind w:right="282"/>
        <w:jc w:val="center"/>
        <w:rPr>
          <w:bCs/>
          <w:color w:val="000000"/>
          <w:szCs w:val="28"/>
        </w:rPr>
      </w:pPr>
    </w:p>
    <w:p w:rsidR="004F7E51" w:rsidRDefault="0001620C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 xml:space="preserve">АО «Коммунальные сети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района»</w:t>
      </w:r>
      <w:r>
        <w:rPr>
          <w:bCs/>
          <w:color w:val="000000"/>
          <w:szCs w:val="28"/>
        </w:rPr>
        <w:t xml:space="preserve">, осуществляющего </w:t>
      </w:r>
    </w:p>
    <w:p w:rsidR="004F7E51" w:rsidRDefault="0001620C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 w:rsidR="004F7E51" w:rsidRDefault="004F7E51">
      <w:pPr>
        <w:ind w:right="140"/>
        <w:jc w:val="center"/>
        <w:rPr>
          <w:szCs w:val="28"/>
        </w:rPr>
      </w:pPr>
    </w:p>
    <w:p w:rsidR="004F7E51" w:rsidRDefault="004F7E51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5602"/>
        <w:gridCol w:w="3402"/>
        <w:gridCol w:w="2797"/>
        <w:gridCol w:w="2811"/>
      </w:tblGrid>
      <w:tr w:rsidR="004F7E51">
        <w:trPr>
          <w:trHeight w:val="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right="-15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 питьевую воду</w:t>
            </w:r>
          </w:p>
          <w:p w:rsidR="004F7E51" w:rsidRDefault="0001620C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одноставочный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4F7E51" w:rsidRDefault="0001620C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 на водоотведение</w:t>
            </w:r>
          </w:p>
          <w:p w:rsidR="004F7E51" w:rsidRDefault="0001620C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одноставочный</w:t>
            </w:r>
            <w:proofErr w:type="spellEnd"/>
            <w:r>
              <w:rPr>
                <w:sz w:val="24"/>
                <w:szCs w:val="24"/>
              </w:rPr>
              <w:t>),</w:t>
            </w:r>
          </w:p>
          <w:p w:rsidR="004F7E51" w:rsidRDefault="0001620C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F7E51">
        <w:trPr>
          <w:trHeight w:val="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Мензелинский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F7E51">
        <w:trPr>
          <w:trHeight w:val="20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АО «Коммунальные сети </w:t>
            </w:r>
            <w:proofErr w:type="spellStart"/>
            <w:r>
              <w:rPr>
                <w:bCs/>
                <w:sz w:val="24"/>
                <w:szCs w:val="24"/>
              </w:rPr>
              <w:t>Мензелинского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55,45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67,28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45,97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51,79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54,40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54,40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49,86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55,37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49,86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55,37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53,68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58,10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38,71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46,21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44,53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56,07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38,31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43,16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41,35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45,33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41,35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45,33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41,55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46,14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41,55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46,14</w:t>
            </w:r>
          </w:p>
        </w:tc>
      </w:tr>
      <w:tr w:rsidR="004F7E51">
        <w:trPr>
          <w:trHeight w:val="20"/>
          <w:jc w:val="center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rPr>
                <w:bCs/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44,73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48,42</w:t>
            </w:r>
          </w:p>
        </w:tc>
      </w:tr>
    </w:tbl>
    <w:p w:rsidR="004F7E51" w:rsidRDefault="004F7E51">
      <w:pPr>
        <w:ind w:right="140"/>
        <w:jc w:val="center"/>
        <w:rPr>
          <w:sz w:val="20"/>
          <w:szCs w:val="28"/>
        </w:rPr>
      </w:pPr>
    </w:p>
    <w:p w:rsidR="004F7E51" w:rsidRDefault="0001620C">
      <w:pPr>
        <w:ind w:right="140"/>
        <w:jc w:val="both"/>
        <w:rPr>
          <w:sz w:val="24"/>
          <w:szCs w:val="22"/>
        </w:rPr>
      </w:pPr>
      <w:r>
        <w:rPr>
          <w:sz w:val="24"/>
          <w:szCs w:val="22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4F7E51" w:rsidRDefault="0001620C">
      <w:pPr>
        <w:rPr>
          <w:sz w:val="24"/>
          <w:szCs w:val="22"/>
        </w:rPr>
      </w:pPr>
      <w:r>
        <w:rPr>
          <w:sz w:val="24"/>
          <w:szCs w:val="22"/>
        </w:rPr>
        <w:t>** Выделяется в целях реализации пункта 6 статьи 168 Налогового кодекса Российской Федерации.</w:t>
      </w:r>
    </w:p>
    <w:p w:rsidR="004F7E51" w:rsidRDefault="004F7E51">
      <w:pPr>
        <w:ind w:right="140"/>
        <w:rPr>
          <w:szCs w:val="28"/>
        </w:rPr>
      </w:pPr>
    </w:p>
    <w:p w:rsidR="004F7E51" w:rsidRDefault="0001620C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4F7E51" w:rsidRDefault="0001620C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4F7E51" w:rsidRDefault="0001620C">
      <w:pPr>
        <w:ind w:right="140"/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4F7E51" w:rsidRDefault="0001620C">
      <w:pPr>
        <w:ind w:right="140"/>
        <w:rPr>
          <w:sz w:val="24"/>
          <w:szCs w:val="24"/>
        </w:rPr>
      </w:pPr>
      <w:r>
        <w:br w:type="page"/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692-126/кс-2023</w:t>
      </w:r>
      <w:r>
        <w:rPr>
          <w:sz w:val="24"/>
          <w:szCs w:val="24"/>
        </w:rPr>
        <w:t xml:space="preserve"> 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  <w:t>Государственного комитета</w:t>
      </w:r>
      <w:proofErr w:type="gramEnd"/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_________</w:t>
      </w:r>
      <w:r w:rsidR="00E1261E" w:rsidRPr="008B633C">
        <w:rPr>
          <w:sz w:val="24"/>
          <w:szCs w:val="24"/>
        </w:rPr>
        <w:t>_____</w:t>
      </w:r>
      <w:r>
        <w:rPr>
          <w:sz w:val="24"/>
          <w:szCs w:val="24"/>
        </w:rPr>
        <w:t>_____)</w:t>
      </w:r>
    </w:p>
    <w:p w:rsidR="004F7E51" w:rsidRDefault="004F7E5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p w:rsidR="004F7E51" w:rsidRDefault="004F7E5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p w:rsidR="004F7E51" w:rsidRDefault="0001620C">
      <w:pPr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тарифов </w:t>
      </w:r>
      <w:r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 xml:space="preserve">АО «Коммунальные сети </w:t>
      </w:r>
      <w:proofErr w:type="spellStart"/>
      <w:r>
        <w:rPr>
          <w:rFonts w:eastAsia="Calibri"/>
          <w:szCs w:val="28"/>
        </w:rPr>
        <w:t>Мензелинского</w:t>
      </w:r>
      <w:proofErr w:type="spellEnd"/>
      <w:r>
        <w:rPr>
          <w:rFonts w:eastAsia="Calibri"/>
          <w:szCs w:val="28"/>
        </w:rPr>
        <w:t xml:space="preserve"> района»</w:t>
      </w:r>
      <w:r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F7E51" w:rsidRDefault="004F7E5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p w:rsidR="004F7E51" w:rsidRDefault="004F7E51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98"/>
        <w:gridCol w:w="3001"/>
        <w:gridCol w:w="901"/>
        <w:gridCol w:w="2551"/>
        <w:gridCol w:w="2106"/>
        <w:gridCol w:w="2105"/>
        <w:gridCol w:w="1501"/>
        <w:gridCol w:w="2254"/>
      </w:tblGrid>
      <w:tr w:rsidR="004F7E51">
        <w:trPr>
          <w:trHeight w:val="20"/>
          <w:tblHeader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тарифа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операционных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расходов*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операционных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прибыли**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энергосбережения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энергетической</w:t>
            </w:r>
          </w:p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</w:t>
            </w:r>
          </w:p>
        </w:tc>
      </w:tr>
      <w:tr w:rsidR="004F7E51">
        <w:trPr>
          <w:trHeight w:val="20"/>
          <w:tblHeader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потерь воды***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</w:t>
            </w:r>
          </w:p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</w:tr>
      <w:tr w:rsidR="004F7E51">
        <w:trPr>
          <w:trHeight w:val="20"/>
          <w:tblHeader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кВт·ч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F7E51">
        <w:trPr>
          <w:trHeight w:val="20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«Коммунальные сети </w:t>
            </w:r>
            <w:proofErr w:type="spellStart"/>
            <w:r>
              <w:rPr>
                <w:sz w:val="24"/>
                <w:szCs w:val="24"/>
              </w:rPr>
              <w:t>Мензелинского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E51" w:rsidRDefault="0001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12 578,25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 w:rsidP="0006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06144F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E51" w:rsidRDefault="0001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 w:rsidP="0006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06144F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 w:rsidP="0006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06144F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 w:rsidP="0006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06144F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 w:rsidP="00061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  <w:r w:rsidR="0006144F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E51" w:rsidRDefault="000162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10 594,79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  <w:tr w:rsidR="004F7E51">
        <w:trPr>
          <w:trHeight w:val="20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</w:t>
            </w:r>
          </w:p>
        </w:tc>
      </w:tr>
    </w:tbl>
    <w:p w:rsidR="004F7E51" w:rsidRDefault="004F7E51">
      <w:pPr>
        <w:tabs>
          <w:tab w:val="left" w:pos="6663"/>
          <w:tab w:val="left" w:pos="6946"/>
        </w:tabs>
        <w:rPr>
          <w:sz w:val="24"/>
          <w:szCs w:val="24"/>
        </w:rPr>
      </w:pPr>
    </w:p>
    <w:p w:rsidR="004F7E51" w:rsidRDefault="0001620C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4F7E51" w:rsidRDefault="000162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>
        <w:rPr>
          <w:sz w:val="22"/>
          <w:szCs w:val="22"/>
        </w:rPr>
        <w:t xml:space="preserve">АО «Коммунальные сети </w:t>
      </w:r>
      <w:proofErr w:type="spellStart"/>
      <w:r>
        <w:rPr>
          <w:sz w:val="22"/>
          <w:szCs w:val="22"/>
        </w:rPr>
        <w:t>Мензелинского</w:t>
      </w:r>
      <w:proofErr w:type="spellEnd"/>
      <w:r>
        <w:rPr>
          <w:sz w:val="22"/>
          <w:szCs w:val="22"/>
        </w:rPr>
        <w:t xml:space="preserve"> района» </w:t>
      </w:r>
      <w:r>
        <w:rPr>
          <w:sz w:val="24"/>
          <w:szCs w:val="24"/>
        </w:rPr>
        <w:t>не устанавливается.</w:t>
      </w:r>
    </w:p>
    <w:p w:rsidR="004F7E51" w:rsidRDefault="0001620C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4F7E51" w:rsidRDefault="004F7E51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4F7E51" w:rsidRDefault="0001620C">
      <w:pPr>
        <w:ind w:right="140"/>
        <w:rPr>
          <w:szCs w:val="28"/>
        </w:rPr>
      </w:pPr>
      <w:r>
        <w:rPr>
          <w:szCs w:val="28"/>
        </w:rPr>
        <w:t xml:space="preserve">Отдел организации, контроля и сопровождения </w:t>
      </w:r>
    </w:p>
    <w:p w:rsidR="004F7E51" w:rsidRDefault="0001620C">
      <w:pPr>
        <w:ind w:right="140"/>
        <w:rPr>
          <w:szCs w:val="28"/>
        </w:rPr>
      </w:pPr>
      <w:r>
        <w:rPr>
          <w:szCs w:val="28"/>
        </w:rPr>
        <w:t xml:space="preserve">принятия тарифных решений Государственного </w:t>
      </w:r>
    </w:p>
    <w:p w:rsidR="004F7E51" w:rsidRDefault="0001620C">
      <w:pPr>
        <w:ind w:right="140"/>
        <w:rPr>
          <w:sz w:val="24"/>
          <w:szCs w:val="24"/>
        </w:rPr>
      </w:pPr>
      <w:r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E1261E" w:rsidRDefault="00E126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 к постановлению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Государственного комитета 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15.12.2023</w:t>
      </w:r>
      <w:r>
        <w:rPr>
          <w:sz w:val="24"/>
          <w:szCs w:val="24"/>
        </w:rPr>
        <w:t xml:space="preserve"> № </w:t>
      </w:r>
      <w:r>
        <w:rPr>
          <w:bCs/>
          <w:sz w:val="24"/>
          <w:szCs w:val="24"/>
          <w:u w:val="single"/>
        </w:rPr>
        <w:t>692-126/кс-2023</w:t>
      </w:r>
      <w:r>
        <w:rPr>
          <w:sz w:val="24"/>
          <w:szCs w:val="24"/>
        </w:rPr>
        <w:t xml:space="preserve"> 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(в редакции постановления </w:t>
      </w:r>
      <w:r>
        <w:rPr>
          <w:sz w:val="24"/>
          <w:szCs w:val="24"/>
        </w:rPr>
        <w:br/>
        <w:t>Государственного комитета</w:t>
      </w:r>
      <w:proofErr w:type="gramEnd"/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4F7E51" w:rsidRDefault="0001620C">
      <w:pPr>
        <w:tabs>
          <w:tab w:val="left" w:pos="6663"/>
          <w:tab w:val="left" w:pos="6946"/>
        </w:tabs>
        <w:ind w:left="10915"/>
        <w:rPr>
          <w:sz w:val="24"/>
          <w:szCs w:val="24"/>
        </w:rPr>
      </w:pPr>
      <w:r>
        <w:rPr>
          <w:sz w:val="24"/>
          <w:szCs w:val="24"/>
        </w:rPr>
        <w:t>от __________ № _____</w:t>
      </w:r>
      <w:r w:rsidR="00E1261E" w:rsidRPr="00430356">
        <w:rPr>
          <w:sz w:val="24"/>
          <w:szCs w:val="24"/>
        </w:rPr>
        <w:t>_____</w:t>
      </w:r>
      <w:r>
        <w:rPr>
          <w:sz w:val="24"/>
          <w:szCs w:val="24"/>
        </w:rPr>
        <w:t>_________)</w:t>
      </w:r>
    </w:p>
    <w:p w:rsidR="004F7E51" w:rsidRDefault="004F7E51">
      <w:pPr>
        <w:ind w:right="140"/>
        <w:rPr>
          <w:szCs w:val="24"/>
        </w:rPr>
      </w:pPr>
    </w:p>
    <w:p w:rsidR="004F7E51" w:rsidRDefault="004F7E51">
      <w:pPr>
        <w:ind w:right="140"/>
        <w:rPr>
          <w:szCs w:val="24"/>
        </w:rPr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641"/>
        <w:gridCol w:w="4916"/>
        <w:gridCol w:w="1548"/>
        <w:gridCol w:w="72"/>
        <w:gridCol w:w="771"/>
        <w:gridCol w:w="598"/>
        <w:gridCol w:w="1560"/>
        <w:gridCol w:w="1751"/>
        <w:gridCol w:w="1749"/>
        <w:gridCol w:w="1747"/>
      </w:tblGrid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F7E51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АО «Коммунальные сети </w:t>
            </w:r>
            <w:proofErr w:type="spellStart"/>
            <w:r>
              <w:rPr>
                <w:bCs/>
                <w:sz w:val="20"/>
              </w:rPr>
              <w:t>Мензелинского</w:t>
            </w:r>
            <w:proofErr w:type="spellEnd"/>
            <w:r>
              <w:rPr>
                <w:bCs/>
                <w:sz w:val="20"/>
              </w:rPr>
              <w:t xml:space="preserve"> района»</w:t>
            </w:r>
          </w:p>
        </w:tc>
      </w:tr>
      <w:tr w:rsidR="004F7E51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423700, Республика Татарстан,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ензелинск</w:t>
            </w:r>
            <w:proofErr w:type="spellEnd"/>
            <w:r>
              <w:rPr>
                <w:sz w:val="20"/>
              </w:rPr>
              <w:t xml:space="preserve">,  </w:t>
            </w:r>
            <w:proofErr w:type="spellStart"/>
            <w:r>
              <w:rPr>
                <w:sz w:val="20"/>
              </w:rPr>
              <w:t>ул.М.Джалиля</w:t>
            </w:r>
            <w:proofErr w:type="spellEnd"/>
            <w:r>
              <w:rPr>
                <w:sz w:val="20"/>
              </w:rPr>
              <w:t>, 15</w:t>
            </w:r>
          </w:p>
        </w:tc>
      </w:tr>
      <w:tr w:rsidR="004F7E51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F7E51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96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4F7E51">
        <w:trPr>
          <w:trHeight w:val="284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F7E51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F7E51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1 228,18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1 267,83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1 305,67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1 344,64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 xml:space="preserve">Другие мероприятия,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4F7E51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F7E51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поднятой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воды, полученный со стороны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Подано воды в сеть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556,26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потерь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Отпущено воды, всего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544,51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435,71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435,71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435,71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435,71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76,76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прочим потребителям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32,04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32,04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F7E51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F7E51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16 779,69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17 525,95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18 132,63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18 760,83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7 588,89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7 833,84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8 067,65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8 308,45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1 228,18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1 267,83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1 305,67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1 344,64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2 292,03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2 366,01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2 436,62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2 509,35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1 002,40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1 002,40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957,85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957,85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11,43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11,43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11,43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11,43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460,30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460,30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460,30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460,30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1 088,70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1 131,70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1 165,22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1 202,22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201,16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201,16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22 661,58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23 564,47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24 469,71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outlineLvl w:val="0"/>
              <w:rPr>
                <w:bCs/>
                <w:color w:val="000000"/>
                <w:sz w:val="20"/>
                <w:highlight w:val="yellow"/>
              </w:rPr>
            </w:pPr>
            <w:r>
              <w:rPr>
                <w:bCs/>
                <w:color w:val="000000"/>
                <w:sz w:val="20"/>
              </w:rPr>
              <w:t>25 246,60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F7E51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F7E51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питьевой воды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Дпс</w:t>
            </w:r>
            <w:proofErr w:type="spellEnd"/>
            <w:r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proofErr w:type="spellStart"/>
            <w:r>
              <w:rPr>
                <w:sz w:val="20"/>
              </w:rPr>
              <w:t>Дпрс</w:t>
            </w:r>
            <w:proofErr w:type="spellEnd"/>
            <w:r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Пн</w:t>
            </w:r>
            <w:proofErr w:type="spellEnd"/>
            <w:proofErr w:type="gramEnd"/>
            <w:r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</w:t>
            </w:r>
            <w:proofErr w:type="gramStart"/>
            <w:r>
              <w:rPr>
                <w:sz w:val="20"/>
              </w:rPr>
              <w:t>км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proofErr w:type="spellStart"/>
            <w:r>
              <w:rPr>
                <w:sz w:val="20"/>
              </w:rPr>
              <w:t>Дпв</w:t>
            </w:r>
            <w:proofErr w:type="spellEnd"/>
            <w:r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61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2,11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61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61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614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2,11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proofErr w:type="spellStart"/>
            <w:r>
              <w:rPr>
                <w:sz w:val="20"/>
              </w:rPr>
              <w:t>Урп</w:t>
            </w:r>
            <w:proofErr w:type="spellEnd"/>
            <w:r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</w:t>
            </w:r>
            <w:proofErr w:type="spellStart"/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1,45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1,45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3.3</w:t>
            </w:r>
          </w:p>
        </w:tc>
        <w:tc>
          <w:tcPr>
            <w:tcW w:w="6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proofErr w:type="spellStart"/>
            <w:r>
              <w:rPr>
                <w:sz w:val="20"/>
              </w:rPr>
              <w:t>Урп</w:t>
            </w:r>
            <w:proofErr w:type="spellEnd"/>
            <w:r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</w:t>
            </w:r>
            <w:proofErr w:type="spellStart"/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4F7E51">
        <w:trPr>
          <w:trHeight w:val="28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4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F7E51">
        <w:trPr>
          <w:trHeight w:val="284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4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- водоснабжение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4F7E51">
        <w:trPr>
          <w:trHeight w:val="284"/>
        </w:trPr>
        <w:tc>
          <w:tcPr>
            <w:tcW w:w="151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F7E51">
        <w:trPr>
          <w:trHeight w:val="28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p w:rsidR="004F7E51" w:rsidRDefault="004F7E51">
      <w:pPr>
        <w:ind w:right="140"/>
        <w:rPr>
          <w:sz w:val="24"/>
          <w:szCs w:val="24"/>
        </w:rPr>
      </w:pP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656"/>
        <w:gridCol w:w="3422"/>
        <w:gridCol w:w="2214"/>
        <w:gridCol w:w="162"/>
        <w:gridCol w:w="1050"/>
        <w:gridCol w:w="1437"/>
        <w:gridCol w:w="479"/>
        <w:gridCol w:w="1081"/>
        <w:gridCol w:w="1683"/>
        <w:gridCol w:w="1646"/>
        <w:gridCol w:w="1523"/>
      </w:tblGrid>
      <w:tr w:rsidR="004F7E51" w:rsidTr="0001620C">
        <w:trPr>
          <w:trHeight w:val="277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 w:rsidR="004F7E51">
        <w:trPr>
          <w:trHeight w:val="360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4F7E51">
        <w:trPr>
          <w:trHeight w:val="31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 xml:space="preserve">АО «Коммунальные сети </w:t>
            </w:r>
            <w:proofErr w:type="spellStart"/>
            <w:r>
              <w:rPr>
                <w:bCs/>
                <w:sz w:val="20"/>
              </w:rPr>
              <w:t>Мензелинского</w:t>
            </w:r>
            <w:proofErr w:type="spellEnd"/>
            <w:r>
              <w:rPr>
                <w:bCs/>
                <w:sz w:val="20"/>
              </w:rPr>
              <w:t xml:space="preserve"> района»</w:t>
            </w:r>
          </w:p>
        </w:tc>
      </w:tr>
      <w:tr w:rsidR="004F7E51">
        <w:trPr>
          <w:trHeight w:val="31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423700, Республика Татарстан,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ензелинск</w:t>
            </w:r>
            <w:proofErr w:type="spellEnd"/>
            <w:r>
              <w:rPr>
                <w:sz w:val="20"/>
              </w:rPr>
              <w:t xml:space="preserve">,  </w:t>
            </w:r>
            <w:proofErr w:type="spellStart"/>
            <w:r>
              <w:rPr>
                <w:sz w:val="20"/>
              </w:rPr>
              <w:t>ул.М.Джалиля</w:t>
            </w:r>
            <w:proofErr w:type="spellEnd"/>
            <w:r>
              <w:rPr>
                <w:sz w:val="20"/>
              </w:rPr>
              <w:t>, 15</w:t>
            </w:r>
          </w:p>
        </w:tc>
      </w:tr>
      <w:tr w:rsidR="004F7E51">
        <w:trPr>
          <w:trHeight w:val="31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4F7E51">
        <w:trPr>
          <w:trHeight w:val="315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4F7E51">
        <w:trPr>
          <w:trHeight w:val="517"/>
        </w:trPr>
        <w:tc>
          <w:tcPr>
            <w:tcW w:w="4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31.12.2028</w:t>
            </w:r>
          </w:p>
        </w:tc>
      </w:tr>
      <w:tr w:rsidR="004F7E51">
        <w:trPr>
          <w:trHeight w:val="1006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F7E51">
        <w:trPr>
          <w:trHeight w:val="324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7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4F7E51">
        <w:trPr>
          <w:trHeight w:val="271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7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2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1 540,07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1 589,78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1 637,23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1 686,10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5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 xml:space="preserve">Другие мероприятия,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37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4F7E51">
        <w:trPr>
          <w:trHeight w:val="300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4F7E51">
        <w:trPr>
          <w:trHeight w:val="285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7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F7E51">
        <w:trPr>
          <w:trHeight w:val="269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7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 xml:space="preserve">Прием сточных вод, всего,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собственные нужды предприятия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 xml:space="preserve">Отпуск (реализация) услуг всего,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317,71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бюджетным организациям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64,86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64,86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64,86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64,86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населению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216,49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216,49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216,49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216,49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прочие потребители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36,36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36,36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36,36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36,36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Неучтенный приток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>
              <w:rPr>
                <w:sz w:val="20"/>
              </w:rPr>
              <w:t>c</w:t>
            </w:r>
            <w:proofErr w:type="gramEnd"/>
            <w:r>
              <w:rPr>
                <w:sz w:val="20"/>
              </w:rPr>
              <w:t>обственные</w:t>
            </w:r>
            <w:proofErr w:type="spellEnd"/>
            <w:r>
              <w:rPr>
                <w:sz w:val="20"/>
              </w:rPr>
              <w:t xml:space="preserve"> очистные сооружения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ind w:firstLine="200"/>
              <w:rPr>
                <w:sz w:val="20"/>
              </w:rPr>
            </w:pPr>
            <w:r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 xml:space="preserve">Объем сточных вод, пропущенный через </w:t>
            </w:r>
            <w:proofErr w:type="spellStart"/>
            <w:r>
              <w:rPr>
                <w:sz w:val="20"/>
              </w:rPr>
              <w:t>водовыпуски</w:t>
            </w:r>
            <w:proofErr w:type="spellEnd"/>
            <w:r>
              <w:rPr>
                <w:sz w:val="20"/>
              </w:rPr>
              <w:t xml:space="preserve">, не </w:t>
            </w:r>
            <w:proofErr w:type="gramStart"/>
            <w:r>
              <w:rPr>
                <w:sz w:val="20"/>
              </w:rPr>
              <w:t>оснащенные</w:t>
            </w:r>
            <w:proofErr w:type="gramEnd"/>
            <w:r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40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F7E51">
        <w:trPr>
          <w:trHeight w:val="295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7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F7E51">
        <w:trPr>
          <w:trHeight w:val="236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7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12 345,90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12 861,89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13 291,56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13 735,93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6 178,17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6 377,58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6 567,93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6 763,96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1 540,07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1 589,78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1 637,23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1 686,10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1 079,60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1 114,44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1 147,71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1 181,96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721,95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721,95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721,95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721,95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Налоги и сборы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120,79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120,79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120,79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120,79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790,42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820,44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845,96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872,34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351,00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351,00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2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16 247,74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16 878,31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17 765,21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18 319,07</w:t>
            </w:r>
          </w:p>
        </w:tc>
      </w:tr>
      <w:tr w:rsidR="004F7E51">
        <w:trPr>
          <w:trHeight w:val="375"/>
        </w:trPr>
        <w:tc>
          <w:tcPr>
            <w:tcW w:w="10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F7E51">
        <w:trPr>
          <w:trHeight w:val="37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 w:rsidR="004F7E51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4F7E51">
        <w:trPr>
          <w:trHeight w:val="660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F7E51">
        <w:trPr>
          <w:trHeight w:val="311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67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F7E51">
        <w:trPr>
          <w:trHeight w:val="272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67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37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4F7E51">
        <w:trPr>
          <w:trHeight w:val="14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Показатели качества очистки сточных вод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</w:tr>
      <w:tr w:rsidR="004F7E51">
        <w:trPr>
          <w:trHeight w:val="76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Дсвно</w:t>
            </w:r>
            <w:proofErr w:type="spellEnd"/>
            <w:r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9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Днн</w:t>
            </w:r>
            <w:proofErr w:type="spellEnd"/>
            <w:r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4F7E51">
        <w:trPr>
          <w:trHeight w:val="31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</w:tr>
      <w:tr w:rsidR="004F7E51">
        <w:trPr>
          <w:trHeight w:val="3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Пн</w:t>
            </w:r>
            <w:proofErr w:type="spellEnd"/>
            <w:proofErr w:type="gramEnd"/>
            <w:r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ед./</w:t>
            </w:r>
            <w:proofErr w:type="gramStart"/>
            <w:r>
              <w:rPr>
                <w:sz w:val="20"/>
              </w:rPr>
              <w:t>км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F7E51">
        <w:trPr>
          <w:trHeight w:val="22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E51" w:rsidRDefault="004F7E51">
            <w:pPr>
              <w:rPr>
                <w:sz w:val="20"/>
              </w:rPr>
            </w:pPr>
          </w:p>
        </w:tc>
      </w:tr>
      <w:tr w:rsidR="004F7E51">
        <w:trPr>
          <w:trHeight w:val="52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Урост</w:t>
            </w:r>
            <w:proofErr w:type="spellEnd"/>
            <w:r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кВт*ч/</w:t>
            </w:r>
            <w:proofErr w:type="spellStart"/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1,51</w:t>
            </w:r>
          </w:p>
        </w:tc>
      </w:tr>
      <w:tr w:rsidR="004F7E51">
        <w:trPr>
          <w:trHeight w:val="37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Урп</w:t>
            </w:r>
            <w:proofErr w:type="spellEnd"/>
            <w:r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кВт*ч/</w:t>
            </w:r>
            <w:proofErr w:type="spellStart"/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5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</w:tr>
      <w:tr w:rsidR="004F7E51">
        <w:trPr>
          <w:trHeight w:val="91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4F7E51">
        <w:trPr>
          <w:trHeight w:val="340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5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F7E51">
        <w:trPr>
          <w:trHeight w:val="345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5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26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4F7E51">
            <w:pPr>
              <w:rPr>
                <w:b/>
                <w:bCs/>
                <w:sz w:val="20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4F7E51">
        <w:trPr>
          <w:trHeight w:val="28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1ВО - Тариф на водоотведение</w:t>
            </w:r>
          </w:p>
        </w:tc>
      </w:tr>
      <w:tr w:rsidR="004F7E51">
        <w:trPr>
          <w:trHeight w:val="28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4F7E51">
            <w:pPr>
              <w:jc w:val="center"/>
              <w:rPr>
                <w:sz w:val="20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rPr>
                <w:sz w:val="20"/>
              </w:rPr>
            </w:pPr>
            <w:r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%</w:t>
            </w:r>
          </w:p>
        </w:tc>
        <w:tc>
          <w:tcPr>
            <w:tcW w:w="6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F7E51">
        <w:trPr>
          <w:trHeight w:val="420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F7E51">
        <w:trPr>
          <w:trHeight w:val="405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4F7E51">
        <w:trPr>
          <w:trHeight w:val="330"/>
        </w:trPr>
        <w:tc>
          <w:tcPr>
            <w:tcW w:w="15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F7E51">
        <w:trPr>
          <w:trHeight w:val="31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4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7E51" w:rsidRDefault="000162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4F7E51" w:rsidRDefault="004F7E51">
      <w:pPr>
        <w:ind w:right="140"/>
        <w:rPr>
          <w:sz w:val="24"/>
          <w:szCs w:val="24"/>
        </w:rPr>
      </w:pPr>
    </w:p>
    <w:sectPr w:rsidR="004F7E51">
      <w:headerReference w:type="default" r:id="rId11"/>
      <w:headerReference w:type="first" r:id="rId12"/>
      <w:pgSz w:w="16838" w:h="11906" w:orient="landscape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38" w:rsidRDefault="00C86138">
      <w:r>
        <w:separator/>
      </w:r>
    </w:p>
  </w:endnote>
  <w:endnote w:type="continuationSeparator" w:id="0">
    <w:p w:rsidR="00C86138" w:rsidRDefault="00C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38" w:rsidRDefault="00C86138">
      <w:r>
        <w:separator/>
      </w:r>
    </w:p>
  </w:footnote>
  <w:footnote w:type="continuationSeparator" w:id="0">
    <w:p w:rsidR="00C86138" w:rsidRDefault="00C86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/>
    <w:sdtContent>
      <w:p w:rsidR="004F7E51" w:rsidRDefault="0001620C">
        <w:pPr>
          <w:pStyle w:val="a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430356">
          <w:rPr>
            <w:noProof/>
            <w:szCs w:val="28"/>
          </w:rPr>
          <w:t>2</w:t>
        </w:r>
        <w:r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364840"/>
      <w:docPartObj>
        <w:docPartGallery w:val="Page Numbers (Top of Page)"/>
        <w:docPartUnique/>
      </w:docPartObj>
    </w:sdtPr>
    <w:sdtEndPr/>
    <w:sdtContent>
      <w:p w:rsidR="004F7E51" w:rsidRDefault="0001620C">
        <w:pPr>
          <w:pStyle w:val="a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430356">
          <w:rPr>
            <w:noProof/>
            <w:szCs w:val="28"/>
          </w:rPr>
          <w:t>3</w:t>
        </w:r>
        <w:r>
          <w:rPr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51" w:rsidRDefault="004F7E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447"/>
    <w:multiLevelType w:val="multilevel"/>
    <w:tmpl w:val="42227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8F7CE9"/>
    <w:multiLevelType w:val="multilevel"/>
    <w:tmpl w:val="8BDE38C4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51"/>
    <w:rsid w:val="0001620C"/>
    <w:rsid w:val="0006144F"/>
    <w:rsid w:val="00430356"/>
    <w:rsid w:val="004F7E51"/>
    <w:rsid w:val="008B633C"/>
    <w:rsid w:val="00C86138"/>
    <w:rsid w:val="00DC79C5"/>
    <w:rsid w:val="00E1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A39"/>
    <w:rPr>
      <w:b/>
      <w:bCs/>
    </w:rPr>
  </w:style>
  <w:style w:type="character" w:customStyle="1" w:styleId="a4">
    <w:name w:val="Текст выноски Знак"/>
    <w:basedOn w:val="a0"/>
    <w:link w:val="a5"/>
    <w:qFormat/>
    <w:rsid w:val="00A841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b"/>
    <w:qFormat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c">
    <w:name w:val="Hyperlink"/>
    <w:rsid w:val="00E95FA7"/>
    <w:rPr>
      <w:color w:val="0000FF"/>
      <w:u w:val="single"/>
    </w:rPr>
  </w:style>
  <w:style w:type="character" w:styleId="ad">
    <w:name w:val="Emphasis"/>
    <w:qFormat/>
    <w:rsid w:val="00E95FA7"/>
    <w:rPr>
      <w:i/>
      <w:iCs/>
    </w:rPr>
  </w:style>
  <w:style w:type="character" w:styleId="ae">
    <w:name w:val="FollowedHyperlink"/>
    <w:uiPriority w:val="99"/>
    <w:unhideWhenUsed/>
    <w:rsid w:val="00E95FA7"/>
    <w:rPr>
      <w:color w:val="800080"/>
      <w:u w:val="single"/>
    </w:rPr>
  </w:style>
  <w:style w:type="character" w:customStyle="1" w:styleId="af">
    <w:name w:val="Основной текст с отступом Знак"/>
    <w:basedOn w:val="a0"/>
    <w:link w:val="af0"/>
    <w:qFormat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qFormat/>
    <w:rsid w:val="00E95FA7"/>
  </w:style>
  <w:style w:type="character" w:customStyle="1" w:styleId="apple-style-span">
    <w:name w:val="apple-style-span"/>
    <w:qFormat/>
    <w:rsid w:val="00E95FA7"/>
  </w:style>
  <w:style w:type="character" w:customStyle="1" w:styleId="apple-converted-space">
    <w:name w:val="apple-converted-space"/>
    <w:qFormat/>
    <w:rsid w:val="00E95FA7"/>
  </w:style>
  <w:style w:type="paragraph" w:styleId="af2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b">
    <w:name w:val="Body Text"/>
    <w:basedOn w:val="a"/>
    <w:link w:val="aa"/>
    <w:rsid w:val="00E95FA7"/>
    <w:pPr>
      <w:jc w:val="center"/>
    </w:pPr>
    <w:rPr>
      <w:b/>
      <w:caps/>
      <w:sz w:val="24"/>
    </w:rPr>
  </w:style>
  <w:style w:type="paragraph" w:styleId="af3">
    <w:name w:val="List"/>
    <w:basedOn w:val="ab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6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5">
    <w:name w:val="Balloon Text"/>
    <w:basedOn w:val="a"/>
    <w:link w:val="a4"/>
    <w:unhideWhenUsed/>
    <w:qFormat/>
    <w:rsid w:val="00A8418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9928E9"/>
    <w:pPr>
      <w:spacing w:after="120"/>
    </w:pPr>
    <w:rPr>
      <w:sz w:val="16"/>
      <w:szCs w:val="16"/>
    </w:rPr>
  </w:style>
  <w:style w:type="paragraph" w:customStyle="1" w:styleId="a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E95FA7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nhideWhenUsed/>
    <w:rsid w:val="00E95FA7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qFormat/>
    <w:rsid w:val="00E95FA7"/>
    <w:pPr>
      <w:jc w:val="center"/>
    </w:pPr>
    <w:rPr>
      <w:b/>
      <w:caps/>
    </w:rPr>
  </w:style>
  <w:style w:type="paragraph" w:customStyle="1" w:styleId="ConsPlusNormal">
    <w:name w:val="ConsPlusNormal"/>
    <w:qFormat/>
    <w:rsid w:val="00E95FA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qFormat/>
    <w:rsid w:val="00E95FA7"/>
    <w:pPr>
      <w:spacing w:beforeAutospacing="1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qFormat/>
    <w:rsid w:val="00E95FA7"/>
    <w:pPr>
      <w:spacing w:beforeAutospacing="1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qFormat/>
    <w:rsid w:val="00E95FA7"/>
    <w:pPr>
      <w:spacing w:beforeAutospacing="1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6"/>
      <w:szCs w:val="26"/>
    </w:rPr>
  </w:style>
  <w:style w:type="paragraph" w:customStyle="1" w:styleId="xl71">
    <w:name w:val="xl71"/>
    <w:basedOn w:val="a"/>
    <w:qFormat/>
    <w:rsid w:val="00E95FA7"/>
    <w:pPr>
      <w:spacing w:beforeAutospacing="1" w:afterAutospacing="1"/>
    </w:pPr>
    <w:rPr>
      <w:sz w:val="26"/>
      <w:szCs w:val="26"/>
    </w:rPr>
  </w:style>
  <w:style w:type="paragraph" w:customStyle="1" w:styleId="xl72">
    <w:name w:val="xl72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qFormat/>
    <w:rsid w:val="00E95FA7"/>
    <w:pPr>
      <w:spacing w:beforeAutospacing="1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qFormat/>
    <w:rsid w:val="00E95FA7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qFormat/>
    <w:rsid w:val="00E95FA7"/>
    <w:pPr>
      <w:spacing w:beforeAutospacing="1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qFormat/>
    <w:rsid w:val="00E95F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qFormat/>
    <w:rsid w:val="00E95F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qFormat/>
    <w:rsid w:val="00E95F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qFormat/>
    <w:rsid w:val="00E95F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qFormat/>
    <w:rsid w:val="00E95F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qFormat/>
    <w:rsid w:val="00E95F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styleId="af0">
    <w:name w:val="Body Text Indent"/>
    <w:basedOn w:val="a"/>
    <w:link w:val="af"/>
    <w:rsid w:val="00E95FA7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E95FA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qFormat/>
    <w:rsid w:val="00E95FA7"/>
    <w:pPr>
      <w:spacing w:before="5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E95FA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qFormat/>
    <w:rsid w:val="00E95FA7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216942"/>
    <w:pPr>
      <w:jc w:val="center"/>
    </w:pPr>
    <w:rPr>
      <w:b/>
      <w:szCs w:val="28"/>
    </w:rPr>
  </w:style>
  <w:style w:type="numbering" w:customStyle="1" w:styleId="11">
    <w:name w:val="Нет списка1"/>
    <w:semiHidden/>
    <w:qFormat/>
    <w:rsid w:val="00E95FA7"/>
  </w:style>
  <w:style w:type="numbering" w:customStyle="1" w:styleId="23">
    <w:name w:val="Нет списка2"/>
    <w:uiPriority w:val="99"/>
    <w:semiHidden/>
    <w:qFormat/>
    <w:rsid w:val="00E95FA7"/>
  </w:style>
  <w:style w:type="numbering" w:customStyle="1" w:styleId="33">
    <w:name w:val="Нет списка3"/>
    <w:uiPriority w:val="99"/>
    <w:semiHidden/>
    <w:unhideWhenUsed/>
    <w:qFormat/>
    <w:rsid w:val="00E95FA7"/>
  </w:style>
  <w:style w:type="numbering" w:customStyle="1" w:styleId="41">
    <w:name w:val="Нет списка4"/>
    <w:uiPriority w:val="99"/>
    <w:semiHidden/>
    <w:unhideWhenUsed/>
    <w:qFormat/>
    <w:rsid w:val="00ED422D"/>
  </w:style>
  <w:style w:type="numbering" w:customStyle="1" w:styleId="110">
    <w:name w:val="Нет списка11"/>
    <w:semiHidden/>
    <w:unhideWhenUsed/>
    <w:qFormat/>
    <w:rsid w:val="00ED422D"/>
  </w:style>
  <w:style w:type="table" w:styleId="af9">
    <w:name w:val="Table Grid"/>
    <w:basedOn w:val="a1"/>
    <w:uiPriority w:val="59"/>
    <w:rsid w:val="00A51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9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E9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E9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21694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2169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ED422D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1A39"/>
    <w:rPr>
      <w:b/>
      <w:bCs/>
    </w:rPr>
  </w:style>
  <w:style w:type="character" w:customStyle="1" w:styleId="a4">
    <w:name w:val="Текст выноски Знак"/>
    <w:basedOn w:val="a0"/>
    <w:link w:val="a5"/>
    <w:qFormat/>
    <w:rsid w:val="00A841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b"/>
    <w:qFormat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c">
    <w:name w:val="Hyperlink"/>
    <w:rsid w:val="00E95FA7"/>
    <w:rPr>
      <w:color w:val="0000FF"/>
      <w:u w:val="single"/>
    </w:rPr>
  </w:style>
  <w:style w:type="character" w:styleId="ad">
    <w:name w:val="Emphasis"/>
    <w:qFormat/>
    <w:rsid w:val="00E95FA7"/>
    <w:rPr>
      <w:i/>
      <w:iCs/>
    </w:rPr>
  </w:style>
  <w:style w:type="character" w:styleId="ae">
    <w:name w:val="FollowedHyperlink"/>
    <w:uiPriority w:val="99"/>
    <w:unhideWhenUsed/>
    <w:rsid w:val="00E95FA7"/>
    <w:rPr>
      <w:color w:val="800080"/>
      <w:u w:val="single"/>
    </w:rPr>
  </w:style>
  <w:style w:type="character" w:customStyle="1" w:styleId="af">
    <w:name w:val="Основной текст с отступом Знак"/>
    <w:basedOn w:val="a0"/>
    <w:link w:val="af0"/>
    <w:qFormat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qFormat/>
    <w:rsid w:val="00E95FA7"/>
  </w:style>
  <w:style w:type="character" w:customStyle="1" w:styleId="apple-style-span">
    <w:name w:val="apple-style-span"/>
    <w:qFormat/>
    <w:rsid w:val="00E95FA7"/>
  </w:style>
  <w:style w:type="character" w:customStyle="1" w:styleId="apple-converted-space">
    <w:name w:val="apple-converted-space"/>
    <w:qFormat/>
    <w:rsid w:val="00E95FA7"/>
  </w:style>
  <w:style w:type="paragraph" w:styleId="af2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b">
    <w:name w:val="Body Text"/>
    <w:basedOn w:val="a"/>
    <w:link w:val="aa"/>
    <w:rsid w:val="00E95FA7"/>
    <w:pPr>
      <w:jc w:val="center"/>
    </w:pPr>
    <w:rPr>
      <w:b/>
      <w:caps/>
      <w:sz w:val="24"/>
    </w:rPr>
  </w:style>
  <w:style w:type="paragraph" w:styleId="af3">
    <w:name w:val="List"/>
    <w:basedOn w:val="ab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6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5">
    <w:name w:val="Balloon Text"/>
    <w:basedOn w:val="a"/>
    <w:link w:val="a4"/>
    <w:unhideWhenUsed/>
    <w:qFormat/>
    <w:rsid w:val="00A8418B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9928E9"/>
    <w:pPr>
      <w:spacing w:after="120"/>
    </w:pPr>
    <w:rPr>
      <w:sz w:val="16"/>
      <w:szCs w:val="16"/>
    </w:rPr>
  </w:style>
  <w:style w:type="paragraph" w:customStyle="1" w:styleId="af7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E95FA7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nhideWhenUsed/>
    <w:rsid w:val="00E95FA7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qFormat/>
    <w:rsid w:val="00E95FA7"/>
    <w:pPr>
      <w:jc w:val="center"/>
    </w:pPr>
    <w:rPr>
      <w:b/>
      <w:caps/>
    </w:rPr>
  </w:style>
  <w:style w:type="paragraph" w:customStyle="1" w:styleId="ConsPlusNormal">
    <w:name w:val="ConsPlusNormal"/>
    <w:qFormat/>
    <w:rsid w:val="00E95FA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qFormat/>
    <w:rsid w:val="00E95FA7"/>
    <w:pPr>
      <w:spacing w:beforeAutospacing="1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qFormat/>
    <w:rsid w:val="00E95FA7"/>
    <w:pPr>
      <w:spacing w:beforeAutospacing="1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qFormat/>
    <w:rsid w:val="00E95FA7"/>
    <w:pPr>
      <w:spacing w:beforeAutospacing="1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6"/>
      <w:szCs w:val="26"/>
    </w:rPr>
  </w:style>
  <w:style w:type="paragraph" w:customStyle="1" w:styleId="xl71">
    <w:name w:val="xl71"/>
    <w:basedOn w:val="a"/>
    <w:qFormat/>
    <w:rsid w:val="00E95FA7"/>
    <w:pPr>
      <w:spacing w:beforeAutospacing="1" w:afterAutospacing="1"/>
    </w:pPr>
    <w:rPr>
      <w:sz w:val="26"/>
      <w:szCs w:val="26"/>
    </w:rPr>
  </w:style>
  <w:style w:type="paragraph" w:customStyle="1" w:styleId="xl72">
    <w:name w:val="xl72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qFormat/>
    <w:rsid w:val="00E95FA7"/>
    <w:pPr>
      <w:spacing w:beforeAutospacing="1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qFormat/>
    <w:rsid w:val="00E95FA7"/>
    <w:pPr>
      <w:spacing w:beforeAutospacing="1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qFormat/>
    <w:rsid w:val="00E95FA7"/>
    <w:pPr>
      <w:spacing w:beforeAutospacing="1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qFormat/>
    <w:rsid w:val="00E95F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qFormat/>
    <w:rsid w:val="00E95F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qFormat/>
    <w:rsid w:val="00E95F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qFormat/>
    <w:rsid w:val="00E95F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qFormat/>
    <w:rsid w:val="00E95F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qFormat/>
    <w:rsid w:val="00E95FA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qFormat/>
    <w:rsid w:val="00E95F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6"/>
      <w:szCs w:val="26"/>
    </w:rPr>
  </w:style>
  <w:style w:type="paragraph" w:styleId="af0">
    <w:name w:val="Body Text Indent"/>
    <w:basedOn w:val="a"/>
    <w:link w:val="af"/>
    <w:rsid w:val="00E95FA7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E95FA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qFormat/>
    <w:rsid w:val="00E95FA7"/>
    <w:pPr>
      <w:spacing w:before="5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E95FA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qFormat/>
    <w:rsid w:val="00E95FA7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216942"/>
    <w:pPr>
      <w:jc w:val="center"/>
    </w:pPr>
    <w:rPr>
      <w:b/>
      <w:szCs w:val="28"/>
    </w:rPr>
  </w:style>
  <w:style w:type="numbering" w:customStyle="1" w:styleId="11">
    <w:name w:val="Нет списка1"/>
    <w:semiHidden/>
    <w:qFormat/>
    <w:rsid w:val="00E95FA7"/>
  </w:style>
  <w:style w:type="numbering" w:customStyle="1" w:styleId="23">
    <w:name w:val="Нет списка2"/>
    <w:uiPriority w:val="99"/>
    <w:semiHidden/>
    <w:qFormat/>
    <w:rsid w:val="00E95FA7"/>
  </w:style>
  <w:style w:type="numbering" w:customStyle="1" w:styleId="33">
    <w:name w:val="Нет списка3"/>
    <w:uiPriority w:val="99"/>
    <w:semiHidden/>
    <w:unhideWhenUsed/>
    <w:qFormat/>
    <w:rsid w:val="00E95FA7"/>
  </w:style>
  <w:style w:type="numbering" w:customStyle="1" w:styleId="41">
    <w:name w:val="Нет списка4"/>
    <w:uiPriority w:val="99"/>
    <w:semiHidden/>
    <w:unhideWhenUsed/>
    <w:qFormat/>
    <w:rsid w:val="00ED422D"/>
  </w:style>
  <w:style w:type="numbering" w:customStyle="1" w:styleId="110">
    <w:name w:val="Нет списка11"/>
    <w:semiHidden/>
    <w:unhideWhenUsed/>
    <w:qFormat/>
    <w:rsid w:val="00ED422D"/>
  </w:style>
  <w:style w:type="table" w:styleId="af9">
    <w:name w:val="Table Grid"/>
    <w:basedOn w:val="a1"/>
    <w:uiPriority w:val="59"/>
    <w:rsid w:val="00A51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9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E9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E95F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216942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2169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ED422D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ED42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1103-B0BB-4320-A504-A104F430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2024-12-02T10:45:00Z</cp:lastPrinted>
  <dcterms:created xsi:type="dcterms:W3CDTF">2024-12-14T14:07:00Z</dcterms:created>
  <dcterms:modified xsi:type="dcterms:W3CDTF">2024-12-14T14:07:00Z</dcterms:modified>
  <dc:language>ru-RU</dc:language>
</cp:coreProperties>
</file>