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7A06FA" w:rsidRPr="002422CB" w:rsidTr="00B0729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06E2FBC" wp14:editId="2E2A19D0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7A06FA" w:rsidRPr="002422CB" w:rsidRDefault="007A06FA" w:rsidP="00B0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A06FA" w:rsidRPr="002422CB" w:rsidRDefault="007A06FA" w:rsidP="00B0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06FA" w:rsidRPr="002422CB" w:rsidRDefault="007A06FA" w:rsidP="00B0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7A06FA" w:rsidRPr="002422CB" w:rsidRDefault="007A06FA" w:rsidP="00B07293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7A06FA" w:rsidRPr="002422CB" w:rsidRDefault="007A06FA" w:rsidP="00B0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7A06FA" w:rsidRPr="002422CB" w:rsidRDefault="007A06FA" w:rsidP="007A06F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7A06FA" w:rsidRPr="002422CB" w:rsidRDefault="007A06FA" w:rsidP="007A0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ПОСТАНОВЛЕНИЕ</w:t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A018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7A06FA" w:rsidRPr="002422CB" w:rsidRDefault="007A06FA" w:rsidP="007A06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A018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</w:t>
      </w:r>
      <w:r w:rsidRPr="002422C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</w:t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A018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6422CF" w:rsidRDefault="006422CF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2CF" w:rsidRPr="003C315B" w:rsidRDefault="006422CF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2" w:type="dxa"/>
        <w:jc w:val="center"/>
        <w:tblLayout w:type="fixed"/>
        <w:tblLook w:val="04A0" w:firstRow="1" w:lastRow="0" w:firstColumn="1" w:lastColumn="0" w:noHBand="0" w:noVBand="1"/>
      </w:tblPr>
      <w:tblGrid>
        <w:gridCol w:w="5670"/>
        <w:gridCol w:w="4502"/>
      </w:tblGrid>
      <w:tr w:rsidR="00C1210A" w:rsidRPr="0025192F" w:rsidTr="00A01842">
        <w:trPr>
          <w:trHeight w:val="2758"/>
          <w:jc w:val="center"/>
        </w:trPr>
        <w:tc>
          <w:tcPr>
            <w:tcW w:w="5670" w:type="dxa"/>
            <w:shd w:val="clear" w:color="auto" w:fill="auto"/>
          </w:tcPr>
          <w:p w:rsidR="00C1210A" w:rsidRPr="0025192F" w:rsidRDefault="00C1210A" w:rsidP="00A01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муниципальном образовании «город </w:t>
            </w:r>
            <w:r w:rsidR="00F6650B" w:rsidRPr="00251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Лениногорск</w:t>
            </w:r>
            <w:r w:rsidRPr="00251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F6650B" w:rsidRPr="00251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Лениногорского</w:t>
            </w:r>
            <w:proofErr w:type="spellEnd"/>
            <w:r w:rsidR="008B3A5E" w:rsidRPr="00251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51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района Республики Татарстан </w:t>
            </w:r>
          </w:p>
        </w:tc>
        <w:tc>
          <w:tcPr>
            <w:tcW w:w="4502" w:type="dxa"/>
            <w:shd w:val="clear" w:color="auto" w:fill="auto"/>
          </w:tcPr>
          <w:p w:rsidR="00C1210A" w:rsidRPr="0025192F" w:rsidRDefault="00C1210A" w:rsidP="00C1210A">
            <w:pPr>
              <w:spacing w:after="0" w:line="240" w:lineRule="auto"/>
              <w:ind w:right="53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A06FA" w:rsidRPr="0025192F" w:rsidRDefault="007A06FA" w:rsidP="00635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6FA" w:rsidRPr="0025192F" w:rsidRDefault="007A06FA" w:rsidP="00635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E21" w:rsidRPr="0025192F" w:rsidRDefault="00635E21" w:rsidP="00635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A018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5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отдельные законодательные акты Российской Федерации», постановлением Правительства Российской Федерации от 7 марта </w:t>
      </w:r>
      <w:smartTag w:uri="urn:schemas-microsoft-com:office:smarttags" w:element="metricconverter">
        <w:smartTagPr>
          <w:attr w:name="ProductID" w:val="1995 г"/>
        </w:smartTagPr>
        <w:r w:rsidRPr="002519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1995 г</w:t>
        </w:r>
      </w:smartTag>
      <w:r w:rsidRPr="0025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239 «О мерах </w:t>
      </w:r>
      <w:r w:rsidR="00A018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5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057B5F" w:rsidRPr="0025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A018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57B5F" w:rsidRPr="002519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тарифам, утвержденным постановлением Кабинета Министров Республики Татарстан от 15.06.2010 № 468</w:t>
      </w:r>
      <w:r w:rsidR="00F459BF" w:rsidRPr="0025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5192F">
        <w:rPr>
          <w:rFonts w:ascii="Times New Roman" w:hAnsi="Times New Roman" w:cs="Times New Roman"/>
          <w:sz w:val="28"/>
          <w:szCs w:val="28"/>
        </w:rPr>
        <w:t xml:space="preserve">Порядком установления регулируемых тарифов </w:t>
      </w:r>
      <w:r w:rsidR="00A01842">
        <w:rPr>
          <w:rFonts w:ascii="Times New Roman" w:hAnsi="Times New Roman" w:cs="Times New Roman"/>
          <w:sz w:val="28"/>
          <w:szCs w:val="28"/>
        </w:rPr>
        <w:br/>
      </w:r>
      <w:r w:rsidRPr="0025192F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A01842">
        <w:rPr>
          <w:rFonts w:ascii="Times New Roman" w:hAnsi="Times New Roman" w:cs="Times New Roman"/>
          <w:sz w:val="28"/>
          <w:szCs w:val="28"/>
        </w:rPr>
        <w:br/>
      </w:r>
      <w:r w:rsidRPr="0025192F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№ 7-1/т, </w:t>
      </w:r>
      <w:r w:rsidRPr="002519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</w:t>
      </w:r>
      <w:r w:rsidR="00057B5F" w:rsidRPr="0025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Татарстан по тарифам </w:t>
      </w:r>
      <w:r w:rsidR="0025192F" w:rsidRPr="002519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19.06.2024 №13-ПР</w:t>
      </w:r>
      <w:r w:rsidR="007A06FA" w:rsidRPr="0025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192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C1210A" w:rsidRPr="0025192F" w:rsidRDefault="00C1210A" w:rsidP="00A0184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муниципальном образовании «город </w:t>
      </w:r>
      <w:r w:rsidR="00F6650B" w:rsidRPr="0025192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</w:t>
      </w:r>
      <w:r w:rsidRPr="0025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F6650B" w:rsidRPr="002519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Лениногорского</w:t>
      </w:r>
      <w:proofErr w:type="spellEnd"/>
      <w:r w:rsidRPr="0025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согласно </w:t>
      </w:r>
      <w:proofErr w:type="gramStart"/>
      <w:r w:rsidRPr="002519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25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C87EBB" w:rsidRPr="0025192F" w:rsidRDefault="00C1210A" w:rsidP="00C87EB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87EBB" w:rsidRPr="0025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F6650B" w:rsidRPr="002519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вступления в силу</w:t>
      </w:r>
      <w:r w:rsidR="00FC6DFE" w:rsidRPr="0025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</w:t>
      </w:r>
      <w:r w:rsidR="00C87EBB" w:rsidRPr="0025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8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87EBB" w:rsidRPr="002519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0C7FA8" w:rsidRPr="0025192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A06FA" w:rsidRPr="0025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C1210A" w:rsidRPr="0025192F" w:rsidRDefault="00635E21" w:rsidP="00C121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9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210A" w:rsidRPr="002519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06FA" w:rsidRPr="0025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10A" w:rsidRPr="002519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7A06FA" w:rsidRPr="0025192F" w:rsidRDefault="007A06FA" w:rsidP="007A06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6FA" w:rsidRPr="0025192F" w:rsidRDefault="007A06FA" w:rsidP="007A06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6FA" w:rsidRPr="0025192F" w:rsidRDefault="003F3D32" w:rsidP="007A06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7A06FA" w:rsidRPr="002519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A06FA" w:rsidRPr="0025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Д.А. Сапожников</w:t>
      </w:r>
    </w:p>
    <w:p w:rsidR="00C1210A" w:rsidRPr="00C1210A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10A" w:rsidRPr="00C1210A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1210A" w:rsidRPr="00C1210A" w:rsidSect="00A01842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A06FA" w:rsidRPr="00B5376D" w:rsidRDefault="007A06FA" w:rsidP="007A06FA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7A06FA" w:rsidRPr="00B5376D" w:rsidRDefault="007A06FA" w:rsidP="007A06FA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7A06FA" w:rsidRPr="00B5376D" w:rsidRDefault="007A06FA" w:rsidP="007A06FA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7A06FA" w:rsidRPr="00B5376D" w:rsidRDefault="007A06FA" w:rsidP="007A06FA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№ ________________</w:t>
      </w:r>
    </w:p>
    <w:p w:rsidR="007A06FA" w:rsidRPr="0025192F" w:rsidRDefault="007A06FA" w:rsidP="007A0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25192F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25192F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9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максимальные тарифы</w:t>
      </w:r>
    </w:p>
    <w:p w:rsidR="00C1210A" w:rsidRPr="0025192F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регулярные перевозки пассажиров и багажа </w:t>
      </w:r>
    </w:p>
    <w:p w:rsidR="00C1210A" w:rsidRPr="0025192F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автомобильным транспортом по муниципальным маршрутам </w:t>
      </w:r>
    </w:p>
    <w:p w:rsidR="00C1210A" w:rsidRPr="0025192F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в муниципальном образовании «город </w:t>
      </w:r>
      <w:r w:rsidR="00F6650B" w:rsidRPr="0025192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</w:t>
      </w:r>
      <w:r w:rsidRPr="0025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C1210A" w:rsidRPr="0025192F" w:rsidRDefault="00F6650B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92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Лениногорского</w:t>
      </w:r>
      <w:r w:rsidR="00C1210A" w:rsidRPr="0025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="007A06FA" w:rsidRPr="002519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210A" w:rsidRPr="0025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C1210A" w:rsidRPr="0025192F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6FA" w:rsidRPr="0025192F" w:rsidRDefault="007A06F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29" w:type="dxa"/>
        <w:jc w:val="center"/>
        <w:tblLook w:val="04A0" w:firstRow="1" w:lastRow="0" w:firstColumn="1" w:lastColumn="0" w:noHBand="0" w:noVBand="1"/>
      </w:tblPr>
      <w:tblGrid>
        <w:gridCol w:w="1628"/>
        <w:gridCol w:w="2653"/>
        <w:gridCol w:w="3638"/>
        <w:gridCol w:w="1910"/>
      </w:tblGrid>
      <w:tr w:rsidR="00C1210A" w:rsidRPr="0025192F" w:rsidTr="00DD0029">
        <w:trPr>
          <w:trHeight w:val="513"/>
          <w:jc w:val="center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25192F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19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транспорта</w:t>
            </w:r>
          </w:p>
        </w:tc>
        <w:tc>
          <w:tcPr>
            <w:tcW w:w="8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25192F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19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Предельный максимальный тариф разовой поездки и провоза одного места багажа (руб.)</w:t>
            </w:r>
          </w:p>
        </w:tc>
      </w:tr>
      <w:tr w:rsidR="00C1210A" w:rsidRPr="0025192F" w:rsidTr="00DD0029">
        <w:trPr>
          <w:trHeight w:val="863"/>
          <w:jc w:val="center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0A" w:rsidRPr="0025192F" w:rsidRDefault="00C1210A" w:rsidP="00C12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25192F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19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при приобретении билета </w:t>
            </w:r>
          </w:p>
          <w:p w:rsidR="00C1210A" w:rsidRPr="0025192F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19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 наличный расчет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25192F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19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 приобретении билета с помощью платежных (банковских) карт или иных электронных средств платежа с технологией бесконтактной оплаты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10A" w:rsidRPr="0025192F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eastAsia="ru-RU"/>
              </w:rPr>
            </w:pPr>
            <w:r w:rsidRPr="002519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 оплате билетом длительного пользования на 100 и более поездок</w:t>
            </w:r>
            <w:r w:rsidRPr="0025192F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eastAsia="ru-RU"/>
              </w:rPr>
              <w:t>1</w:t>
            </w:r>
          </w:p>
        </w:tc>
      </w:tr>
      <w:tr w:rsidR="00C1210A" w:rsidRPr="0025192F" w:rsidTr="00DD0029">
        <w:trPr>
          <w:trHeight w:val="309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25192F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19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Автобус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10A" w:rsidRPr="0025192F" w:rsidRDefault="00DD0029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19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10A" w:rsidRPr="0025192F" w:rsidRDefault="00DD0029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19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210A" w:rsidRPr="0025192F" w:rsidRDefault="00DD0029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19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</w:t>
            </w:r>
          </w:p>
        </w:tc>
      </w:tr>
    </w:tbl>
    <w:p w:rsidR="00C1210A" w:rsidRPr="0025192F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7A06FA" w:rsidRDefault="00C1210A" w:rsidP="00C1210A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06FA">
        <w:rPr>
          <w:rFonts w:ascii="Times New Roman" w:eastAsia="Times New Roman" w:hAnsi="Times New Roman" w:cs="Times New Roman"/>
          <w:sz w:val="20"/>
          <w:szCs w:val="20"/>
          <w:lang w:eastAsia="ru-RU"/>
        </w:rPr>
        <w:t>&lt;1&gt;</w:t>
      </w:r>
      <w:r w:rsidRPr="007A06F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7A06F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оплате проезда билетом длительного пользования для проезда в городском сообщении, предоставляющим право на фиксированное количество поездок в течение указанного срока.</w:t>
      </w:r>
    </w:p>
    <w:p w:rsidR="00C1210A" w:rsidRPr="007A06FA" w:rsidRDefault="00C1210A" w:rsidP="00C1210A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06F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Примечание. Оплата стоимости провоза багажа осуществляется отдельно от оплаты стоимости проезда.</w:t>
      </w:r>
    </w:p>
    <w:p w:rsidR="00C1210A" w:rsidRPr="0025192F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25192F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25192F" w:rsidRDefault="00C1210A" w:rsidP="007A06F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9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организации, контроля и сопровождения принятия тарифных решений Государственного комитета Республики Татарстан по тарифам</w:t>
      </w:r>
    </w:p>
    <w:sectPr w:rsidR="0040017D" w:rsidRPr="0025192F" w:rsidSect="007A06F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228C7"/>
    <w:rsid w:val="00033B65"/>
    <w:rsid w:val="00057B5F"/>
    <w:rsid w:val="000679D1"/>
    <w:rsid w:val="00092903"/>
    <w:rsid w:val="000C7FA8"/>
    <w:rsid w:val="0015516F"/>
    <w:rsid w:val="0021176E"/>
    <w:rsid w:val="00242CC9"/>
    <w:rsid w:val="00245B4C"/>
    <w:rsid w:val="0025192F"/>
    <w:rsid w:val="00271304"/>
    <w:rsid w:val="002C1183"/>
    <w:rsid w:val="002E37E8"/>
    <w:rsid w:val="002F594C"/>
    <w:rsid w:val="00312C77"/>
    <w:rsid w:val="00314550"/>
    <w:rsid w:val="003240E5"/>
    <w:rsid w:val="003330D2"/>
    <w:rsid w:val="003627AD"/>
    <w:rsid w:val="00394C34"/>
    <w:rsid w:val="003C315B"/>
    <w:rsid w:val="003F3D32"/>
    <w:rsid w:val="0040017D"/>
    <w:rsid w:val="00405370"/>
    <w:rsid w:val="00481CAC"/>
    <w:rsid w:val="00491AE0"/>
    <w:rsid w:val="004B2BB6"/>
    <w:rsid w:val="004B5C37"/>
    <w:rsid w:val="004F121E"/>
    <w:rsid w:val="004F3D0B"/>
    <w:rsid w:val="005D70EC"/>
    <w:rsid w:val="00613CE5"/>
    <w:rsid w:val="00635E21"/>
    <w:rsid w:val="006422CF"/>
    <w:rsid w:val="006458B2"/>
    <w:rsid w:val="006957D1"/>
    <w:rsid w:val="006A095E"/>
    <w:rsid w:val="006A17C1"/>
    <w:rsid w:val="006B1DCB"/>
    <w:rsid w:val="006D3039"/>
    <w:rsid w:val="00726DDB"/>
    <w:rsid w:val="00730602"/>
    <w:rsid w:val="00782F88"/>
    <w:rsid w:val="007A06FA"/>
    <w:rsid w:val="007B4A16"/>
    <w:rsid w:val="007C154B"/>
    <w:rsid w:val="007E3EEA"/>
    <w:rsid w:val="008061FE"/>
    <w:rsid w:val="00813E31"/>
    <w:rsid w:val="008406D9"/>
    <w:rsid w:val="0084447B"/>
    <w:rsid w:val="00845812"/>
    <w:rsid w:val="00875F2A"/>
    <w:rsid w:val="008803DB"/>
    <w:rsid w:val="00891117"/>
    <w:rsid w:val="008B3A5E"/>
    <w:rsid w:val="008F0844"/>
    <w:rsid w:val="008F489A"/>
    <w:rsid w:val="00922FDA"/>
    <w:rsid w:val="009657F5"/>
    <w:rsid w:val="009818E8"/>
    <w:rsid w:val="00985651"/>
    <w:rsid w:val="00992634"/>
    <w:rsid w:val="00993724"/>
    <w:rsid w:val="009946F3"/>
    <w:rsid w:val="00996EB3"/>
    <w:rsid w:val="00A01842"/>
    <w:rsid w:val="00A35A4A"/>
    <w:rsid w:val="00A44F58"/>
    <w:rsid w:val="00A74C95"/>
    <w:rsid w:val="00A96055"/>
    <w:rsid w:val="00AB7493"/>
    <w:rsid w:val="00AF2976"/>
    <w:rsid w:val="00B1151D"/>
    <w:rsid w:val="00B31177"/>
    <w:rsid w:val="00B35BAA"/>
    <w:rsid w:val="00B60BDF"/>
    <w:rsid w:val="00B7268C"/>
    <w:rsid w:val="00B740EF"/>
    <w:rsid w:val="00BB60A7"/>
    <w:rsid w:val="00BD1EFA"/>
    <w:rsid w:val="00C1210A"/>
    <w:rsid w:val="00C422F6"/>
    <w:rsid w:val="00C61AAC"/>
    <w:rsid w:val="00C623A7"/>
    <w:rsid w:val="00C87EBB"/>
    <w:rsid w:val="00CD452B"/>
    <w:rsid w:val="00CF0328"/>
    <w:rsid w:val="00D03324"/>
    <w:rsid w:val="00D04993"/>
    <w:rsid w:val="00D52720"/>
    <w:rsid w:val="00D74B88"/>
    <w:rsid w:val="00D776E4"/>
    <w:rsid w:val="00D81242"/>
    <w:rsid w:val="00D90085"/>
    <w:rsid w:val="00DD0029"/>
    <w:rsid w:val="00DE07DB"/>
    <w:rsid w:val="00DF4DAC"/>
    <w:rsid w:val="00E05FFC"/>
    <w:rsid w:val="00E123FD"/>
    <w:rsid w:val="00E40613"/>
    <w:rsid w:val="00EB179C"/>
    <w:rsid w:val="00EC7B45"/>
    <w:rsid w:val="00ED450B"/>
    <w:rsid w:val="00EE3D46"/>
    <w:rsid w:val="00F459BF"/>
    <w:rsid w:val="00F6650B"/>
    <w:rsid w:val="00F82DCA"/>
    <w:rsid w:val="00FC6DFE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E4E54E"/>
  <w15:docId w15:val="{026CCC5D-1AD7-4330-B5C9-E0F054C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2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2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Магдиева Алина Ришатовна</cp:lastModifiedBy>
  <cp:revision>7</cp:revision>
  <cp:lastPrinted>2024-06-11T06:44:00Z</cp:lastPrinted>
  <dcterms:created xsi:type="dcterms:W3CDTF">2024-06-05T09:57:00Z</dcterms:created>
  <dcterms:modified xsi:type="dcterms:W3CDTF">2024-06-18T10:51:00Z</dcterms:modified>
</cp:coreProperties>
</file>