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0B2F0C" w:rsidRPr="009C5710" w:rsidTr="00DA3897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ГОСУДАРСТВЕННЫЙ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комитет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РЕСПУБЛИКИ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>по тарифам</w:t>
            </w:r>
          </w:p>
          <w:p w:rsidR="000B2F0C" w:rsidRPr="009C5710" w:rsidRDefault="000B2F0C" w:rsidP="00DA3897">
            <w:pPr>
              <w:rPr>
                <w:sz w:val="20"/>
              </w:rPr>
            </w:pPr>
            <w:r w:rsidRPr="009C5710">
              <w:rPr>
                <w:sz w:val="20"/>
              </w:rPr>
              <w:t xml:space="preserve">   </w:t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3C16C5" w:rsidP="00DA3897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4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sz w:val="20"/>
              </w:rPr>
            </w:pPr>
          </w:p>
          <w:p w:rsidR="000B2F0C" w:rsidRPr="009C5710" w:rsidRDefault="000B2F0C" w:rsidP="00DA389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ТАТАРСТАН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РЕСПУБЛИКАСЫны</w:t>
            </w:r>
            <w:r w:rsidRPr="009C5710">
              <w:rPr>
                <w:caps/>
                <w:szCs w:val="28"/>
                <w:lang w:val="tt-RU"/>
              </w:rPr>
              <w:t>ң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C5710">
              <w:rPr>
                <w:caps/>
                <w:szCs w:val="28"/>
              </w:rPr>
              <w:t xml:space="preserve">       тарифлар буенча </w:t>
            </w:r>
            <w:r w:rsidRPr="009C5710">
              <w:rPr>
                <w:caps/>
                <w:szCs w:val="28"/>
                <w:lang w:val="tt-RU"/>
              </w:rPr>
              <w:t>ДӘҮЛӘТ</w:t>
            </w:r>
          </w:p>
          <w:p w:rsidR="000B2F0C" w:rsidRPr="009C5710" w:rsidRDefault="000B2F0C" w:rsidP="00DA3897">
            <w:pPr>
              <w:keepNext/>
              <w:jc w:val="center"/>
              <w:outlineLvl w:val="4"/>
              <w:rPr>
                <w:b/>
                <w:caps/>
                <w:sz w:val="20"/>
              </w:rPr>
            </w:pPr>
            <w:r w:rsidRPr="009C5710">
              <w:rPr>
                <w:caps/>
                <w:szCs w:val="28"/>
              </w:rPr>
              <w:t xml:space="preserve">   комитеты</w:t>
            </w:r>
          </w:p>
        </w:tc>
      </w:tr>
    </w:tbl>
    <w:p w:rsidR="000B2F0C" w:rsidRPr="009C5710" w:rsidRDefault="000B2F0C" w:rsidP="000B2F0C">
      <w:pPr>
        <w:tabs>
          <w:tab w:val="left" w:pos="1134"/>
        </w:tabs>
      </w:pPr>
    </w:p>
    <w:p w:rsidR="000B2F0C" w:rsidRPr="009C5710" w:rsidRDefault="000B2F0C" w:rsidP="000B2F0C">
      <w:pPr>
        <w:tabs>
          <w:tab w:val="left" w:pos="1134"/>
        </w:tabs>
        <w:rPr>
          <w:b/>
        </w:rPr>
      </w:pPr>
      <w:r w:rsidRPr="009C5710">
        <w:rPr>
          <w:b/>
        </w:rPr>
        <w:t xml:space="preserve">                   ПРИКАЗ</w:t>
      </w:r>
      <w:r w:rsidRPr="009C5710">
        <w:tab/>
      </w:r>
      <w:r w:rsidRPr="009C5710">
        <w:tab/>
      </w:r>
      <w:r w:rsidRPr="009C5710">
        <w:tab/>
      </w:r>
      <w:r w:rsidRPr="009C5710">
        <w:tab/>
      </w:r>
      <w:r w:rsidRPr="009C5710">
        <w:tab/>
        <w:t xml:space="preserve">                  </w:t>
      </w:r>
      <w:r w:rsidRPr="009C5710">
        <w:rPr>
          <w:b/>
        </w:rPr>
        <w:t>БОЕРЫК</w:t>
      </w:r>
    </w:p>
    <w:p w:rsidR="000B2F0C" w:rsidRPr="009C5710" w:rsidRDefault="000B2F0C" w:rsidP="000B2F0C">
      <w:pPr>
        <w:rPr>
          <w:sz w:val="20"/>
        </w:rPr>
      </w:pPr>
      <w:r w:rsidRPr="009C5710">
        <w:rPr>
          <w:b/>
        </w:rPr>
        <w:t xml:space="preserve">           от____________                    </w:t>
      </w:r>
      <w:r w:rsidRPr="009C5710">
        <w:rPr>
          <w:szCs w:val="28"/>
        </w:rPr>
        <w:t>г. Казань</w:t>
      </w:r>
      <w:r w:rsidRPr="009C5710">
        <w:rPr>
          <w:b/>
        </w:rPr>
        <w:t xml:space="preserve">                  № ____________</w:t>
      </w:r>
    </w:p>
    <w:p w:rsidR="000B2F0C" w:rsidRPr="009C5710" w:rsidRDefault="000B2F0C" w:rsidP="000B2F0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1074B" w:rsidRDefault="0061074B" w:rsidP="0061074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20087" w:rsidRPr="00955BCE" w:rsidTr="00955BCE">
        <w:tc>
          <w:tcPr>
            <w:tcW w:w="5495" w:type="dxa"/>
            <w:shd w:val="clear" w:color="auto" w:fill="auto"/>
          </w:tcPr>
          <w:p w:rsidR="00820087" w:rsidRPr="00955BCE" w:rsidRDefault="00820087" w:rsidP="003F580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Cs w:val="28"/>
              </w:rPr>
            </w:pPr>
            <w:r w:rsidRPr="00820087">
              <w:rPr>
                <w:rFonts w:eastAsia="Calibri"/>
                <w:bCs/>
                <w:szCs w:val="28"/>
              </w:rPr>
              <w:t xml:space="preserve">Об утверждении Административного регламента предоставления </w:t>
            </w:r>
            <w:r w:rsidR="007C6948">
              <w:rPr>
                <w:rFonts w:eastAsia="Calibri"/>
                <w:bCs/>
                <w:szCs w:val="28"/>
              </w:rPr>
              <w:t>Государственным</w:t>
            </w:r>
            <w:r w:rsidR="007C6948" w:rsidRPr="00820087">
              <w:rPr>
                <w:rFonts w:eastAsia="Calibri"/>
                <w:bCs/>
                <w:szCs w:val="28"/>
              </w:rPr>
              <w:t xml:space="preserve"> комитет</w:t>
            </w:r>
            <w:r w:rsidR="007C6948">
              <w:rPr>
                <w:rFonts w:eastAsia="Calibri"/>
                <w:bCs/>
                <w:szCs w:val="28"/>
              </w:rPr>
              <w:t>ом</w:t>
            </w:r>
            <w:r w:rsidR="007C6948" w:rsidRPr="00820087">
              <w:rPr>
                <w:rFonts w:eastAsia="Calibri"/>
                <w:bCs/>
                <w:szCs w:val="28"/>
              </w:rPr>
              <w:t xml:space="preserve"> </w:t>
            </w:r>
            <w:r w:rsidR="003F580B">
              <w:rPr>
                <w:rFonts w:eastAsia="Calibri"/>
                <w:bCs/>
                <w:szCs w:val="28"/>
              </w:rPr>
              <w:t>Ре</w:t>
            </w:r>
            <w:r w:rsidR="007C6948" w:rsidRPr="00820087">
              <w:rPr>
                <w:rFonts w:eastAsia="Calibri"/>
                <w:bCs/>
                <w:szCs w:val="28"/>
              </w:rPr>
              <w:t xml:space="preserve">спублики Татарстан по тарифам </w:t>
            </w:r>
            <w:r w:rsidRPr="00820087">
              <w:rPr>
                <w:rFonts w:eastAsia="Calibri"/>
                <w:bCs/>
                <w:szCs w:val="28"/>
              </w:rPr>
              <w:t xml:space="preserve">государственной услуги </w:t>
            </w:r>
            <w:r w:rsidR="003F580B" w:rsidRPr="003F580B">
              <w:rPr>
                <w:rFonts w:eastAsia="Calibri"/>
                <w:szCs w:val="28"/>
              </w:rPr>
      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      </w:r>
          </w:p>
        </w:tc>
      </w:tr>
    </w:tbl>
    <w:p w:rsidR="00820087" w:rsidRDefault="00820087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B2F0C" w:rsidRDefault="000B2F0C" w:rsidP="0082008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F306C" w:rsidRPr="008465B0" w:rsidRDefault="00DF306C" w:rsidP="007C6948">
      <w:pPr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DF306C">
        <w:rPr>
          <w:szCs w:val="28"/>
        </w:rPr>
        <w:t>Федеральным законом от 27</w:t>
      </w:r>
      <w:r>
        <w:rPr>
          <w:szCs w:val="28"/>
        </w:rPr>
        <w:t xml:space="preserve"> июля </w:t>
      </w:r>
      <w:r w:rsidRPr="00DF306C">
        <w:rPr>
          <w:szCs w:val="28"/>
        </w:rPr>
        <w:t>2010</w:t>
      </w:r>
      <w:r>
        <w:rPr>
          <w:szCs w:val="28"/>
        </w:rPr>
        <w:t xml:space="preserve"> года </w:t>
      </w:r>
      <w:r w:rsidRPr="00DF306C">
        <w:rPr>
          <w:szCs w:val="28"/>
        </w:rPr>
        <w:t xml:space="preserve">№ 210-ФЗ </w:t>
      </w:r>
      <w:r w:rsidR="000B2F0C">
        <w:rPr>
          <w:szCs w:val="28"/>
        </w:rPr>
        <w:br/>
      </w:r>
      <w:r w:rsidRPr="00DF306C">
        <w:rPr>
          <w:szCs w:val="28"/>
        </w:rPr>
        <w:t>«Об организации предоставления государственных и муниципальных услуг»</w:t>
      </w:r>
      <w:r>
        <w:rPr>
          <w:szCs w:val="28"/>
        </w:rPr>
        <w:t>,</w:t>
      </w:r>
      <w:r w:rsidRPr="008465B0">
        <w:rPr>
          <w:szCs w:val="28"/>
        </w:rPr>
        <w:t xml:space="preserve"> постановлени</w:t>
      </w:r>
      <w:r w:rsidR="007C6948" w:rsidRPr="008465B0">
        <w:rPr>
          <w:szCs w:val="28"/>
        </w:rPr>
        <w:t>ем</w:t>
      </w:r>
      <w:r w:rsidRPr="008465B0">
        <w:rPr>
          <w:szCs w:val="28"/>
        </w:rPr>
        <w:t xml:space="preserve"> Кабинета Министров Республики Татарстан</w:t>
      </w:r>
      <w:r w:rsidR="0031326C" w:rsidRPr="008465B0">
        <w:t xml:space="preserve"> </w:t>
      </w:r>
      <w:r w:rsidR="0031326C" w:rsidRPr="008465B0">
        <w:rPr>
          <w:szCs w:val="28"/>
        </w:rPr>
        <w:t xml:space="preserve">от 28.02.2022 № 175 «Об утверждении </w:t>
      </w:r>
      <w:r w:rsidR="00C469A4" w:rsidRPr="00C469A4">
        <w:rPr>
          <w:szCs w:val="28"/>
        </w:rPr>
        <w:t>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="0031326C" w:rsidRPr="008465B0">
        <w:rPr>
          <w:szCs w:val="28"/>
        </w:rPr>
        <w:t>»</w:t>
      </w:r>
      <w:r w:rsidR="0098205C" w:rsidRPr="008465B0">
        <w:rPr>
          <w:szCs w:val="28"/>
        </w:rPr>
        <w:t xml:space="preserve">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</w:p>
    <w:p w:rsidR="00820087" w:rsidRPr="00820087" w:rsidRDefault="00820087" w:rsidP="006E160D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820087">
        <w:rPr>
          <w:szCs w:val="28"/>
        </w:rPr>
        <w:t>п р и к а з ы в а ю:</w:t>
      </w:r>
    </w:p>
    <w:p w:rsidR="00820087" w:rsidRDefault="00820087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820087">
        <w:rPr>
          <w:szCs w:val="28"/>
        </w:rPr>
        <w:t xml:space="preserve">Утвердить прилагаемый Административный регламент предоставления </w:t>
      </w:r>
      <w:r w:rsidR="00965776">
        <w:rPr>
          <w:szCs w:val="28"/>
        </w:rPr>
        <w:t>Государственным</w:t>
      </w:r>
      <w:r w:rsidR="00965776" w:rsidRPr="00820087">
        <w:rPr>
          <w:szCs w:val="28"/>
        </w:rPr>
        <w:t xml:space="preserve"> комитет</w:t>
      </w:r>
      <w:r w:rsidR="00965776">
        <w:rPr>
          <w:szCs w:val="28"/>
        </w:rPr>
        <w:t>ом</w:t>
      </w:r>
      <w:r w:rsidR="00965776" w:rsidRPr="00820087">
        <w:rPr>
          <w:szCs w:val="28"/>
        </w:rPr>
        <w:t xml:space="preserve"> Республики Татарстан по тарифам </w:t>
      </w:r>
      <w:r w:rsidRPr="00820087">
        <w:rPr>
          <w:szCs w:val="28"/>
        </w:rPr>
        <w:t xml:space="preserve">государственной услуги </w:t>
      </w:r>
      <w:r w:rsidR="003F580B"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98205C">
        <w:rPr>
          <w:szCs w:val="28"/>
        </w:rPr>
        <w:t>.</w:t>
      </w:r>
    </w:p>
    <w:p w:rsidR="00163015" w:rsidRDefault="00163015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Признать утратившими силу следующие приказы </w:t>
      </w:r>
      <w:r w:rsidR="00AA2164">
        <w:rPr>
          <w:szCs w:val="28"/>
        </w:rPr>
        <w:t>Государственного комитета Республики Татарстан по тарифам:</w:t>
      </w:r>
    </w:p>
    <w:p w:rsidR="00AA2164" w:rsidRDefault="00AA2164" w:rsidP="00AA2164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от </w:t>
      </w:r>
      <w:r w:rsidR="003F580B">
        <w:rPr>
          <w:szCs w:val="28"/>
        </w:rPr>
        <w:t>09.11.2015</w:t>
      </w:r>
      <w:r>
        <w:rPr>
          <w:szCs w:val="28"/>
        </w:rPr>
        <w:t xml:space="preserve"> №</w:t>
      </w:r>
      <w:r w:rsidR="000B2F0C">
        <w:rPr>
          <w:szCs w:val="28"/>
        </w:rPr>
        <w:t> </w:t>
      </w:r>
      <w:r w:rsidR="003F580B">
        <w:rPr>
          <w:szCs w:val="28"/>
        </w:rPr>
        <w:t>332</w:t>
      </w:r>
      <w:r>
        <w:rPr>
          <w:szCs w:val="28"/>
        </w:rPr>
        <w:t xml:space="preserve"> «Об утверждении </w:t>
      </w:r>
      <w:r w:rsidR="003F580B">
        <w:rPr>
          <w:szCs w:val="28"/>
        </w:rPr>
        <w:t xml:space="preserve">Административного регламента </w:t>
      </w:r>
      <w:r w:rsidR="003F580B" w:rsidRPr="00820087">
        <w:rPr>
          <w:rFonts w:eastAsia="Calibri"/>
          <w:bCs/>
          <w:szCs w:val="28"/>
        </w:rPr>
        <w:t xml:space="preserve">предоставления </w:t>
      </w:r>
      <w:r w:rsidR="003F580B">
        <w:rPr>
          <w:rFonts w:eastAsia="Calibri"/>
          <w:bCs/>
          <w:szCs w:val="28"/>
        </w:rPr>
        <w:t>Государственным</w:t>
      </w:r>
      <w:r w:rsidR="003F580B" w:rsidRPr="00820087">
        <w:rPr>
          <w:rFonts w:eastAsia="Calibri"/>
          <w:bCs/>
          <w:szCs w:val="28"/>
        </w:rPr>
        <w:t xml:space="preserve"> комитет</w:t>
      </w:r>
      <w:r w:rsidR="003F580B">
        <w:rPr>
          <w:rFonts w:eastAsia="Calibri"/>
          <w:bCs/>
          <w:szCs w:val="28"/>
        </w:rPr>
        <w:t>ом</w:t>
      </w:r>
      <w:r w:rsidR="003F580B" w:rsidRPr="00820087">
        <w:rPr>
          <w:rFonts w:eastAsia="Calibri"/>
          <w:bCs/>
          <w:szCs w:val="28"/>
        </w:rPr>
        <w:t xml:space="preserve"> </w:t>
      </w:r>
      <w:r w:rsidR="003F580B">
        <w:rPr>
          <w:rFonts w:eastAsia="Calibri"/>
          <w:bCs/>
          <w:szCs w:val="28"/>
        </w:rPr>
        <w:t>Ре</w:t>
      </w:r>
      <w:r w:rsidR="003F580B" w:rsidRPr="00820087">
        <w:rPr>
          <w:rFonts w:eastAsia="Calibri"/>
          <w:bCs/>
          <w:szCs w:val="28"/>
        </w:rPr>
        <w:t xml:space="preserve">спублики Татарстан по тарифам государственной услуги </w:t>
      </w:r>
      <w:r w:rsidR="003F580B"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>
        <w:rPr>
          <w:szCs w:val="28"/>
        </w:rPr>
        <w:t>»;</w:t>
      </w:r>
    </w:p>
    <w:p w:rsidR="003F580B" w:rsidRDefault="00AA2164" w:rsidP="003F580B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>
        <w:rPr>
          <w:szCs w:val="28"/>
        </w:rPr>
        <w:t xml:space="preserve">от </w:t>
      </w:r>
      <w:r w:rsidR="003F580B">
        <w:rPr>
          <w:szCs w:val="28"/>
        </w:rPr>
        <w:t>29</w:t>
      </w:r>
      <w:r w:rsidR="00563CB9">
        <w:rPr>
          <w:szCs w:val="28"/>
        </w:rPr>
        <w:t>.</w:t>
      </w:r>
      <w:r w:rsidR="003F580B">
        <w:rPr>
          <w:szCs w:val="28"/>
        </w:rPr>
        <w:t>06</w:t>
      </w:r>
      <w:r w:rsidR="00563CB9">
        <w:rPr>
          <w:szCs w:val="28"/>
        </w:rPr>
        <w:t>.20</w:t>
      </w:r>
      <w:r w:rsidR="003F580B">
        <w:rPr>
          <w:szCs w:val="28"/>
        </w:rPr>
        <w:t>16</w:t>
      </w:r>
      <w:r w:rsidR="00563CB9">
        <w:rPr>
          <w:szCs w:val="28"/>
        </w:rPr>
        <w:t xml:space="preserve"> №</w:t>
      </w:r>
      <w:r w:rsidR="000B2F0C">
        <w:rPr>
          <w:szCs w:val="28"/>
        </w:rPr>
        <w:t> </w:t>
      </w:r>
      <w:r w:rsidR="003F580B">
        <w:rPr>
          <w:szCs w:val="28"/>
        </w:rPr>
        <w:t>164</w:t>
      </w:r>
      <w:r>
        <w:rPr>
          <w:szCs w:val="28"/>
        </w:rPr>
        <w:t xml:space="preserve"> «</w:t>
      </w:r>
      <w:r w:rsidRPr="00AA2164">
        <w:rPr>
          <w:szCs w:val="28"/>
        </w:rPr>
        <w:t xml:space="preserve">О внесении изменений в Административный регламент </w:t>
      </w:r>
      <w:r w:rsidR="003F580B" w:rsidRPr="00820087">
        <w:rPr>
          <w:rFonts w:eastAsia="Calibri"/>
          <w:bCs/>
          <w:szCs w:val="28"/>
        </w:rPr>
        <w:t xml:space="preserve">предоставления </w:t>
      </w:r>
      <w:r w:rsidR="003F580B">
        <w:rPr>
          <w:rFonts w:eastAsia="Calibri"/>
          <w:bCs/>
          <w:szCs w:val="28"/>
        </w:rPr>
        <w:t>Государственным</w:t>
      </w:r>
      <w:r w:rsidR="003F580B" w:rsidRPr="00820087">
        <w:rPr>
          <w:rFonts w:eastAsia="Calibri"/>
          <w:bCs/>
          <w:szCs w:val="28"/>
        </w:rPr>
        <w:t xml:space="preserve"> комитет</w:t>
      </w:r>
      <w:r w:rsidR="003F580B">
        <w:rPr>
          <w:rFonts w:eastAsia="Calibri"/>
          <w:bCs/>
          <w:szCs w:val="28"/>
        </w:rPr>
        <w:t>ом</w:t>
      </w:r>
      <w:r w:rsidR="003F580B" w:rsidRPr="00820087">
        <w:rPr>
          <w:rFonts w:eastAsia="Calibri"/>
          <w:bCs/>
          <w:szCs w:val="28"/>
        </w:rPr>
        <w:t xml:space="preserve"> </w:t>
      </w:r>
      <w:r w:rsidR="003F580B">
        <w:rPr>
          <w:rFonts w:eastAsia="Calibri"/>
          <w:bCs/>
          <w:szCs w:val="28"/>
        </w:rPr>
        <w:t>Ре</w:t>
      </w:r>
      <w:r w:rsidR="003F580B" w:rsidRPr="00820087">
        <w:rPr>
          <w:rFonts w:eastAsia="Calibri"/>
          <w:bCs/>
          <w:szCs w:val="28"/>
        </w:rPr>
        <w:t xml:space="preserve">спублики Татарстан по тарифам государственной услуги </w:t>
      </w:r>
      <w:r w:rsidR="003F580B"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AA2164">
        <w:rPr>
          <w:szCs w:val="28"/>
        </w:rPr>
        <w:t xml:space="preserve">, утвержденный приказом Государственного комитета Республики Татарстан по тарифам </w:t>
      </w:r>
      <w:r w:rsidR="003F580B">
        <w:rPr>
          <w:szCs w:val="28"/>
        </w:rPr>
        <w:t>от 09.11.2015 № 332</w:t>
      </w:r>
      <w:r>
        <w:rPr>
          <w:szCs w:val="28"/>
        </w:rPr>
        <w:t>»</w:t>
      </w:r>
      <w:r w:rsidR="00563CB9">
        <w:rPr>
          <w:szCs w:val="28"/>
        </w:rPr>
        <w:t>;</w:t>
      </w:r>
    </w:p>
    <w:p w:rsidR="003F580B" w:rsidRDefault="003F580B" w:rsidP="003F580B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3F580B">
        <w:rPr>
          <w:szCs w:val="28"/>
        </w:rPr>
        <w:t xml:space="preserve">от </w:t>
      </w:r>
      <w:r>
        <w:rPr>
          <w:szCs w:val="28"/>
        </w:rPr>
        <w:t>25</w:t>
      </w:r>
      <w:r w:rsidRPr="003F580B">
        <w:rPr>
          <w:szCs w:val="28"/>
        </w:rPr>
        <w:t>.0</w:t>
      </w:r>
      <w:r>
        <w:rPr>
          <w:szCs w:val="28"/>
        </w:rPr>
        <w:t>5</w:t>
      </w:r>
      <w:r w:rsidRPr="003F580B">
        <w:rPr>
          <w:szCs w:val="28"/>
        </w:rPr>
        <w:t>.201</w:t>
      </w:r>
      <w:r>
        <w:rPr>
          <w:szCs w:val="28"/>
        </w:rPr>
        <w:t>8</w:t>
      </w:r>
      <w:r w:rsidRPr="003F580B">
        <w:rPr>
          <w:szCs w:val="28"/>
        </w:rPr>
        <w:t xml:space="preserve"> № 16</w:t>
      </w:r>
      <w:r>
        <w:rPr>
          <w:szCs w:val="28"/>
        </w:rPr>
        <w:t>3</w:t>
      </w:r>
      <w:r w:rsidRPr="003F580B">
        <w:rPr>
          <w:szCs w:val="28"/>
        </w:rPr>
        <w:t xml:space="preserve"> «О внесении изменений в Административный регламент </w:t>
      </w:r>
      <w:r w:rsidRPr="003F580B">
        <w:rPr>
          <w:rFonts w:eastAsia="Calibri"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3F580B">
        <w:rPr>
          <w:szCs w:val="28"/>
        </w:rPr>
        <w:t>, утвержденный приказом Государственного комитета Республики Татарстан по тарифам от 09.11.2015 № 332»;</w:t>
      </w:r>
    </w:p>
    <w:p w:rsidR="003F580B" w:rsidRPr="003F580B" w:rsidRDefault="003F580B" w:rsidP="003F580B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3F580B">
        <w:rPr>
          <w:szCs w:val="28"/>
        </w:rPr>
        <w:t xml:space="preserve">от </w:t>
      </w:r>
      <w:r>
        <w:rPr>
          <w:szCs w:val="28"/>
        </w:rPr>
        <w:t>25</w:t>
      </w:r>
      <w:r w:rsidRPr="003F580B">
        <w:rPr>
          <w:szCs w:val="28"/>
        </w:rPr>
        <w:t>.</w:t>
      </w:r>
      <w:r>
        <w:rPr>
          <w:szCs w:val="28"/>
        </w:rPr>
        <w:t>10</w:t>
      </w:r>
      <w:r w:rsidRPr="003F580B">
        <w:rPr>
          <w:szCs w:val="28"/>
        </w:rPr>
        <w:t>.201</w:t>
      </w:r>
      <w:r>
        <w:rPr>
          <w:szCs w:val="28"/>
        </w:rPr>
        <w:t>8</w:t>
      </w:r>
      <w:r w:rsidRPr="003F580B">
        <w:rPr>
          <w:szCs w:val="28"/>
        </w:rPr>
        <w:t xml:space="preserve"> № </w:t>
      </w:r>
      <w:r>
        <w:rPr>
          <w:szCs w:val="28"/>
        </w:rPr>
        <w:t>305</w:t>
      </w:r>
      <w:r w:rsidRPr="003F580B">
        <w:rPr>
          <w:szCs w:val="28"/>
        </w:rPr>
        <w:t xml:space="preserve"> «О внесении изменений в Административный регламент </w:t>
      </w:r>
      <w:r w:rsidRPr="003F580B">
        <w:rPr>
          <w:rFonts w:eastAsia="Calibri"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3F580B">
        <w:rPr>
          <w:szCs w:val="28"/>
        </w:rPr>
        <w:t>, утвержденный приказом Государственного комитета Республики Татарстан по тарифам от 09.11.2015 № 332»;</w:t>
      </w:r>
    </w:p>
    <w:p w:rsidR="003F580B" w:rsidRPr="003F580B" w:rsidRDefault="003F580B" w:rsidP="003F580B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3F580B">
        <w:rPr>
          <w:szCs w:val="28"/>
        </w:rPr>
        <w:t xml:space="preserve">от </w:t>
      </w:r>
      <w:r>
        <w:rPr>
          <w:szCs w:val="28"/>
        </w:rPr>
        <w:t>22</w:t>
      </w:r>
      <w:r w:rsidRPr="003F580B">
        <w:rPr>
          <w:szCs w:val="28"/>
        </w:rPr>
        <w:t>.</w:t>
      </w:r>
      <w:r>
        <w:rPr>
          <w:szCs w:val="28"/>
        </w:rPr>
        <w:t>11</w:t>
      </w:r>
      <w:r w:rsidRPr="003F580B">
        <w:rPr>
          <w:szCs w:val="28"/>
        </w:rPr>
        <w:t>.201</w:t>
      </w:r>
      <w:r>
        <w:rPr>
          <w:szCs w:val="28"/>
        </w:rPr>
        <w:t>9</w:t>
      </w:r>
      <w:r w:rsidRPr="003F580B">
        <w:rPr>
          <w:szCs w:val="28"/>
        </w:rPr>
        <w:t xml:space="preserve"> № </w:t>
      </w:r>
      <w:r>
        <w:rPr>
          <w:szCs w:val="28"/>
        </w:rPr>
        <w:t>392</w:t>
      </w:r>
      <w:r w:rsidRPr="003F580B">
        <w:rPr>
          <w:szCs w:val="28"/>
        </w:rPr>
        <w:t xml:space="preserve"> «О внесении изменени</w:t>
      </w:r>
      <w:r>
        <w:rPr>
          <w:szCs w:val="28"/>
        </w:rPr>
        <w:t>я</w:t>
      </w:r>
      <w:r w:rsidRPr="003F580B">
        <w:rPr>
          <w:szCs w:val="28"/>
        </w:rPr>
        <w:t xml:space="preserve"> в Административный регламент </w:t>
      </w:r>
      <w:r w:rsidRPr="003F580B">
        <w:rPr>
          <w:rFonts w:eastAsia="Calibri"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3F580B">
        <w:rPr>
          <w:szCs w:val="28"/>
        </w:rPr>
        <w:t>, утвержденный приказом Государственного комитета Республики Татарстан по тарифам от 09.11.2015 № 332»;</w:t>
      </w:r>
    </w:p>
    <w:p w:rsidR="003F580B" w:rsidRPr="003F580B" w:rsidRDefault="003F580B" w:rsidP="003F580B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3F580B">
        <w:rPr>
          <w:szCs w:val="28"/>
        </w:rPr>
        <w:lastRenderedPageBreak/>
        <w:t xml:space="preserve">от </w:t>
      </w:r>
      <w:r>
        <w:rPr>
          <w:szCs w:val="28"/>
        </w:rPr>
        <w:t>10</w:t>
      </w:r>
      <w:r w:rsidRPr="003F580B">
        <w:rPr>
          <w:szCs w:val="28"/>
        </w:rPr>
        <w:t>.</w:t>
      </w:r>
      <w:r>
        <w:rPr>
          <w:szCs w:val="28"/>
        </w:rPr>
        <w:t>07</w:t>
      </w:r>
      <w:r w:rsidRPr="003F580B">
        <w:rPr>
          <w:szCs w:val="28"/>
        </w:rPr>
        <w:t>.20</w:t>
      </w:r>
      <w:r>
        <w:rPr>
          <w:szCs w:val="28"/>
        </w:rPr>
        <w:t>20</w:t>
      </w:r>
      <w:r w:rsidRPr="003F580B">
        <w:rPr>
          <w:szCs w:val="28"/>
        </w:rPr>
        <w:t xml:space="preserve"> № </w:t>
      </w:r>
      <w:r>
        <w:rPr>
          <w:szCs w:val="28"/>
        </w:rPr>
        <w:t>257/2020</w:t>
      </w:r>
      <w:r w:rsidRPr="003F580B">
        <w:rPr>
          <w:szCs w:val="28"/>
        </w:rPr>
        <w:t xml:space="preserve"> «О внесении изменений в Административный регламент </w:t>
      </w:r>
      <w:r w:rsidRPr="003F580B">
        <w:rPr>
          <w:rFonts w:eastAsia="Calibri"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3F580B">
        <w:rPr>
          <w:szCs w:val="28"/>
        </w:rPr>
        <w:t>, утвержденный приказом Государственного комитета Республики Татарстан по тарифам от 09.11.2015 № 332»;</w:t>
      </w:r>
    </w:p>
    <w:p w:rsidR="003F580B" w:rsidRPr="003F580B" w:rsidRDefault="003F580B" w:rsidP="003F580B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3F580B">
        <w:rPr>
          <w:szCs w:val="28"/>
        </w:rPr>
        <w:t xml:space="preserve">от </w:t>
      </w:r>
      <w:r>
        <w:rPr>
          <w:szCs w:val="28"/>
        </w:rPr>
        <w:t>28</w:t>
      </w:r>
      <w:r w:rsidRPr="003F580B">
        <w:rPr>
          <w:szCs w:val="28"/>
        </w:rPr>
        <w:t>.</w:t>
      </w:r>
      <w:r>
        <w:rPr>
          <w:szCs w:val="28"/>
        </w:rPr>
        <w:t>12</w:t>
      </w:r>
      <w:r w:rsidRPr="003F580B">
        <w:rPr>
          <w:szCs w:val="28"/>
        </w:rPr>
        <w:t>.20</w:t>
      </w:r>
      <w:r>
        <w:rPr>
          <w:szCs w:val="28"/>
        </w:rPr>
        <w:t>20</w:t>
      </w:r>
      <w:r w:rsidRPr="003F580B">
        <w:rPr>
          <w:szCs w:val="28"/>
        </w:rPr>
        <w:t xml:space="preserve"> № </w:t>
      </w:r>
      <w:r>
        <w:rPr>
          <w:szCs w:val="28"/>
        </w:rPr>
        <w:t>732/2020</w:t>
      </w:r>
      <w:r w:rsidRPr="003F580B">
        <w:rPr>
          <w:szCs w:val="28"/>
        </w:rPr>
        <w:t xml:space="preserve"> «О внесении изменений в Административный регламент </w:t>
      </w:r>
      <w:r w:rsidRPr="003F580B">
        <w:rPr>
          <w:rFonts w:eastAsia="Calibri"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3F580B">
        <w:rPr>
          <w:szCs w:val="28"/>
        </w:rPr>
        <w:t>, утвержденный приказом Государственного комитета Республики Татарстан по тарифам от 09.11.2015 № 332»;</w:t>
      </w:r>
    </w:p>
    <w:p w:rsidR="003F580B" w:rsidRPr="003F580B" w:rsidRDefault="003F580B" w:rsidP="003F580B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3F580B">
        <w:rPr>
          <w:szCs w:val="28"/>
        </w:rPr>
        <w:t xml:space="preserve">от </w:t>
      </w:r>
      <w:r>
        <w:rPr>
          <w:szCs w:val="28"/>
        </w:rPr>
        <w:t>22</w:t>
      </w:r>
      <w:r w:rsidRPr="003F580B">
        <w:rPr>
          <w:szCs w:val="28"/>
        </w:rPr>
        <w:t>.</w:t>
      </w:r>
      <w:r>
        <w:rPr>
          <w:szCs w:val="28"/>
        </w:rPr>
        <w:t>10</w:t>
      </w:r>
      <w:r w:rsidRPr="003F580B">
        <w:rPr>
          <w:szCs w:val="28"/>
        </w:rPr>
        <w:t>.20</w:t>
      </w:r>
      <w:r>
        <w:rPr>
          <w:szCs w:val="28"/>
        </w:rPr>
        <w:t>21</w:t>
      </w:r>
      <w:r w:rsidRPr="003F580B">
        <w:rPr>
          <w:szCs w:val="28"/>
        </w:rPr>
        <w:t xml:space="preserve"> № </w:t>
      </w:r>
      <w:r>
        <w:rPr>
          <w:szCs w:val="28"/>
        </w:rPr>
        <w:t>591/2021</w:t>
      </w:r>
      <w:r w:rsidRPr="003F580B">
        <w:rPr>
          <w:szCs w:val="28"/>
        </w:rPr>
        <w:t xml:space="preserve"> «О внесении изменений в Административный регламент </w:t>
      </w:r>
      <w:r w:rsidRPr="003F580B">
        <w:rPr>
          <w:rFonts w:eastAsia="Calibri"/>
          <w:bCs/>
          <w:szCs w:val="28"/>
        </w:rPr>
        <w:t xml:space="preserve">предоставления Государственным комитетом Республики Татарстан по тарифам государственной услуги </w:t>
      </w:r>
      <w:r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Pr="003F580B">
        <w:rPr>
          <w:szCs w:val="28"/>
        </w:rPr>
        <w:t xml:space="preserve">, утвержденный приказом Государственного комитета Республики Татарстан </w:t>
      </w:r>
      <w:r w:rsidR="0051531A">
        <w:rPr>
          <w:szCs w:val="28"/>
        </w:rPr>
        <w:t>по тарифам от 09.11.2015 № 332».</w:t>
      </w:r>
    </w:p>
    <w:p w:rsidR="00FC6479" w:rsidRPr="00FC6479" w:rsidRDefault="00FC6479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8"/>
        </w:rPr>
      </w:pPr>
      <w:r w:rsidRPr="00FC6479">
        <w:rPr>
          <w:bCs/>
          <w:szCs w:val="28"/>
        </w:rPr>
        <w:t>Настоящий приказ вступает в силу со дня его официального опубликования.</w:t>
      </w:r>
    </w:p>
    <w:p w:rsidR="0098205C" w:rsidRDefault="005B2A84" w:rsidP="007D5DE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5B2A84">
        <w:rPr>
          <w:szCs w:val="28"/>
        </w:rPr>
        <w:t xml:space="preserve">Контроль за исполнением настоящего приказа возложить на заместителя председателя Государственного комитета Республики Татарстан по тарифам </w:t>
      </w:r>
      <w:r w:rsidR="00BF3B62">
        <w:rPr>
          <w:szCs w:val="28"/>
        </w:rPr>
        <w:br/>
      </w:r>
      <w:r w:rsidR="003C16C5">
        <w:rPr>
          <w:szCs w:val="28"/>
        </w:rPr>
        <w:t>Д.А.</w:t>
      </w:r>
      <w:r w:rsidRPr="005B2A84">
        <w:rPr>
          <w:szCs w:val="28"/>
        </w:rPr>
        <w:t>Сапожникова.</w:t>
      </w:r>
    </w:p>
    <w:p w:rsidR="00C35E4F" w:rsidRDefault="00C35E4F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3C16C5" w:rsidRPr="00BD52ED" w:rsidRDefault="00021E0F" w:rsidP="003C16C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="003C16C5" w:rsidRPr="00BD52ED">
        <w:rPr>
          <w:szCs w:val="28"/>
        </w:rPr>
        <w:t>редседател</w:t>
      </w:r>
      <w:r>
        <w:rPr>
          <w:szCs w:val="28"/>
        </w:rPr>
        <w:t>ь</w:t>
      </w:r>
      <w:r w:rsidR="003C16C5" w:rsidRPr="00BD52ED"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      А.С.Груничев</w:t>
      </w:r>
    </w:p>
    <w:p w:rsidR="003C16C5" w:rsidRDefault="003C16C5" w:rsidP="007931C2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</w:p>
    <w:p w:rsidR="00423A02" w:rsidRDefault="00423A02" w:rsidP="002C6F42">
      <w:pPr>
        <w:autoSpaceDE w:val="0"/>
        <w:autoSpaceDN w:val="0"/>
        <w:adjustRightInd w:val="0"/>
        <w:spacing w:line="360" w:lineRule="auto"/>
        <w:jc w:val="right"/>
        <w:rPr>
          <w:szCs w:val="28"/>
        </w:rPr>
      </w:pPr>
    </w:p>
    <w:p w:rsidR="00021E0F" w:rsidRPr="00BD52ED" w:rsidRDefault="0061074B" w:rsidP="00021E0F">
      <w:pPr>
        <w:widowControl w:val="0"/>
        <w:autoSpaceDE w:val="0"/>
        <w:autoSpaceDN w:val="0"/>
        <w:ind w:left="5664"/>
        <w:outlineLvl w:val="0"/>
        <w:rPr>
          <w:szCs w:val="28"/>
        </w:rPr>
      </w:pPr>
      <w:r>
        <w:rPr>
          <w:szCs w:val="28"/>
        </w:rPr>
        <w:br w:type="page"/>
      </w:r>
      <w:r w:rsidR="00021E0F" w:rsidRPr="00BD52ED">
        <w:rPr>
          <w:szCs w:val="28"/>
        </w:rPr>
        <w:lastRenderedPageBreak/>
        <w:t>Утвержден</w:t>
      </w:r>
    </w:p>
    <w:p w:rsidR="00021E0F" w:rsidRPr="00BD52ED" w:rsidRDefault="00021E0F" w:rsidP="00021E0F">
      <w:pPr>
        <w:widowControl w:val="0"/>
        <w:autoSpaceDE w:val="0"/>
        <w:autoSpaceDN w:val="0"/>
        <w:ind w:left="5664"/>
        <w:rPr>
          <w:szCs w:val="28"/>
        </w:rPr>
      </w:pPr>
      <w:r w:rsidRPr="00BD52ED">
        <w:rPr>
          <w:szCs w:val="28"/>
        </w:rPr>
        <w:t xml:space="preserve">приказом Государственного комитета Республики Татарстан по тарифам </w:t>
      </w:r>
    </w:p>
    <w:p w:rsidR="00021E0F" w:rsidRPr="00BD52ED" w:rsidRDefault="00021E0F" w:rsidP="00021E0F">
      <w:pPr>
        <w:widowControl w:val="0"/>
        <w:autoSpaceDE w:val="0"/>
        <w:autoSpaceDN w:val="0"/>
        <w:ind w:left="5664"/>
        <w:rPr>
          <w:bCs/>
          <w:szCs w:val="28"/>
          <w:u w:val="single"/>
        </w:rPr>
      </w:pPr>
      <w:r w:rsidRPr="00BD52ED">
        <w:rPr>
          <w:bCs/>
          <w:szCs w:val="28"/>
        </w:rPr>
        <w:t>от ______________№ _________</w:t>
      </w:r>
    </w:p>
    <w:p w:rsidR="0061074B" w:rsidRPr="008D23C4" w:rsidRDefault="0061074B" w:rsidP="00021E0F">
      <w:pPr>
        <w:tabs>
          <w:tab w:val="left" w:pos="1134"/>
          <w:tab w:val="left" w:pos="4820"/>
          <w:tab w:val="left" w:pos="7088"/>
        </w:tabs>
        <w:ind w:left="5670"/>
        <w:rPr>
          <w:rFonts w:eastAsia="Calibri"/>
          <w:sz w:val="26"/>
          <w:szCs w:val="26"/>
          <w:u w:val="single"/>
          <w:lang w:eastAsia="en-US"/>
        </w:rPr>
      </w:pPr>
    </w:p>
    <w:p w:rsidR="0061074B" w:rsidRDefault="0061074B" w:rsidP="00645F83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469A4" w:rsidRPr="00BD52ED" w:rsidRDefault="00C469A4" w:rsidP="00C469A4">
      <w:pPr>
        <w:jc w:val="center"/>
        <w:rPr>
          <w:b/>
          <w:bCs/>
          <w:szCs w:val="28"/>
        </w:rPr>
      </w:pPr>
      <w:r w:rsidRPr="00BD52ED">
        <w:rPr>
          <w:b/>
          <w:bCs/>
          <w:szCs w:val="28"/>
        </w:rPr>
        <w:t>АДМИНИСТРАТИВНЫЙ РЕГЛАМЕНТ</w:t>
      </w:r>
    </w:p>
    <w:p w:rsidR="007279E1" w:rsidRDefault="00645F83" w:rsidP="00BA1858">
      <w:pPr>
        <w:jc w:val="center"/>
        <w:rPr>
          <w:b/>
          <w:szCs w:val="28"/>
        </w:rPr>
      </w:pPr>
      <w:r w:rsidRPr="00645F83">
        <w:rPr>
          <w:b/>
          <w:szCs w:val="28"/>
        </w:rPr>
        <w:t xml:space="preserve">предоставления Государственным комитетом Республики Татарстан </w:t>
      </w:r>
    </w:p>
    <w:p w:rsidR="007279E1" w:rsidRDefault="00645F83" w:rsidP="00BA1858">
      <w:pPr>
        <w:jc w:val="center"/>
        <w:rPr>
          <w:b/>
          <w:szCs w:val="28"/>
        </w:rPr>
      </w:pPr>
      <w:r w:rsidRPr="00645F83">
        <w:rPr>
          <w:b/>
          <w:szCs w:val="28"/>
        </w:rPr>
        <w:t xml:space="preserve">по тарифам государственной услуги </w:t>
      </w:r>
      <w:r w:rsidR="007279E1" w:rsidRPr="007279E1">
        <w:rPr>
          <w:b/>
          <w:szCs w:val="28"/>
        </w:rPr>
        <w:t xml:space="preserve">по рассмотрению споров, связанных </w:t>
      </w:r>
    </w:p>
    <w:p w:rsidR="00AC0C3C" w:rsidRDefault="007279E1" w:rsidP="00BA1858">
      <w:pPr>
        <w:jc w:val="center"/>
        <w:rPr>
          <w:b/>
          <w:szCs w:val="28"/>
        </w:rPr>
      </w:pPr>
      <w:r w:rsidRPr="007279E1">
        <w:rPr>
          <w:b/>
          <w:szCs w:val="28"/>
        </w:rPr>
        <w:t>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645F83" w:rsidRPr="00645F83" w:rsidRDefault="00645F83" w:rsidP="00645F8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45F83" w:rsidRPr="00645F83" w:rsidRDefault="00645F83" w:rsidP="007D5DE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45F83">
        <w:rPr>
          <w:b/>
          <w:szCs w:val="28"/>
        </w:rPr>
        <w:t>Общие положения</w:t>
      </w:r>
    </w:p>
    <w:p w:rsidR="00645F83" w:rsidRPr="00645F83" w:rsidRDefault="00645F83" w:rsidP="00645F83">
      <w:pPr>
        <w:autoSpaceDE w:val="0"/>
        <w:autoSpaceDN w:val="0"/>
        <w:adjustRightInd w:val="0"/>
        <w:ind w:firstLine="540"/>
        <w:jc w:val="both"/>
        <w:outlineLvl w:val="2"/>
        <w:rPr>
          <w:szCs w:val="28"/>
        </w:rPr>
      </w:pPr>
    </w:p>
    <w:p w:rsidR="00BA1858" w:rsidRDefault="00645F83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  <w:lang w:eastAsia="zh-CN"/>
        </w:rPr>
      </w:pPr>
      <w:r w:rsidRPr="00645F83">
        <w:rPr>
          <w:szCs w:val="28"/>
          <w:lang w:eastAsia="zh-CN"/>
        </w:rPr>
        <w:t xml:space="preserve">Настоящий </w:t>
      </w:r>
      <w:r w:rsidR="0068420D">
        <w:rPr>
          <w:szCs w:val="28"/>
          <w:lang w:eastAsia="zh-CN"/>
        </w:rPr>
        <w:t xml:space="preserve">Административный </w:t>
      </w:r>
      <w:r w:rsidR="00085739">
        <w:rPr>
          <w:szCs w:val="28"/>
          <w:lang w:eastAsia="zh-CN"/>
        </w:rPr>
        <w:t>р</w:t>
      </w:r>
      <w:r w:rsidRPr="00645F83">
        <w:rPr>
          <w:szCs w:val="28"/>
          <w:lang w:eastAsia="zh-CN"/>
        </w:rPr>
        <w:t xml:space="preserve">егламент устанавливает стандарт и порядок предоставления государственной услуги </w:t>
      </w:r>
      <w:r w:rsidR="00BA1858" w:rsidRPr="00BA1858">
        <w:rPr>
          <w:bCs/>
          <w:szCs w:val="28"/>
          <w:lang w:eastAsia="zh-CN"/>
        </w:rPr>
        <w:t xml:space="preserve">по </w:t>
      </w:r>
      <w:r w:rsidR="007279E1" w:rsidRPr="003F580B">
        <w:rPr>
          <w:rFonts w:eastAsia="Calibri"/>
          <w:szCs w:val="28"/>
        </w:rPr>
        <w:t>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E212C9">
        <w:rPr>
          <w:bCs/>
          <w:szCs w:val="28"/>
          <w:lang w:eastAsia="zh-CN"/>
        </w:rPr>
        <w:t>.</w:t>
      </w:r>
    </w:p>
    <w:p w:rsidR="00183EBE" w:rsidRDefault="00B822B4" w:rsidP="007279E1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  <w:lang w:eastAsia="zh-CN"/>
        </w:rPr>
      </w:pPr>
      <w:r w:rsidRPr="00B822B4">
        <w:rPr>
          <w:szCs w:val="28"/>
          <w:lang w:eastAsia="zh-CN"/>
        </w:rPr>
        <w:t xml:space="preserve">Заявители: </w:t>
      </w:r>
    </w:p>
    <w:p w:rsidR="00183EBE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7279E1">
        <w:rPr>
          <w:szCs w:val="28"/>
          <w:lang w:eastAsia="zh-CN"/>
        </w:rPr>
        <w:t xml:space="preserve">сетевая организация; </w:t>
      </w:r>
    </w:p>
    <w:p w:rsidR="00183EBE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7279E1">
        <w:rPr>
          <w:szCs w:val="28"/>
          <w:lang w:eastAsia="zh-CN"/>
        </w:rPr>
        <w:t xml:space="preserve">лицо, обратившееся к сетевой организации для заключения договора об осуществлении технологического присоединения; </w:t>
      </w:r>
    </w:p>
    <w:p w:rsidR="00B822B4" w:rsidRPr="00B822B4" w:rsidRDefault="007279E1" w:rsidP="00183EBE">
      <w:pPr>
        <w:autoSpaceDE w:val="0"/>
        <w:autoSpaceDN w:val="0"/>
        <w:adjustRightInd w:val="0"/>
        <w:ind w:firstLine="709"/>
        <w:jc w:val="both"/>
        <w:rPr>
          <w:szCs w:val="28"/>
          <w:lang w:eastAsia="zh-CN"/>
        </w:rPr>
      </w:pPr>
      <w:r w:rsidRPr="007279E1">
        <w:rPr>
          <w:szCs w:val="28"/>
          <w:lang w:eastAsia="zh-CN"/>
        </w:rPr>
        <w:t>лицо, заключившее с сетевой организацией договор об осуществлении технологического присоединения</w:t>
      </w:r>
      <w:r w:rsidR="00B822B4" w:rsidRPr="00B822B4">
        <w:rPr>
          <w:szCs w:val="28"/>
          <w:lang w:eastAsia="zh-CN"/>
        </w:rPr>
        <w:t>.</w:t>
      </w:r>
    </w:p>
    <w:p w:rsidR="006F5036" w:rsidRDefault="00DE3606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E3606">
        <w:rPr>
          <w:szCs w:val="28"/>
        </w:rPr>
        <w:t>При предоставлении государственной услуги профилирование (предоставлени</w:t>
      </w:r>
      <w:r w:rsidR="00021E0F">
        <w:rPr>
          <w:szCs w:val="28"/>
        </w:rPr>
        <w:t>е</w:t>
      </w:r>
      <w:r w:rsidRPr="00DE3606">
        <w:rPr>
          <w:szCs w:val="28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021E0F" w:rsidRDefault="00021E0F" w:rsidP="00021E0F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645F83" w:rsidRPr="006F5036" w:rsidRDefault="00645F83" w:rsidP="007D5DE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6F5036">
        <w:rPr>
          <w:b/>
          <w:szCs w:val="28"/>
        </w:rPr>
        <w:t>Стандарт предоставления государственной услуги</w:t>
      </w:r>
    </w:p>
    <w:p w:rsidR="00A92AF0" w:rsidRPr="00645F83" w:rsidRDefault="00A92AF0" w:rsidP="00A92AF0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975913" w:rsidRPr="008D23C4" w:rsidRDefault="00975913" w:rsidP="007D5DED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8D23C4">
        <w:rPr>
          <w:szCs w:val="28"/>
        </w:rPr>
        <w:t>Наименование государственной услуги.</w:t>
      </w:r>
    </w:p>
    <w:p w:rsidR="00975913" w:rsidRPr="008D23C4" w:rsidRDefault="007279E1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3455E">
        <w:rPr>
          <w:szCs w:val="28"/>
        </w:rPr>
        <w:t>Рассмотрение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 w:rsidR="00975913" w:rsidRPr="008D23C4">
        <w:rPr>
          <w:szCs w:val="28"/>
        </w:rPr>
        <w:t>.</w:t>
      </w:r>
    </w:p>
    <w:p w:rsidR="00021E0F" w:rsidRDefault="00393D2C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 xml:space="preserve">Наименование органа, предоставляющего государственную услугу. </w:t>
      </w:r>
    </w:p>
    <w:p w:rsidR="00393D2C" w:rsidRPr="008D23C4" w:rsidRDefault="00393D2C" w:rsidP="00021E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Государственный комитет Республики Татарстан по тарифам (далее – Госкомитет, орган регулирования).</w:t>
      </w:r>
    </w:p>
    <w:p w:rsidR="00393D2C" w:rsidRPr="008D23C4" w:rsidRDefault="00393D2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lastRenderedPageBreak/>
        <w:t>Предоставление государственной услуги в многофункциональном центре предоставления государственных и муниципальных услуг (далее – МФЦ), в удаленном рабочем месте МФЦ не предусмотрено.</w:t>
      </w:r>
    </w:p>
    <w:p w:rsidR="00393D2C" w:rsidRPr="008D23C4" w:rsidRDefault="00393D2C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 предоставления государственной услуги.</w:t>
      </w:r>
    </w:p>
    <w:p w:rsidR="00021E0F" w:rsidRDefault="00021E0F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Результатом предоставления государственной услуги является </w:t>
      </w:r>
      <w:r w:rsidR="007279E1">
        <w:rPr>
          <w:szCs w:val="28"/>
        </w:rPr>
        <w:t>р</w:t>
      </w:r>
      <w:r w:rsidR="007279E1" w:rsidRPr="0043455E">
        <w:rPr>
          <w:szCs w:val="28"/>
        </w:rPr>
        <w:t>ешение об удовлетворении требований, указанных в заявлении (полностью или частично), либо об отказе в их удовлетворении</w:t>
      </w:r>
      <w:r w:rsidR="009A4DE7">
        <w:rPr>
          <w:szCs w:val="28"/>
        </w:rPr>
        <w:t>.</w:t>
      </w:r>
    </w:p>
    <w:p w:rsidR="00393D2C" w:rsidRPr="00F94432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Реквизиты </w:t>
      </w:r>
      <w:r w:rsidR="00D42AEC">
        <w:rPr>
          <w:szCs w:val="28"/>
        </w:rPr>
        <w:t>р</w:t>
      </w:r>
      <w:r w:rsidR="00D42AEC" w:rsidRPr="0043455E">
        <w:rPr>
          <w:szCs w:val="28"/>
        </w:rPr>
        <w:t>ешени</w:t>
      </w:r>
      <w:r w:rsidR="00D42AEC">
        <w:rPr>
          <w:szCs w:val="28"/>
        </w:rPr>
        <w:t>я</w:t>
      </w:r>
      <w:r w:rsidR="00D42AEC" w:rsidRPr="0043455E">
        <w:rPr>
          <w:szCs w:val="28"/>
        </w:rPr>
        <w:t xml:space="preserve"> об удовлетворении требований, указанных в заявлении</w:t>
      </w:r>
      <w:r w:rsidRPr="00F94432">
        <w:rPr>
          <w:color w:val="000000"/>
          <w:szCs w:val="28"/>
        </w:rPr>
        <w:t>:</w:t>
      </w:r>
    </w:p>
    <w:p w:rsidR="00393D2C" w:rsidRPr="00F94432" w:rsidRDefault="00393D2C" w:rsidP="00FC647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номер и дата </w:t>
      </w:r>
      <w:r w:rsidR="00D42AEC">
        <w:rPr>
          <w:color w:val="000000"/>
          <w:szCs w:val="28"/>
        </w:rPr>
        <w:t>решения</w:t>
      </w:r>
      <w:r w:rsidRPr="00F94432">
        <w:rPr>
          <w:color w:val="000000"/>
          <w:szCs w:val="28"/>
        </w:rPr>
        <w:t>;</w:t>
      </w:r>
    </w:p>
    <w:p w:rsidR="00393D2C" w:rsidRDefault="00393D2C" w:rsidP="00FC647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наименование органа, уполномоченного на принятие </w:t>
      </w:r>
      <w:r w:rsidR="00D42AEC">
        <w:rPr>
          <w:color w:val="000000"/>
          <w:szCs w:val="28"/>
        </w:rPr>
        <w:t>решения;</w:t>
      </w:r>
    </w:p>
    <w:p w:rsidR="00D42AEC" w:rsidRPr="00D2314C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должность лица, уполномоченного на принятие решения (далее уполномоченное лицо);</w:t>
      </w:r>
    </w:p>
    <w:p w:rsidR="00D42AEC" w:rsidRPr="00D2314C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фамилия, имя, отчество (при наличии) уполномоченного лица;</w:t>
      </w:r>
    </w:p>
    <w:p w:rsidR="00D42AEC" w:rsidRPr="00F94432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подпись уполномоченного лица.</w:t>
      </w:r>
    </w:p>
    <w:p w:rsidR="00393D2C" w:rsidRPr="00F94432" w:rsidRDefault="00393D2C" w:rsidP="00FC647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Реквизиты </w:t>
      </w:r>
      <w:r w:rsidR="00D42AEC">
        <w:rPr>
          <w:color w:val="000000"/>
          <w:szCs w:val="28"/>
        </w:rPr>
        <w:t>решения</w:t>
      </w:r>
      <w:r w:rsidRPr="00F94432">
        <w:rPr>
          <w:color w:val="000000"/>
          <w:szCs w:val="28"/>
        </w:rPr>
        <w:t xml:space="preserve"> об отказе в </w:t>
      </w:r>
      <w:r w:rsidR="00D42AEC" w:rsidRPr="0043455E">
        <w:rPr>
          <w:szCs w:val="28"/>
        </w:rPr>
        <w:t>удовлетворении требований, указанных в заявлении</w:t>
      </w:r>
      <w:r w:rsidRPr="00F94432">
        <w:rPr>
          <w:color w:val="000000"/>
          <w:szCs w:val="28"/>
        </w:rPr>
        <w:t>:</w:t>
      </w:r>
    </w:p>
    <w:p w:rsidR="00D42AEC" w:rsidRPr="00F94432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номер и дата </w:t>
      </w:r>
      <w:r>
        <w:rPr>
          <w:color w:val="000000"/>
          <w:szCs w:val="28"/>
        </w:rPr>
        <w:t>решения</w:t>
      </w:r>
      <w:r w:rsidRPr="00F94432">
        <w:rPr>
          <w:color w:val="000000"/>
          <w:szCs w:val="28"/>
        </w:rPr>
        <w:t>;</w:t>
      </w:r>
    </w:p>
    <w:p w:rsidR="00D42AEC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94432">
        <w:rPr>
          <w:color w:val="000000"/>
          <w:szCs w:val="28"/>
        </w:rPr>
        <w:t xml:space="preserve">наименование органа, уполномоченного на принятие </w:t>
      </w:r>
      <w:r>
        <w:rPr>
          <w:color w:val="000000"/>
          <w:szCs w:val="28"/>
        </w:rPr>
        <w:t>решения;</w:t>
      </w:r>
    </w:p>
    <w:p w:rsidR="00D42AEC" w:rsidRPr="00D2314C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должность лица, уполномоченного на принятие решения (далее уполномоченное лицо);</w:t>
      </w:r>
    </w:p>
    <w:p w:rsidR="00D42AEC" w:rsidRPr="00D2314C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фамилия, имя, отчество (при наличии) уполномоченного лица;</w:t>
      </w:r>
    </w:p>
    <w:p w:rsidR="00D42AEC" w:rsidRPr="00F94432" w:rsidRDefault="00D42AEC" w:rsidP="00D42AE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2314C">
        <w:rPr>
          <w:color w:val="000000"/>
          <w:szCs w:val="28"/>
        </w:rPr>
        <w:t>подпись уполномоченного лица.</w:t>
      </w:r>
    </w:p>
    <w:p w:rsidR="00393D2C" w:rsidRPr="008D23C4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Результатом предоставления государственной услуги не является реестровая запись.</w:t>
      </w:r>
    </w:p>
    <w:p w:rsidR="00393D2C" w:rsidRPr="008D23C4" w:rsidRDefault="00393D2C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D23C4">
        <w:rPr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393D2C" w:rsidRDefault="00393D2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3C4">
        <w:rPr>
          <w:szCs w:val="28"/>
        </w:rPr>
        <w:t>в письменной форме лично заявителю либо почтовым отправлением с уведомлением о вручении;</w:t>
      </w:r>
    </w:p>
    <w:p w:rsidR="00F8704C" w:rsidRPr="00BD52ED" w:rsidRDefault="00F8704C" w:rsidP="00F8704C">
      <w:pPr>
        <w:shd w:val="clear" w:color="auto" w:fill="FFFFFF"/>
        <w:ind w:firstLine="709"/>
        <w:contextualSpacing/>
        <w:jc w:val="both"/>
        <w:rPr>
          <w:szCs w:val="28"/>
        </w:rPr>
      </w:pPr>
      <w:r w:rsidRPr="00BD52ED">
        <w:rPr>
          <w:szCs w:val="28"/>
        </w:rPr>
        <w:t>в электронном виде (с получением подт</w:t>
      </w:r>
      <w:r w:rsidR="00494314">
        <w:rPr>
          <w:szCs w:val="28"/>
        </w:rPr>
        <w:t>верждения информации адресатом)</w:t>
      </w:r>
      <w:r w:rsidRPr="00BD52ED">
        <w:rPr>
          <w:szCs w:val="28"/>
        </w:rPr>
        <w:t>;</w:t>
      </w:r>
    </w:p>
    <w:p w:rsidR="00393D2C" w:rsidRDefault="009A4DE7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szCs w:val="28"/>
        </w:rPr>
        <w:t>в электронном виде в личный кабинет заявителя в государственной информационной системе «Портал государственных и муниципальных услуг Республики Татарстан» – http://uslugi.tatarstan.ru (далее – Портал государственных услуг)</w:t>
      </w:r>
      <w:r w:rsidR="00393D2C" w:rsidRPr="008D23C4">
        <w:rPr>
          <w:szCs w:val="28"/>
        </w:rPr>
        <w:t>.</w:t>
      </w:r>
    </w:p>
    <w:p w:rsidR="00F64526" w:rsidRDefault="00F64526" w:rsidP="00F6452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Решение, принятое по результатам рассмотрения спора, подлежит исполнению в течение </w:t>
      </w:r>
      <w:r w:rsidR="00BE38E4">
        <w:rPr>
          <w:szCs w:val="28"/>
        </w:rPr>
        <w:t>одного</w:t>
      </w:r>
      <w:r>
        <w:rPr>
          <w:szCs w:val="28"/>
        </w:rPr>
        <w:t xml:space="preserve"> месяца (если в нем не указан иной срок).</w:t>
      </w:r>
    </w:p>
    <w:p w:rsidR="00E605B5" w:rsidRPr="00E605B5" w:rsidRDefault="00E605B5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605B5">
        <w:rPr>
          <w:szCs w:val="28"/>
        </w:rPr>
        <w:t>Срок предоставления государственной услуги.</w:t>
      </w:r>
    </w:p>
    <w:p w:rsidR="00BF2825" w:rsidRPr="00A01AF8" w:rsidRDefault="00E605B5" w:rsidP="00A01A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1AF8">
        <w:rPr>
          <w:szCs w:val="28"/>
        </w:rPr>
        <w:t xml:space="preserve">Государственная услуга предоставляется Госкомитетом </w:t>
      </w:r>
      <w:r w:rsidR="00BF2825" w:rsidRPr="00A01AF8">
        <w:rPr>
          <w:szCs w:val="28"/>
        </w:rPr>
        <w:t xml:space="preserve">в течение </w:t>
      </w:r>
      <w:r w:rsidR="000F7A42" w:rsidRPr="00A01AF8">
        <w:rPr>
          <w:szCs w:val="28"/>
        </w:rPr>
        <w:t>30 рабочих дней</w:t>
      </w:r>
      <w:r w:rsidR="00BF2825" w:rsidRPr="00A01AF8">
        <w:rPr>
          <w:szCs w:val="28"/>
        </w:rPr>
        <w:t xml:space="preserve"> со дня принятия к рассмотрению заявления</w:t>
      </w:r>
      <w:r w:rsidR="00BE38E4">
        <w:rPr>
          <w:szCs w:val="28"/>
        </w:rPr>
        <w:t xml:space="preserve"> о рассмотрении спора</w:t>
      </w:r>
      <w:r w:rsidR="00BF2825" w:rsidRPr="00A01AF8">
        <w:rPr>
          <w:szCs w:val="28"/>
        </w:rPr>
        <w:t xml:space="preserve">, указанного в пункте </w:t>
      </w:r>
      <w:r w:rsidR="00A01AF8" w:rsidRPr="00A01AF8">
        <w:rPr>
          <w:szCs w:val="28"/>
        </w:rPr>
        <w:t>2.6</w:t>
      </w:r>
      <w:r w:rsidR="00BF2825" w:rsidRPr="00A01AF8">
        <w:rPr>
          <w:szCs w:val="28"/>
        </w:rPr>
        <w:t xml:space="preserve"> настоящего Административного регламента</w:t>
      </w:r>
      <w:r w:rsidR="000F7A42" w:rsidRPr="00A01AF8">
        <w:rPr>
          <w:szCs w:val="28"/>
        </w:rPr>
        <w:t>, в случае отсутствия необходимости получения органом регулирования дополнительных сведений или привлечения к рассмотрению спора других лиц и (или) проведения экспертизы</w:t>
      </w:r>
      <w:r w:rsidR="00BF2825" w:rsidRPr="00A01AF8">
        <w:rPr>
          <w:szCs w:val="28"/>
        </w:rPr>
        <w:t>.</w:t>
      </w:r>
    </w:p>
    <w:p w:rsidR="000F7A42" w:rsidRPr="0043455E" w:rsidRDefault="000F7A42" w:rsidP="000F7A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3455E">
        <w:rPr>
          <w:szCs w:val="28"/>
        </w:rPr>
        <w:t xml:space="preserve">Приостановление срока предоставления государственной услуги не может превышать 60 дней со дня принятия решения </w:t>
      </w:r>
      <w:r w:rsidR="00BE38E4">
        <w:rPr>
          <w:szCs w:val="28"/>
        </w:rPr>
        <w:t>о</w:t>
      </w:r>
      <w:r w:rsidRPr="0043455E">
        <w:rPr>
          <w:szCs w:val="28"/>
        </w:rPr>
        <w:t xml:space="preserve"> необходимости получения органом </w:t>
      </w:r>
      <w:r w:rsidRPr="0043455E">
        <w:rPr>
          <w:szCs w:val="28"/>
        </w:rPr>
        <w:lastRenderedPageBreak/>
        <w:t>регулирования дополнительных сведений или привлечения к рассмотрению спора других лиц и (или) проведения экспертизы.</w:t>
      </w:r>
    </w:p>
    <w:p w:rsidR="000F7A42" w:rsidRDefault="000F7A42" w:rsidP="000F7A42">
      <w:pPr>
        <w:pStyle w:val="ac"/>
        <w:autoSpaceDE w:val="0"/>
        <w:autoSpaceDN w:val="0"/>
        <w:adjustRightInd w:val="0"/>
        <w:ind w:left="709"/>
        <w:jc w:val="both"/>
        <w:rPr>
          <w:szCs w:val="28"/>
        </w:rPr>
      </w:pPr>
      <w:r w:rsidRPr="0043455E">
        <w:rPr>
          <w:szCs w:val="28"/>
        </w:rPr>
        <w:t>Повторное приостановление указанного срока не допускается.</w:t>
      </w:r>
    </w:p>
    <w:p w:rsidR="00D81774" w:rsidRPr="00D81774" w:rsidRDefault="00D8177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81774">
        <w:rPr>
          <w:szCs w:val="28"/>
        </w:rPr>
        <w:t>Правовые основания для предоставления государственной услуги.</w:t>
      </w:r>
    </w:p>
    <w:p w:rsidR="00D81774" w:rsidRPr="00D81774" w:rsidRDefault="000378C9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szCs w:val="28"/>
        </w:rPr>
        <w:t>На Портале государственных услуг, на официальном сайте Госкомитета в информационно-телекоммуникационной сети «Интернет» (</w:t>
      </w:r>
      <w:hyperlink r:id="rId9" w:history="1">
        <w:r w:rsidRPr="00BD52ED">
          <w:rPr>
            <w:szCs w:val="28"/>
          </w:rPr>
          <w:t>http://kt.tatarstan.ru</w:t>
        </w:r>
      </w:hyperlink>
      <w:r w:rsidRPr="00BD52ED">
        <w:rPr>
          <w:szCs w:val="28"/>
        </w:rPr>
        <w:t>) размещены</w:t>
      </w:r>
      <w:r w:rsidR="00D81774" w:rsidRPr="00D81774">
        <w:rPr>
          <w:szCs w:val="28"/>
        </w:rPr>
        <w:t>: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сведения о должностных лицах, ответственных за осуществление контроля за предоставлением государственной услуги;</w:t>
      </w:r>
    </w:p>
    <w:p w:rsidR="00D81774" w:rsidRPr="00D81774" w:rsidRDefault="00D8177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81774">
        <w:rPr>
          <w:szCs w:val="28"/>
        </w:rPr>
        <w:t>информация о порядке досудебного (внесудебного) обжалования решений и действий (бездействия) Госкомитета, а также его должностных лиц, государственных служащих, работников.</w:t>
      </w:r>
    </w:p>
    <w:p w:rsidR="00D81774" w:rsidRDefault="00D81774" w:rsidP="007D5DE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81774">
        <w:rPr>
          <w:szCs w:val="28"/>
        </w:rPr>
        <w:t>Исчерпывающий перечень документов, необходимых для предос</w:t>
      </w:r>
      <w:r w:rsidR="00F7778B">
        <w:rPr>
          <w:szCs w:val="28"/>
        </w:rPr>
        <w:t>тавления государственной услуги</w:t>
      </w:r>
      <w:r w:rsidR="000378C9">
        <w:rPr>
          <w:szCs w:val="28"/>
        </w:rPr>
        <w:t>.</w:t>
      </w:r>
    </w:p>
    <w:p w:rsidR="00DC2452" w:rsidRPr="00DC2452" w:rsidRDefault="00DC2452" w:rsidP="007D5DE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Для получения государственной услуги заявитель независимо от</w:t>
      </w:r>
      <w:r w:rsidRPr="00DC2452">
        <w:rPr>
          <w:szCs w:val="28"/>
        </w:rPr>
        <w:t xml:space="preserve"> категории и основания обращения представляет заявление</w:t>
      </w:r>
      <w:r w:rsidR="00BE38E4">
        <w:rPr>
          <w:szCs w:val="28"/>
        </w:rPr>
        <w:t xml:space="preserve"> о рассмотрении спора (далее – заявление)</w:t>
      </w:r>
      <w:r w:rsidRPr="00DC2452">
        <w:rPr>
          <w:szCs w:val="28"/>
        </w:rPr>
        <w:t>:</w:t>
      </w:r>
    </w:p>
    <w:p w:rsidR="00DC2452" w:rsidRPr="000378C9" w:rsidRDefault="00DC2452" w:rsidP="007D5D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в форме документа на бумажном носителе при обращении непосредственно в Госкомитет либо п</w:t>
      </w:r>
      <w:r w:rsidR="003800C4">
        <w:rPr>
          <w:szCs w:val="28"/>
        </w:rPr>
        <w:t>очтовым отправлением (приложение</w:t>
      </w:r>
      <w:r w:rsidRPr="000378C9">
        <w:rPr>
          <w:szCs w:val="28"/>
        </w:rPr>
        <w:t xml:space="preserve"> 1 к настоящему Административному регламенту);</w:t>
      </w:r>
    </w:p>
    <w:p w:rsidR="0093554D" w:rsidRPr="001C4E67" w:rsidRDefault="0093554D" w:rsidP="007D5DED">
      <w:pPr>
        <w:pStyle w:val="ac"/>
        <w:numPr>
          <w:ilvl w:val="0"/>
          <w:numId w:val="17"/>
        </w:numPr>
        <w:ind w:left="0" w:firstLine="709"/>
        <w:jc w:val="both"/>
        <w:rPr>
          <w:szCs w:val="28"/>
        </w:rPr>
      </w:pPr>
      <w:r w:rsidRPr="001C4E67">
        <w:rPr>
          <w:szCs w:val="28"/>
        </w:rPr>
        <w:t>в электронной форме (заполняется посредством внесения соответствующих сведений в электронную форму заявления)</w:t>
      </w:r>
      <w:r w:rsidR="003800C4">
        <w:rPr>
          <w:szCs w:val="28"/>
        </w:rPr>
        <w:t xml:space="preserve"> с подписанием </w:t>
      </w:r>
      <w:r w:rsidRPr="001C4E67">
        <w:rPr>
          <w:szCs w:val="28"/>
        </w:rPr>
        <w:t>усиленной квалифицированной электронной подписью при обращении посредством Портала государственных услуг;</w:t>
      </w:r>
    </w:p>
    <w:p w:rsidR="00D81774" w:rsidRPr="000378C9" w:rsidRDefault="00DC2452" w:rsidP="007D5D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378C9">
        <w:rPr>
          <w:szCs w:val="28"/>
        </w:rPr>
        <w:t>в электронной форме (заполняется посредством внесения соответствующих сведений</w:t>
      </w:r>
      <w:r w:rsidR="003800C4">
        <w:rPr>
          <w:szCs w:val="28"/>
        </w:rPr>
        <w:t xml:space="preserve"> в электронную форму заявления) с подписанием</w:t>
      </w:r>
      <w:r w:rsidRPr="000378C9">
        <w:rPr>
          <w:szCs w:val="28"/>
        </w:rPr>
        <w:t xml:space="preserve"> усиленной квалифи</w:t>
      </w:r>
      <w:r w:rsidR="003800C4">
        <w:rPr>
          <w:szCs w:val="28"/>
        </w:rPr>
        <w:t>цированной электронной подписью</w:t>
      </w:r>
      <w:r w:rsidRPr="000378C9">
        <w:rPr>
          <w:szCs w:val="28"/>
        </w:rPr>
        <w:t xml:space="preserve"> при обращении посредством системы электронного документооборота.</w:t>
      </w:r>
    </w:p>
    <w:p w:rsidR="00D81774" w:rsidRDefault="00DC2452" w:rsidP="001B146F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C2452">
        <w:rPr>
          <w:szCs w:val="28"/>
        </w:rPr>
        <w:t>Заявитель при обращении в Госкомитет совместно с заявлением представляет документы</w:t>
      </w:r>
      <w:r w:rsidR="00C85952">
        <w:rPr>
          <w:szCs w:val="28"/>
        </w:rPr>
        <w:t xml:space="preserve"> (подлинники или копии), подтверждающие (по мнению заявителя) обстоятельства, на основании которых заявите</w:t>
      </w:r>
      <w:r w:rsidR="00A01AF8">
        <w:rPr>
          <w:szCs w:val="28"/>
        </w:rPr>
        <w:t>ль обосновывает свои требования</w:t>
      </w:r>
      <w:r w:rsidR="00C85952">
        <w:rPr>
          <w:szCs w:val="28"/>
        </w:rPr>
        <w:t xml:space="preserve">. </w:t>
      </w:r>
    </w:p>
    <w:p w:rsidR="00917FBB" w:rsidRDefault="00917FBB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C2A91">
        <w:rPr>
          <w:szCs w:val="28"/>
        </w:rPr>
        <w:t>Получение документов, необходимых для предоставления государственной услуги в рамках межведомственного информационного взаимодействия.</w:t>
      </w:r>
    </w:p>
    <w:p w:rsidR="00F457D9" w:rsidRDefault="00F457D9" w:rsidP="00F457D9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Госкомитет в целях предоставления государственной услуги направляет межведомственные запросы </w:t>
      </w:r>
      <w:r w:rsidR="00234EFA">
        <w:rPr>
          <w:szCs w:val="28"/>
        </w:rPr>
        <w:t xml:space="preserve">в Управление Федеральной налоговой службы по Республике Татарстан </w:t>
      </w:r>
      <w:r>
        <w:rPr>
          <w:szCs w:val="28"/>
        </w:rPr>
        <w:t xml:space="preserve">о предоставлении </w:t>
      </w:r>
      <w:r w:rsidR="00234EFA">
        <w:rPr>
          <w:szCs w:val="28"/>
        </w:rPr>
        <w:t xml:space="preserve">следующей </w:t>
      </w:r>
      <w:r>
        <w:rPr>
          <w:szCs w:val="28"/>
        </w:rPr>
        <w:t>информации:</w:t>
      </w:r>
    </w:p>
    <w:p w:rsidR="00234EFA" w:rsidRPr="00234EFA" w:rsidRDefault="00234EFA" w:rsidP="00234EFA">
      <w:pPr>
        <w:pStyle w:val="ac"/>
        <w:numPr>
          <w:ilvl w:val="0"/>
          <w:numId w:val="23"/>
        </w:numPr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234EFA">
        <w:rPr>
          <w:szCs w:val="28"/>
        </w:rPr>
        <w:t>ыписк</w:t>
      </w:r>
      <w:r>
        <w:rPr>
          <w:szCs w:val="28"/>
        </w:rPr>
        <w:t>и</w:t>
      </w:r>
      <w:r w:rsidRPr="00234EFA">
        <w:rPr>
          <w:szCs w:val="28"/>
        </w:rPr>
        <w:t xml:space="preserve"> из Единого государственного реестра юридических лиц</w:t>
      </w:r>
      <w:r>
        <w:rPr>
          <w:szCs w:val="28"/>
        </w:rPr>
        <w:t>;</w:t>
      </w:r>
    </w:p>
    <w:p w:rsidR="00F457D9" w:rsidRDefault="00234EFA" w:rsidP="00234EFA">
      <w:pPr>
        <w:pStyle w:val="ac"/>
        <w:numPr>
          <w:ilvl w:val="0"/>
          <w:numId w:val="23"/>
        </w:numPr>
        <w:ind w:left="0" w:firstLine="709"/>
        <w:jc w:val="both"/>
        <w:rPr>
          <w:szCs w:val="28"/>
        </w:rPr>
      </w:pPr>
      <w:r w:rsidRPr="00234EFA">
        <w:rPr>
          <w:szCs w:val="28"/>
        </w:rPr>
        <w:t>выписки из Единого государственного реестра и</w:t>
      </w:r>
      <w:r>
        <w:rPr>
          <w:szCs w:val="28"/>
        </w:rPr>
        <w:t>ндивидуальных предпринимателей.</w:t>
      </w:r>
    </w:p>
    <w:p w:rsidR="00C85952" w:rsidRDefault="000525A8" w:rsidP="00183EB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85952">
        <w:rPr>
          <w:szCs w:val="28"/>
        </w:rPr>
        <w:lastRenderedPageBreak/>
        <w:t>Заявление</w:t>
      </w:r>
      <w:r w:rsidR="00C85952" w:rsidRPr="00C85952">
        <w:rPr>
          <w:szCs w:val="28"/>
        </w:rPr>
        <w:t xml:space="preserve">, подписанное заявителем либо его уполномоченным представителем, и документы, предусмотренные пунктом 2.6.2 настоящего Административного регламента, представляются в двух экземплярах. </w:t>
      </w:r>
    </w:p>
    <w:p w:rsidR="00C85952" w:rsidRDefault="00917FBB" w:rsidP="00C85952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85952">
        <w:rPr>
          <w:szCs w:val="28"/>
        </w:rPr>
        <w:t>Документы и материалы, прилагаемые к заявлению, представляются в подлиннике или надлежащим образом заверенных заявителем копиях.</w:t>
      </w:r>
      <w:r w:rsidR="00C85952">
        <w:rPr>
          <w:szCs w:val="28"/>
        </w:rPr>
        <w:t xml:space="preserve"> </w:t>
      </w:r>
      <w:r w:rsidR="00C85952" w:rsidRPr="0053770E">
        <w:rPr>
          <w:szCs w:val="28"/>
        </w:rPr>
        <w:t>Если к спору имеет отношение только часть документа, представляется заверенная выписка из него</w:t>
      </w:r>
      <w:r w:rsidR="00C85952">
        <w:rPr>
          <w:szCs w:val="28"/>
        </w:rPr>
        <w:t>.</w:t>
      </w:r>
    </w:p>
    <w:p w:rsidR="00917FBB" w:rsidRPr="00C85952" w:rsidRDefault="00C85952" w:rsidP="00183EBE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3770E">
        <w:rPr>
          <w:szCs w:val="28"/>
        </w:rPr>
        <w:t>Все документы, представляемые заявителем на бумажных носителях, насчитывающие более одного листа, должны быть пронумерованы, прошиты, скреплены печатью (при наличии) заявителя на последнем листе и заверены подписью заявителя или его уполномоченного представителя</w:t>
      </w:r>
      <w:r>
        <w:rPr>
          <w:szCs w:val="28"/>
        </w:rPr>
        <w:t>.</w:t>
      </w:r>
    </w:p>
    <w:p w:rsidR="004E7707" w:rsidRDefault="004E7707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Бланк заявления </w:t>
      </w:r>
      <w:r w:rsidR="00C85952">
        <w:rPr>
          <w:szCs w:val="28"/>
        </w:rPr>
        <w:t>для получения государственной услуги</w:t>
      </w:r>
      <w:r w:rsidRPr="00BD52ED">
        <w:rPr>
          <w:szCs w:val="28"/>
        </w:rPr>
        <w:t xml:space="preserve">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0525A8" w:rsidRPr="004E7707" w:rsidRDefault="00C85952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3770E">
        <w:rPr>
          <w:szCs w:val="28"/>
        </w:rPr>
        <w:t>Заявление и прилагаемые документы могут быть представлены (направлены) заявителем на бумажн</w:t>
      </w:r>
      <w:r>
        <w:rPr>
          <w:szCs w:val="28"/>
        </w:rPr>
        <w:t>ом</w:t>
      </w:r>
      <w:r w:rsidRPr="0053770E">
        <w:rPr>
          <w:szCs w:val="28"/>
        </w:rPr>
        <w:t xml:space="preserve"> носител</w:t>
      </w:r>
      <w:r>
        <w:rPr>
          <w:szCs w:val="28"/>
        </w:rPr>
        <w:t>е</w:t>
      </w:r>
      <w:r w:rsidRPr="0053770E">
        <w:rPr>
          <w:szCs w:val="28"/>
        </w:rPr>
        <w:t xml:space="preserve"> одним из следующих способов</w:t>
      </w:r>
      <w:r w:rsidR="000525A8" w:rsidRPr="004E7707">
        <w:rPr>
          <w:szCs w:val="28"/>
        </w:rPr>
        <w:t>:</w:t>
      </w:r>
    </w:p>
    <w:p w:rsidR="000525A8" w:rsidRPr="000525A8" w:rsidRDefault="00C85952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3770E">
        <w:rPr>
          <w:szCs w:val="28"/>
        </w:rPr>
        <w:t>лично (лицом, действующим от имени заявителя, на основании доверенности);</w:t>
      </w:r>
      <w:r w:rsidRPr="000525A8">
        <w:rPr>
          <w:szCs w:val="28"/>
        </w:rPr>
        <w:t xml:space="preserve"> </w:t>
      </w:r>
    </w:p>
    <w:p w:rsidR="004E7707" w:rsidRDefault="000525A8" w:rsidP="004E77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525A8">
        <w:rPr>
          <w:szCs w:val="28"/>
        </w:rPr>
        <w:t>почтовым отправлением с описью вложения и уведомлением о вручении.</w:t>
      </w:r>
    </w:p>
    <w:p w:rsidR="004E7707" w:rsidRPr="00BD52ED" w:rsidRDefault="00B17A85" w:rsidP="005C2A9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3770E">
        <w:rPr>
          <w:szCs w:val="28"/>
        </w:rPr>
        <w:t>Заявление и документы также могут быть представлены (направлены) заявителем</w:t>
      </w:r>
      <w:r>
        <w:rPr>
          <w:szCs w:val="28"/>
        </w:rPr>
        <w:t xml:space="preserve"> в виде электронного документа </w:t>
      </w:r>
      <w:r w:rsidRPr="0053770E">
        <w:rPr>
          <w:szCs w:val="28"/>
        </w:rPr>
        <w:t>через информационно-телекоммуникационные сети общего доступа, в том числе через информаци</w:t>
      </w:r>
      <w:r>
        <w:rPr>
          <w:szCs w:val="28"/>
        </w:rPr>
        <w:t>онно-телекоммуникационную сеть «</w:t>
      </w:r>
      <w:r w:rsidRPr="0053770E">
        <w:rPr>
          <w:szCs w:val="28"/>
        </w:rPr>
        <w:t>Интернет</w:t>
      </w:r>
      <w:r>
        <w:rPr>
          <w:szCs w:val="28"/>
        </w:rPr>
        <w:t>»</w:t>
      </w:r>
      <w:r w:rsidR="002B253E">
        <w:rPr>
          <w:szCs w:val="28"/>
        </w:rPr>
        <w:t>,</w:t>
      </w:r>
      <w:r w:rsidR="004E7707" w:rsidRPr="00BD52ED">
        <w:rPr>
          <w:szCs w:val="28"/>
        </w:rPr>
        <w:t xml:space="preserve"> </w:t>
      </w:r>
      <w:r>
        <w:rPr>
          <w:szCs w:val="28"/>
        </w:rPr>
        <w:t xml:space="preserve">систему электронного документооборота «Электронный Татарстан» </w:t>
      </w:r>
      <w:r w:rsidR="004E7707" w:rsidRPr="00BD52ED">
        <w:rPr>
          <w:szCs w:val="28"/>
        </w:rPr>
        <w:t>и Портал государственных услуг.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Электронные документы представляются в следующих форматах: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а) xml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формализованных документов;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б) doc, docx, odt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в) xls, xlsx, ods </w:t>
      </w:r>
      <w:r w:rsidR="005C2A91" w:rsidRPr="00BD52ED">
        <w:rPr>
          <w:szCs w:val="28"/>
        </w:rPr>
        <w:t xml:space="preserve">– </w:t>
      </w:r>
      <w:r w:rsidRPr="00BD52ED">
        <w:rPr>
          <w:szCs w:val="28"/>
        </w:rPr>
        <w:t>для документов, содержащих расчеты;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 xml:space="preserve">г) pdf, jpg, jpeg </w:t>
      </w:r>
      <w:r w:rsidR="005C2A91">
        <w:rPr>
          <w:szCs w:val="28"/>
        </w:rPr>
        <w:t>–</w:t>
      </w:r>
      <w:r w:rsidRPr="00BD52ED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E7707" w:rsidRPr="00BD52ED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4E7707" w:rsidRDefault="004E7707" w:rsidP="004E770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D52ED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1B5AD1" w:rsidRDefault="001B5AD1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86251">
        <w:rPr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услуги. </w:t>
      </w:r>
    </w:p>
    <w:p w:rsidR="00234EFA" w:rsidRDefault="00234EFA" w:rsidP="00234EFA">
      <w:pPr>
        <w:ind w:firstLine="720"/>
        <w:contextualSpacing/>
        <w:jc w:val="both"/>
        <w:rPr>
          <w:szCs w:val="28"/>
        </w:rPr>
      </w:pPr>
      <w:r w:rsidRPr="0053770E">
        <w:rPr>
          <w:szCs w:val="28"/>
        </w:rPr>
        <w:t>Основаниями для отказа в приеме документов, необходимых для предоставления государственной услуги</w:t>
      </w:r>
      <w:r>
        <w:rPr>
          <w:szCs w:val="28"/>
        </w:rPr>
        <w:t>,</w:t>
      </w:r>
      <w:r w:rsidRPr="0053770E">
        <w:rPr>
          <w:szCs w:val="28"/>
        </w:rPr>
        <w:t xml:space="preserve"> являются</w:t>
      </w:r>
      <w:r>
        <w:rPr>
          <w:szCs w:val="28"/>
        </w:rPr>
        <w:t>:</w:t>
      </w:r>
      <w:r w:rsidRPr="0053770E">
        <w:rPr>
          <w:szCs w:val="28"/>
        </w:rPr>
        <w:t xml:space="preserve"> </w:t>
      </w:r>
    </w:p>
    <w:p w:rsidR="00234EFA" w:rsidRPr="0053770E" w:rsidRDefault="00234EFA" w:rsidP="00234EFA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п</w:t>
      </w:r>
      <w:r w:rsidRPr="0053770E">
        <w:rPr>
          <w:szCs w:val="28"/>
        </w:rPr>
        <w:t>одача заявления по истечении 90 дней со дня, когда лицо, подающее заявление, узнало или должно было узнать о нарушении свои</w:t>
      </w:r>
      <w:r>
        <w:rPr>
          <w:szCs w:val="28"/>
        </w:rPr>
        <w:t>х прав, без уважительных причин;</w:t>
      </w:r>
    </w:p>
    <w:p w:rsidR="00234EFA" w:rsidRPr="0053770E" w:rsidRDefault="00234EFA" w:rsidP="00234EFA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н</w:t>
      </w:r>
      <w:r w:rsidRPr="0053770E">
        <w:rPr>
          <w:szCs w:val="28"/>
        </w:rPr>
        <w:t>епредставление документ</w:t>
      </w:r>
      <w:r w:rsidR="00A01AF8">
        <w:rPr>
          <w:szCs w:val="28"/>
        </w:rPr>
        <w:t>ов</w:t>
      </w:r>
      <w:r w:rsidRPr="0053770E">
        <w:rPr>
          <w:szCs w:val="28"/>
        </w:rPr>
        <w:t xml:space="preserve">, </w:t>
      </w:r>
      <w:r w:rsidR="00A01AF8">
        <w:rPr>
          <w:szCs w:val="28"/>
        </w:rPr>
        <w:t>предусмотрен</w:t>
      </w:r>
      <w:r w:rsidR="00A01AF8" w:rsidRPr="00A01AF8">
        <w:rPr>
          <w:szCs w:val="28"/>
        </w:rPr>
        <w:t>ных пунктом</w:t>
      </w:r>
      <w:r w:rsidRPr="00A01AF8">
        <w:rPr>
          <w:szCs w:val="28"/>
        </w:rPr>
        <w:t xml:space="preserve"> 2.</w:t>
      </w:r>
      <w:r w:rsidR="00A01AF8" w:rsidRPr="00A01AF8">
        <w:rPr>
          <w:szCs w:val="28"/>
        </w:rPr>
        <w:t>6.2</w:t>
      </w:r>
      <w:r w:rsidRPr="00A01AF8">
        <w:rPr>
          <w:szCs w:val="28"/>
        </w:rPr>
        <w:t xml:space="preserve"> настоящего Административного регламента;</w:t>
      </w:r>
    </w:p>
    <w:p w:rsidR="00234EFA" w:rsidRPr="0053770E" w:rsidRDefault="00234EFA" w:rsidP="00234EFA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н</w:t>
      </w:r>
      <w:r w:rsidRPr="0053770E">
        <w:rPr>
          <w:szCs w:val="28"/>
        </w:rPr>
        <w:t>аличие в документах подчисток, приписок, зачеркнутых слов и исправлений, не заверенных в установленном порядке</w:t>
      </w:r>
      <w:r>
        <w:rPr>
          <w:szCs w:val="28"/>
        </w:rPr>
        <w:t>;</w:t>
      </w:r>
    </w:p>
    <w:p w:rsidR="00234EFA" w:rsidRPr="0053770E" w:rsidRDefault="00234EFA" w:rsidP="00234EFA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отказ в предъявлении</w:t>
      </w:r>
      <w:r w:rsidRPr="0053770E">
        <w:rPr>
          <w:szCs w:val="28"/>
        </w:rPr>
        <w:t xml:space="preserve"> оригиналов документов в случае, если их копии не заверены в установленном законом поря</w:t>
      </w:r>
      <w:r>
        <w:rPr>
          <w:szCs w:val="28"/>
        </w:rPr>
        <w:t>дке, в случае личного обращения;</w:t>
      </w:r>
    </w:p>
    <w:p w:rsidR="00234EFA" w:rsidRPr="00062593" w:rsidRDefault="00234EFA" w:rsidP="00234EFA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п</w:t>
      </w:r>
      <w:r w:rsidRPr="0053770E">
        <w:rPr>
          <w:szCs w:val="28"/>
        </w:rPr>
        <w:t>редставление заявления и документов (копий документов) в форме электронных документов, не подписанных (не заверенных) электронной подписью</w:t>
      </w:r>
      <w:r w:rsidRPr="00062593">
        <w:rPr>
          <w:szCs w:val="28"/>
        </w:rPr>
        <w:t>.</w:t>
      </w:r>
    </w:p>
    <w:p w:rsidR="001B5AD1" w:rsidRPr="001B5AD1" w:rsidRDefault="001B5AD1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B5AD1">
        <w:rPr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9031CB" w:rsidRDefault="009031CB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Основания</w:t>
      </w:r>
      <w:r w:rsidR="00234EFA" w:rsidRPr="00234EFA">
        <w:rPr>
          <w:szCs w:val="28"/>
        </w:rPr>
        <w:t>м</w:t>
      </w:r>
      <w:r>
        <w:rPr>
          <w:szCs w:val="28"/>
        </w:rPr>
        <w:t>и</w:t>
      </w:r>
      <w:r w:rsidR="001B5AD1" w:rsidRPr="00234EFA">
        <w:rPr>
          <w:szCs w:val="28"/>
        </w:rPr>
        <w:t xml:space="preserve"> для приостановления предоставления государственной услуги </w:t>
      </w:r>
      <w:r w:rsidR="00234EFA" w:rsidRPr="00234EFA">
        <w:rPr>
          <w:szCs w:val="28"/>
        </w:rPr>
        <w:t>явля</w:t>
      </w:r>
      <w:r>
        <w:rPr>
          <w:szCs w:val="28"/>
        </w:rPr>
        <w:t>ю</w:t>
      </w:r>
      <w:r w:rsidR="00234EFA" w:rsidRPr="00234EFA">
        <w:rPr>
          <w:szCs w:val="28"/>
        </w:rPr>
        <w:t>тся</w:t>
      </w:r>
      <w:r>
        <w:rPr>
          <w:szCs w:val="28"/>
        </w:rPr>
        <w:t>:</w:t>
      </w:r>
    </w:p>
    <w:p w:rsidR="009031CB" w:rsidRDefault="00234EFA" w:rsidP="009031C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031CB">
        <w:rPr>
          <w:szCs w:val="28"/>
        </w:rPr>
        <w:t>необходимость получения органом регулирования дополнительных сведений</w:t>
      </w:r>
      <w:r w:rsidR="009031CB">
        <w:rPr>
          <w:szCs w:val="28"/>
        </w:rPr>
        <w:t>;</w:t>
      </w:r>
    </w:p>
    <w:p w:rsidR="001B5AD1" w:rsidRDefault="009031CB" w:rsidP="009031C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необходимость </w:t>
      </w:r>
      <w:r w:rsidR="00234EFA" w:rsidRPr="009031CB">
        <w:rPr>
          <w:szCs w:val="28"/>
        </w:rPr>
        <w:t>привлечения к рассмотрению спора других лиц и (или) проведения экспертизы</w:t>
      </w:r>
      <w:r w:rsidR="001B5AD1" w:rsidRPr="009031CB">
        <w:rPr>
          <w:szCs w:val="28"/>
        </w:rPr>
        <w:t>.</w:t>
      </w:r>
    </w:p>
    <w:p w:rsidR="00F64526" w:rsidRPr="009031CB" w:rsidRDefault="00F64526" w:rsidP="00F645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Рассмотрение спора возобновляется после устранения причины,</w:t>
      </w:r>
    </w:p>
    <w:p w:rsidR="00F64526" w:rsidRPr="00F64526" w:rsidRDefault="00F64526" w:rsidP="00F64526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Рассмотрение спора прекращается, если его участники направили в орган регулирования заявление о достижении ими согласия или заявитель отозвал свое заявление до вынесения органом регулирования решения.</w:t>
      </w:r>
    </w:p>
    <w:p w:rsidR="00F7778B" w:rsidRPr="00BD52ED" w:rsidRDefault="00F7778B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Основани</w:t>
      </w:r>
      <w:r w:rsidR="009031CB">
        <w:rPr>
          <w:szCs w:val="28"/>
        </w:rPr>
        <w:t>я</w:t>
      </w:r>
      <w:r w:rsidRPr="00BD52ED">
        <w:rPr>
          <w:szCs w:val="28"/>
        </w:rPr>
        <w:t>м</w:t>
      </w:r>
      <w:r w:rsidR="009031CB">
        <w:rPr>
          <w:szCs w:val="28"/>
        </w:rPr>
        <w:t>и</w:t>
      </w:r>
      <w:r w:rsidRPr="00BD52ED">
        <w:rPr>
          <w:szCs w:val="28"/>
        </w:rPr>
        <w:t xml:space="preserve"> для отказа в предоставле</w:t>
      </w:r>
      <w:r w:rsidR="009031CB">
        <w:rPr>
          <w:szCs w:val="28"/>
        </w:rPr>
        <w:t>нии государственной услуги являю</w:t>
      </w:r>
      <w:r w:rsidRPr="00BD52ED">
        <w:rPr>
          <w:szCs w:val="28"/>
        </w:rPr>
        <w:t>тся:</w:t>
      </w:r>
    </w:p>
    <w:p w:rsidR="00234EFA" w:rsidRPr="0053770E" w:rsidRDefault="00234EFA" w:rsidP="00234EFA">
      <w:pPr>
        <w:ind w:firstLine="709"/>
        <w:contextualSpacing/>
        <w:jc w:val="both"/>
        <w:rPr>
          <w:szCs w:val="28"/>
        </w:rPr>
      </w:pPr>
      <w:r w:rsidRPr="0053770E">
        <w:rPr>
          <w:szCs w:val="28"/>
        </w:rPr>
        <w:t>правомерность действий сетевой организации при определении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ставок);</w:t>
      </w:r>
    </w:p>
    <w:p w:rsidR="00234EFA" w:rsidRPr="0053770E" w:rsidRDefault="00234EFA" w:rsidP="00234EFA">
      <w:pPr>
        <w:ind w:firstLine="720"/>
        <w:contextualSpacing/>
        <w:jc w:val="both"/>
        <w:rPr>
          <w:szCs w:val="28"/>
        </w:rPr>
      </w:pPr>
      <w:r w:rsidRPr="0053770E">
        <w:rPr>
          <w:szCs w:val="28"/>
        </w:rPr>
        <w:t>обстоятельства, на основании которых заявитель обосновывает свои требования, не являются предметом спора, связанного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ставок).</w:t>
      </w:r>
    </w:p>
    <w:p w:rsidR="00BE3DF4" w:rsidRPr="00BE3DF4" w:rsidRDefault="00BE3DF4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lastRenderedPageBreak/>
        <w:t>Размер платы, взимаемой с заявителя при предоставлении государственной услуги, и способы ее взимания.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Государственная услуга предоставляется на безвозмездной основе.</w:t>
      </w:r>
    </w:p>
    <w:p w:rsidR="00BE3DF4" w:rsidRPr="00BE3DF4" w:rsidRDefault="00BE3DF4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BE3DF4" w:rsidRPr="00BE3DF4" w:rsidRDefault="00261005" w:rsidP="00486251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Срок регистрации заявления</w:t>
      </w:r>
      <w:r w:rsidR="00BE3DF4" w:rsidRPr="00BE3DF4">
        <w:rPr>
          <w:szCs w:val="28"/>
        </w:rPr>
        <w:t xml:space="preserve"> заявителя о предоставлении государственной услуги.</w:t>
      </w:r>
    </w:p>
    <w:p w:rsidR="00261005" w:rsidRPr="00BD52ED" w:rsidRDefault="00261005" w:rsidP="0026100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D52ED">
        <w:rPr>
          <w:szCs w:val="28"/>
        </w:rPr>
        <w:t>В день поступления заявления со всеми необходимыми документами.</w:t>
      </w:r>
    </w:p>
    <w:p w:rsidR="00261005" w:rsidRDefault="00261005" w:rsidP="0026100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D52ED">
        <w:rPr>
          <w:szCs w:val="28"/>
        </w:rPr>
        <w:t>Заявление,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:rsidR="00261005" w:rsidRPr="00486251" w:rsidRDefault="00261005" w:rsidP="00486251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86251">
        <w:rPr>
          <w:szCs w:val="28"/>
        </w:rPr>
        <w:t>При направлении заявления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261005" w:rsidRPr="00261005" w:rsidRDefault="00261005" w:rsidP="00486251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Госкомитет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BE3DF4" w:rsidRPr="00BE3DF4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Требования к помещ</w:t>
      </w:r>
      <w:r w:rsidR="00261005">
        <w:rPr>
          <w:szCs w:val="28"/>
        </w:rPr>
        <w:t>ениям, в которых предоставляется государственная услуга</w:t>
      </w:r>
      <w:r w:rsidRPr="00BE3DF4">
        <w:rPr>
          <w:szCs w:val="28"/>
        </w:rPr>
        <w:t>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формы запросов о предоставлении государственной услуги с образцами их заполнения.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Обеспечивается создание инвалидам следующих условий доступности объектов, в которых предоставляется государственная услуга (далее – </w:t>
      </w:r>
      <w:r w:rsidR="005108CC">
        <w:rPr>
          <w:szCs w:val="28"/>
        </w:rPr>
        <w:t>о</w:t>
      </w:r>
      <w:r w:rsidRPr="00BE3DF4">
        <w:rPr>
          <w:szCs w:val="28"/>
        </w:rPr>
        <w:t>бъект), в соответствии с требованиями, установленными законодательными и иными нормативными правовыми актами: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условия для беспрепятственного доступа к </w:t>
      </w:r>
      <w:r w:rsidR="005108CC">
        <w:rPr>
          <w:szCs w:val="28"/>
        </w:rPr>
        <w:t>о</w:t>
      </w:r>
      <w:r w:rsidRPr="00BE3DF4">
        <w:rPr>
          <w:szCs w:val="28"/>
        </w:rPr>
        <w:t>бъектам и предос</w:t>
      </w:r>
      <w:r w:rsidR="0051561C">
        <w:rPr>
          <w:szCs w:val="28"/>
        </w:rPr>
        <w:t>тавляемым на них</w:t>
      </w:r>
      <w:r w:rsidRPr="00BE3DF4">
        <w:rPr>
          <w:szCs w:val="28"/>
        </w:rPr>
        <w:t xml:space="preserve"> услугам;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lastRenderedPageBreak/>
        <w:t>возможность самостоятельного или с помощью сотрудников,</w:t>
      </w:r>
      <w:r w:rsidR="0051561C">
        <w:rPr>
          <w:szCs w:val="28"/>
        </w:rPr>
        <w:t xml:space="preserve"> предоставляющих</w:t>
      </w:r>
      <w:r w:rsidRPr="00BE3DF4">
        <w:rPr>
          <w:szCs w:val="28"/>
        </w:rPr>
        <w:t xml:space="preserve"> услуги, передвижения по территории, на которой расп</w:t>
      </w:r>
      <w:r w:rsidR="005108CC">
        <w:rPr>
          <w:szCs w:val="28"/>
        </w:rPr>
        <w:t>оложены о</w:t>
      </w:r>
      <w:r w:rsidRPr="00BE3DF4">
        <w:rPr>
          <w:szCs w:val="28"/>
        </w:rPr>
        <w:t>бъекты и выхода из них;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посадки в транспортное средство и в</w:t>
      </w:r>
      <w:r w:rsidR="005108CC">
        <w:rPr>
          <w:szCs w:val="28"/>
        </w:rPr>
        <w:t>ысадки из него перед входом на о</w:t>
      </w:r>
      <w:r w:rsidRPr="00BE3DF4">
        <w:rPr>
          <w:szCs w:val="28"/>
        </w:rPr>
        <w:t>бъекты, в том числе с использованием кресла-коляски и</w:t>
      </w:r>
      <w:r w:rsidR="0051561C">
        <w:rPr>
          <w:szCs w:val="28"/>
        </w:rPr>
        <w:t>,</w:t>
      </w:r>
      <w:r w:rsidRPr="00BE3DF4">
        <w:rPr>
          <w:szCs w:val="28"/>
        </w:rPr>
        <w:t xml:space="preserve"> при необходимости</w:t>
      </w:r>
      <w:r w:rsidR="0051561C">
        <w:rPr>
          <w:szCs w:val="28"/>
        </w:rPr>
        <w:t>,</w:t>
      </w:r>
      <w:r w:rsidRPr="00BE3DF4">
        <w:rPr>
          <w:szCs w:val="28"/>
        </w:rPr>
        <w:t xml:space="preserve"> с помощью сотрудников, предоставляющих услуги;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сопровождение инвалидов, имеющих стойкие расстройства функции зрения и самостоятельного передви</w:t>
      </w:r>
      <w:r w:rsidR="005108CC">
        <w:rPr>
          <w:szCs w:val="28"/>
        </w:rPr>
        <w:t>жения, и оказание им помощи на о</w:t>
      </w:r>
      <w:r w:rsidRPr="00BE3DF4">
        <w:rPr>
          <w:szCs w:val="28"/>
        </w:rPr>
        <w:t>бъектах;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</w:t>
      </w:r>
      <w:r w:rsidR="005108CC">
        <w:rPr>
          <w:szCs w:val="28"/>
        </w:rPr>
        <w:t>дов к о</w:t>
      </w:r>
      <w:r w:rsidR="0051561C">
        <w:rPr>
          <w:szCs w:val="28"/>
        </w:rPr>
        <w:t xml:space="preserve">бъектам и </w:t>
      </w:r>
      <w:r w:rsidRPr="00BE3DF4">
        <w:rPr>
          <w:szCs w:val="28"/>
        </w:rPr>
        <w:t>услугам с учетом ограничений их жизнедеятельности;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BE3DF4" w:rsidRPr="00BE3DF4" w:rsidRDefault="005108CC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допуск на о</w:t>
      </w:r>
      <w:r w:rsidR="0051561C">
        <w:rPr>
          <w:szCs w:val="28"/>
        </w:rPr>
        <w:t>бъект</w:t>
      </w:r>
      <w:r w:rsidR="00BE3DF4" w:rsidRPr="00BE3DF4">
        <w:rPr>
          <w:szCs w:val="28"/>
        </w:rPr>
        <w:t xml:space="preserve"> собаки-проводника при наличии документа, подтверждающего ее специальное обучение</w:t>
      </w:r>
      <w:r w:rsidR="0051561C">
        <w:rPr>
          <w:szCs w:val="28"/>
        </w:rPr>
        <w:t>,</w:t>
      </w:r>
      <w:r w:rsidR="00BE3DF4" w:rsidRPr="00BE3DF4">
        <w:rPr>
          <w:szCs w:val="28"/>
        </w:rPr>
        <w:t xml:space="preserve"> по форме и в порядке, утвержденных приказом Министерства труда и социальной защиты Российской Федерации </w:t>
      </w:r>
      <w:r>
        <w:rPr>
          <w:szCs w:val="28"/>
        </w:rPr>
        <w:br/>
      </w:r>
      <w:r w:rsidR="00BE3DF4" w:rsidRPr="00BE3DF4">
        <w:rPr>
          <w:szCs w:val="28"/>
        </w:rPr>
        <w:t>от 22 июля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оказание </w:t>
      </w:r>
      <w:r w:rsidR="0051561C">
        <w:rPr>
          <w:szCs w:val="28"/>
        </w:rPr>
        <w:t>сотрудниками, предоставляющими</w:t>
      </w:r>
      <w:r w:rsidRPr="00BE3DF4">
        <w:rPr>
          <w:szCs w:val="28"/>
        </w:rPr>
        <w:t xml:space="preserve"> услуги инвалидам, необходимой помощи, связанной с разъяснением в доступной для них форме порядка предоставления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возможность получения государственной услуги в электронном виде с учетом ограничений жизнедеятельности инвалидов;</w:t>
      </w:r>
    </w:p>
    <w:p w:rsidR="00BE3DF4" w:rsidRPr="00BE3DF4" w:rsidRDefault="00BE3DF4" w:rsidP="007D5DED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BE3DF4" w:rsidRPr="00BE3DF4" w:rsidRDefault="00BE3DF4" w:rsidP="005156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BE3DF4" w:rsidRPr="00BE3DF4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Показатели доступности и качества государственной услуги.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Показателями качества предоставления государственной услуги являются:</w:t>
      </w:r>
    </w:p>
    <w:p w:rsidR="00587C85" w:rsidRPr="00BD52ED" w:rsidRDefault="00587C85" w:rsidP="007D5DE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соблюдение сроков приема и рассмотрения документов;</w:t>
      </w:r>
    </w:p>
    <w:p w:rsidR="00587C85" w:rsidRPr="00BD52ED" w:rsidRDefault="00587C85" w:rsidP="007D5DE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соблюдение срока получения результата государственной услуги;</w:t>
      </w:r>
    </w:p>
    <w:p w:rsidR="00587C85" w:rsidRPr="00BD52ED" w:rsidRDefault="00587C85" w:rsidP="007D5DE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отсутствие прецедентов (обоснованных жалоб) на действия государственных гражданских служащих, предоставляющих государственную услугу;</w:t>
      </w:r>
    </w:p>
    <w:p w:rsidR="00587C85" w:rsidRPr="00BD52ED" w:rsidRDefault="00587C85" w:rsidP="007D5DED">
      <w:pPr>
        <w:pStyle w:val="ac"/>
        <w:numPr>
          <w:ilvl w:val="0"/>
          <w:numId w:val="8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доступность для инвалидов здания Госкомитета, помещений предоставления государственной услуги, и достижение показателей доступности предоставления государственной услуги</w:t>
      </w:r>
    </w:p>
    <w:p w:rsidR="00587C85" w:rsidRDefault="00587C85" w:rsidP="007D5DED">
      <w:pPr>
        <w:pStyle w:val="ac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lastRenderedPageBreak/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587C85" w:rsidRPr="00587C85" w:rsidRDefault="00587C85" w:rsidP="00587C85">
      <w:pPr>
        <w:pStyle w:val="ac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Показателями доступности государственной услуги являются:</w:t>
      </w:r>
    </w:p>
    <w:p w:rsidR="00587C85" w:rsidRPr="00BD52ED" w:rsidRDefault="00587C85" w:rsidP="007D5DE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587C85" w:rsidRPr="00BD52ED" w:rsidRDefault="00587C85" w:rsidP="007D5DE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87C85" w:rsidRPr="00BD52ED" w:rsidRDefault="00587C85" w:rsidP="007D5DED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 государственных услуг;</w:t>
      </w:r>
    </w:p>
    <w:p w:rsidR="00587C85" w:rsidRPr="00BD52ED" w:rsidRDefault="00587C85" w:rsidP="007D5DED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подачи заявления в электронном виде;</w:t>
      </w:r>
    </w:p>
    <w:p w:rsidR="00587C85" w:rsidRPr="00BD52ED" w:rsidRDefault="00587C85" w:rsidP="007D5DED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587C85" w:rsidRPr="00BD52ED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Информация о ходе предоставления государственной услуги может быть получена заявителем на Портале государственных услуг.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587C85" w:rsidRDefault="00BE3DF4" w:rsidP="005108CC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Иные требования к предоставлению государственной услуги, в том числе: </w:t>
      </w:r>
    </w:p>
    <w:p w:rsidR="00587C85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 xml:space="preserve">учитывающие особенности предоставления государственной услуги в </w:t>
      </w:r>
      <w:r w:rsidR="00094AD7">
        <w:rPr>
          <w:szCs w:val="28"/>
        </w:rPr>
        <w:t>МФЦ</w:t>
      </w:r>
      <w:r w:rsidRPr="00BE3DF4">
        <w:rPr>
          <w:szCs w:val="28"/>
        </w:rPr>
        <w:t xml:space="preserve"> и особенности предоставления государственной услуги в электронной форме; 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>Предоставление необходимых и обязательных услуг не требуется.</w:t>
      </w:r>
    </w:p>
    <w:p w:rsidR="00BE3DF4" w:rsidRPr="00587C85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 xml:space="preserve">Имеется возможность подачи заявления в форме электронного документа в </w:t>
      </w:r>
      <w:r w:rsidRPr="00A01AF8">
        <w:rPr>
          <w:szCs w:val="28"/>
        </w:rPr>
        <w:t>соответствии с пунктом 2.6.</w:t>
      </w:r>
      <w:r w:rsidR="00A01AF8" w:rsidRPr="00A01AF8">
        <w:rPr>
          <w:szCs w:val="28"/>
        </w:rPr>
        <w:t>9</w:t>
      </w:r>
      <w:r w:rsidRPr="00A01AF8">
        <w:rPr>
          <w:szCs w:val="28"/>
        </w:rPr>
        <w:t xml:space="preserve"> настоящего Административного регламента, в том числе через Портал государственных</w:t>
      </w:r>
      <w:r w:rsidRPr="00BD52ED">
        <w:rPr>
          <w:szCs w:val="28"/>
        </w:rPr>
        <w:t xml:space="preserve"> услуг.</w:t>
      </w:r>
    </w:p>
    <w:p w:rsidR="00587C85" w:rsidRPr="00BD52ED" w:rsidRDefault="00587C85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При предоставлении государственной услуги в электронной форме через Портал государственных услуг заявитель вправе: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а)</w:t>
      </w:r>
      <w:r w:rsidR="005108CC">
        <w:rPr>
          <w:szCs w:val="28"/>
        </w:rPr>
        <w:t> </w:t>
      </w:r>
      <w:r w:rsidRPr="00BE3DF4">
        <w:rPr>
          <w:szCs w:val="28"/>
        </w:rPr>
        <w:t>получить информацию о порядке и сроках предоставления государственной услуги, размещенную на Портале</w:t>
      </w:r>
      <w:r w:rsidR="00587C85">
        <w:rPr>
          <w:szCs w:val="28"/>
        </w:rPr>
        <w:t xml:space="preserve"> государственных услуг</w:t>
      </w:r>
      <w:r w:rsidRPr="00BE3DF4">
        <w:rPr>
          <w:szCs w:val="28"/>
        </w:rPr>
        <w:t>;</w:t>
      </w:r>
    </w:p>
    <w:p w:rsidR="00587C85" w:rsidRPr="00BD52ED" w:rsidRDefault="00BE3DF4" w:rsidP="00587C85">
      <w:pPr>
        <w:widowControl w:val="0"/>
        <w:shd w:val="clear" w:color="auto" w:fill="FFFFFF"/>
        <w:autoSpaceDE w:val="0"/>
        <w:autoSpaceDN w:val="0"/>
        <w:ind w:firstLine="709"/>
        <w:jc w:val="both"/>
        <w:outlineLvl w:val="1"/>
        <w:rPr>
          <w:szCs w:val="28"/>
        </w:rPr>
      </w:pPr>
      <w:r w:rsidRPr="00BE3DF4">
        <w:rPr>
          <w:szCs w:val="28"/>
        </w:rPr>
        <w:t>б)</w:t>
      </w:r>
      <w:r w:rsidR="005108CC">
        <w:rPr>
          <w:szCs w:val="28"/>
        </w:rPr>
        <w:t> </w:t>
      </w:r>
      <w:r w:rsidR="00587C85" w:rsidRPr="00BD52ED">
        <w:rPr>
          <w:szCs w:val="28"/>
        </w:rPr>
        <w:t>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587C85">
        <w:rPr>
          <w:szCs w:val="28"/>
        </w:rPr>
        <w:t>.2</w:t>
      </w:r>
      <w:r w:rsidR="00587C85" w:rsidRPr="00BD52ED">
        <w:rPr>
          <w:szCs w:val="28"/>
        </w:rPr>
        <w:t xml:space="preserve"> части 1 статьи 16</w:t>
      </w:r>
      <w:r w:rsidR="003800C4">
        <w:rPr>
          <w:szCs w:val="28"/>
        </w:rPr>
        <w:t xml:space="preserve"> Федерального закона</w:t>
      </w:r>
      <w:r w:rsidR="00587C85" w:rsidRPr="00BD52ED">
        <w:rPr>
          <w:szCs w:val="28"/>
        </w:rPr>
        <w:t xml:space="preserve"> от 27 июля 2010 года № 210-ФЗ «Об организации предоставления государственных и муниципальных услуг»</w:t>
      </w:r>
      <w:r w:rsidR="00577E2D">
        <w:rPr>
          <w:szCs w:val="28"/>
        </w:rPr>
        <w:t xml:space="preserve"> (далее – Федеральный закон №</w:t>
      </w:r>
      <w:r w:rsidR="00577E2D">
        <w:rPr>
          <w:szCs w:val="28"/>
          <w:lang w:val="en-US"/>
        </w:rPr>
        <w:t> </w:t>
      </w:r>
      <w:r w:rsidR="00577E2D">
        <w:rPr>
          <w:szCs w:val="28"/>
        </w:rPr>
        <w:t>210-</w:t>
      </w:r>
      <w:r w:rsidR="00577E2D" w:rsidRPr="00BD52ED">
        <w:rPr>
          <w:szCs w:val="28"/>
        </w:rPr>
        <w:t>ФЗ</w:t>
      </w:r>
      <w:r w:rsidR="00577E2D" w:rsidRPr="00577E2D">
        <w:rPr>
          <w:szCs w:val="28"/>
        </w:rPr>
        <w:t>)</w:t>
      </w:r>
      <w:r w:rsidR="00587C85" w:rsidRPr="00BD52ED">
        <w:rPr>
          <w:szCs w:val="28"/>
        </w:rPr>
        <w:t>, с использованием Портала государственных услуг;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в)</w:t>
      </w:r>
      <w:r w:rsidR="005108CC">
        <w:rPr>
          <w:szCs w:val="28"/>
        </w:rPr>
        <w:t> </w:t>
      </w:r>
      <w:r w:rsidRPr="00BE3DF4">
        <w:rPr>
          <w:szCs w:val="28"/>
        </w:rPr>
        <w:t>получить сведения о ходе выполнения заявлений о предоставлении государственной услуги, поданных в электронной форме;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г)</w:t>
      </w:r>
      <w:r w:rsidR="005108CC">
        <w:rPr>
          <w:szCs w:val="28"/>
        </w:rPr>
        <w:t> </w:t>
      </w:r>
      <w:r w:rsidRPr="00BE3DF4">
        <w:rPr>
          <w:szCs w:val="28"/>
        </w:rPr>
        <w:t>осуществить оценку качества предоставления государственной услуги посредством Портала</w:t>
      </w:r>
      <w:r w:rsidR="00587C85">
        <w:rPr>
          <w:szCs w:val="28"/>
        </w:rPr>
        <w:t xml:space="preserve"> государственных услуг</w:t>
      </w:r>
      <w:r w:rsidRPr="00BE3DF4">
        <w:rPr>
          <w:szCs w:val="28"/>
        </w:rPr>
        <w:t>;</w:t>
      </w:r>
    </w:p>
    <w:p w:rsidR="00BE3DF4" w:rsidRP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lastRenderedPageBreak/>
        <w:t>д)</w:t>
      </w:r>
      <w:r w:rsidR="005108CC">
        <w:rPr>
          <w:szCs w:val="28"/>
        </w:rPr>
        <w:t> </w:t>
      </w:r>
      <w:r w:rsidRPr="00BE3DF4">
        <w:rPr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BE3DF4" w:rsidRPr="00BE3DF4" w:rsidRDefault="005108CC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е) </w:t>
      </w:r>
      <w:r w:rsidR="00BE3DF4" w:rsidRPr="00BE3DF4">
        <w:rPr>
          <w:szCs w:val="28"/>
        </w:rPr>
        <w:t>подать жалобу на решение и действие (бездействие) Госкомитета, а также его должностных лиц, государственных служащих посредством Портала</w:t>
      </w:r>
      <w:r w:rsidR="00797A36">
        <w:rPr>
          <w:szCs w:val="28"/>
        </w:rPr>
        <w:t xml:space="preserve"> государственных услуг</w:t>
      </w:r>
      <w:r w:rsidR="00BE3DF4" w:rsidRPr="00BE3DF4">
        <w:rPr>
          <w:szCs w:val="28"/>
        </w:rPr>
        <w:t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E3DF4">
        <w:rPr>
          <w:szCs w:val="28"/>
        </w:rPr>
        <w:t>Формирование заявления осуществляется посредством заполнения электронной формы заявления на Портале</w:t>
      </w:r>
      <w:r w:rsidR="00797A36">
        <w:rPr>
          <w:szCs w:val="28"/>
        </w:rPr>
        <w:t xml:space="preserve"> государственных услуг</w:t>
      </w:r>
      <w:r w:rsidRPr="00BE3DF4">
        <w:rPr>
          <w:szCs w:val="28"/>
        </w:rPr>
        <w:t xml:space="preserve"> без необходимости дополнительной подачи заявления в какой-либо иной форме.</w:t>
      </w:r>
    </w:p>
    <w:p w:rsidR="00797A36" w:rsidRPr="00BD52ED" w:rsidRDefault="00797A36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108CC">
        <w:rPr>
          <w:szCs w:val="28"/>
        </w:rPr>
        <w:t>При</w:t>
      </w:r>
      <w:r w:rsidRPr="00BD52ED">
        <w:rPr>
          <w:szCs w:val="28"/>
        </w:rPr>
        <w:t xml:space="preserve"> формировании заявления обеспечиваются:</w:t>
      </w:r>
    </w:p>
    <w:p w:rsidR="00797A36" w:rsidRPr="00BD52ED" w:rsidRDefault="00797A36" w:rsidP="007D5DE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797A36" w:rsidRPr="00BD52ED" w:rsidRDefault="00797A36" w:rsidP="007D5DE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печати на бумажном носителе копии электронной формы заявления;</w:t>
      </w:r>
    </w:p>
    <w:p w:rsidR="00797A36" w:rsidRPr="00BD52ED" w:rsidRDefault="00797A36" w:rsidP="007D5DE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97A36" w:rsidRPr="00797A36" w:rsidRDefault="00797A36" w:rsidP="007D5DED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BD52ED">
        <w:rPr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BE3DF4" w:rsidRPr="00BE3DF4" w:rsidRDefault="005108CC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З</w:t>
      </w:r>
      <w:r w:rsidR="00BE3DF4" w:rsidRPr="00BE3DF4">
        <w:rPr>
          <w:szCs w:val="28"/>
        </w:rPr>
        <w:t>апись заявителей на прием в Госкомитет посредством Портала</w:t>
      </w:r>
      <w:r w:rsidR="00797A36">
        <w:rPr>
          <w:szCs w:val="28"/>
        </w:rPr>
        <w:t xml:space="preserve"> государственных услуг</w:t>
      </w:r>
      <w:r w:rsidR="00BE3DF4" w:rsidRPr="00BE3DF4">
        <w:rPr>
          <w:szCs w:val="28"/>
        </w:rPr>
        <w:t xml:space="preserve"> не осуществляется.</w:t>
      </w:r>
    </w:p>
    <w:p w:rsidR="00BE3DF4" w:rsidRPr="00BE3DF4" w:rsidRDefault="00BE3DF4" w:rsidP="005108CC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3DF4">
        <w:rPr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 </w:t>
      </w:r>
    </w:p>
    <w:p w:rsidR="00BE3DF4" w:rsidRDefault="00BE3DF4" w:rsidP="00FC6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58E7">
        <w:rPr>
          <w:szCs w:val="28"/>
        </w:rPr>
        <w:t>По письменному обращению сотрудник Госкомитета,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3800C4" w:rsidRPr="00797A36" w:rsidRDefault="003800C4" w:rsidP="00797A36">
      <w:pPr>
        <w:autoSpaceDE w:val="0"/>
        <w:autoSpaceDN w:val="0"/>
        <w:adjustRightInd w:val="0"/>
        <w:jc w:val="both"/>
        <w:rPr>
          <w:szCs w:val="28"/>
        </w:rPr>
      </w:pPr>
    </w:p>
    <w:p w:rsidR="001458E7" w:rsidRPr="004A0776" w:rsidRDefault="001458E7" w:rsidP="008D100C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4A0776">
        <w:rPr>
          <w:b/>
          <w:szCs w:val="28"/>
        </w:rPr>
        <w:t xml:space="preserve">Состав, последовательность и сроки выполнения </w:t>
      </w:r>
      <w:r w:rsidR="008D100C">
        <w:rPr>
          <w:b/>
          <w:szCs w:val="28"/>
        </w:rPr>
        <w:br/>
      </w:r>
      <w:r w:rsidRPr="004A0776">
        <w:rPr>
          <w:b/>
          <w:szCs w:val="28"/>
        </w:rPr>
        <w:t>административных процедур</w:t>
      </w:r>
    </w:p>
    <w:p w:rsidR="001458E7" w:rsidRPr="004A0776" w:rsidRDefault="001458E7" w:rsidP="001458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записях.</w:t>
      </w:r>
    </w:p>
    <w:p w:rsidR="001458E7" w:rsidRPr="004A0776" w:rsidRDefault="008D100C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00C">
        <w:rPr>
          <w:rFonts w:ascii="Times New Roman" w:hAnsi="Times New Roman" w:cs="Times New Roman"/>
          <w:sz w:val="28"/>
          <w:szCs w:val="28"/>
        </w:rPr>
        <w:t xml:space="preserve">Государственная услуга,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</w:t>
      </w:r>
      <w:r w:rsidRPr="008D100C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различающихся сроками предоставления, категориями заявителей, величиной и порядком оплаты, перечнем документов, необходимых для предоставления государственной услуги; документами и юридически значимыми действиями, возникающими в результате предоставления государственной услуги</w:t>
      </w:r>
      <w:r w:rsidR="001458E7" w:rsidRPr="004A0776">
        <w:rPr>
          <w:rFonts w:ascii="Times New Roman" w:hAnsi="Times New Roman" w:cs="Times New Roman"/>
          <w:sz w:val="28"/>
          <w:szCs w:val="28"/>
        </w:rPr>
        <w:t>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дубликата.</w:t>
      </w:r>
    </w:p>
    <w:p w:rsidR="001458E7" w:rsidRPr="004A0776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дубликата документа</w:t>
      </w:r>
      <w:r w:rsidRPr="004A0776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г</w:t>
      </w:r>
      <w:r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4A0776">
        <w:rPr>
          <w:rFonts w:ascii="Times New Roman" w:hAnsi="Times New Roman" w:cs="Times New Roman"/>
          <w:sz w:val="28"/>
          <w:szCs w:val="28"/>
        </w:rPr>
        <w:t xml:space="preserve"> не предоставляется.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заявителя.</w:t>
      </w:r>
    </w:p>
    <w:p w:rsidR="001458E7" w:rsidRPr="004A0776" w:rsidRDefault="001458E7" w:rsidP="001458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Процедура профилирования заявителя не осуществляется.</w:t>
      </w:r>
    </w:p>
    <w:p w:rsidR="001458E7" w:rsidRPr="004A0776" w:rsidRDefault="001458E7" w:rsidP="008D100C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Описание последовательности действий при предоставлении государственной услуги</w:t>
      </w:r>
      <w:r w:rsidR="008D100C">
        <w:rPr>
          <w:rFonts w:ascii="Times New Roman" w:hAnsi="Times New Roman" w:cs="Times New Roman"/>
          <w:sz w:val="28"/>
          <w:szCs w:val="28"/>
        </w:rPr>
        <w:t>.</w:t>
      </w:r>
    </w:p>
    <w:p w:rsidR="001458E7" w:rsidRPr="004A0776" w:rsidRDefault="001458E7" w:rsidP="00E92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</w:t>
      </w:r>
      <w:r w:rsidR="00EB7775">
        <w:rPr>
          <w:rFonts w:ascii="Times New Roman" w:hAnsi="Times New Roman" w:cs="Times New Roman"/>
          <w:sz w:val="28"/>
          <w:szCs w:val="28"/>
        </w:rPr>
        <w:t>едующие</w:t>
      </w:r>
      <w:r w:rsidRPr="004A0776">
        <w:rPr>
          <w:rFonts w:ascii="Times New Roman" w:hAnsi="Times New Roman" w:cs="Times New Roman"/>
          <w:sz w:val="28"/>
          <w:szCs w:val="28"/>
        </w:rPr>
        <w:t xml:space="preserve"> процедуры:</w:t>
      </w:r>
    </w:p>
    <w:p w:rsidR="001458E7" w:rsidRPr="004A0776" w:rsidRDefault="001458E7" w:rsidP="007D5DED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 xml:space="preserve">консультирование заявителя и оказание помощи заявителю; </w:t>
      </w:r>
    </w:p>
    <w:p w:rsidR="001458E7" w:rsidRPr="004A0776" w:rsidRDefault="001458E7" w:rsidP="007D5DED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:rsidR="003407E2" w:rsidRPr="003407E2" w:rsidRDefault="003407E2" w:rsidP="003407E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E2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3407E2" w:rsidRPr="003407E2" w:rsidRDefault="003407E2" w:rsidP="003407E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E2">
        <w:rPr>
          <w:rFonts w:ascii="Times New Roman" w:hAnsi="Times New Roman" w:cs="Times New Roman"/>
          <w:sz w:val="28"/>
          <w:szCs w:val="28"/>
        </w:rPr>
        <w:t>подготовка и утверждение приказа об удовлетворении требований, указанных в заявлении (полностью или частично), либо об отказе в их удовлетворении (уведомление об отказе);</w:t>
      </w:r>
    </w:p>
    <w:p w:rsidR="003407E2" w:rsidRPr="003407E2" w:rsidRDefault="003407E2" w:rsidP="003407E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3407E2">
        <w:rPr>
          <w:rFonts w:ascii="Times New Roman" w:hAnsi="Times New Roman" w:cs="Times New Roman"/>
          <w:sz w:val="28"/>
          <w:szCs w:val="28"/>
        </w:rPr>
        <w:t xml:space="preserve"> заявителю результата государственной услуги;</w:t>
      </w:r>
    </w:p>
    <w:p w:rsidR="003407E2" w:rsidRPr="003407E2" w:rsidRDefault="003407E2" w:rsidP="003407E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E2">
        <w:rPr>
          <w:rFonts w:ascii="Times New Roman" w:hAnsi="Times New Roman" w:cs="Times New Roman"/>
          <w:sz w:val="28"/>
          <w:szCs w:val="28"/>
        </w:rPr>
        <w:t>исправление технической ошибки.</w:t>
      </w:r>
    </w:p>
    <w:p w:rsidR="001458E7" w:rsidRPr="004A0776" w:rsidRDefault="001458E7" w:rsidP="00DE5FF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Консультирование заявителя и оказание помощи заявителю.</w:t>
      </w:r>
    </w:p>
    <w:p w:rsidR="001458E7" w:rsidRPr="004A0776" w:rsidRDefault="001458E7" w:rsidP="00BA756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Заявитель вправе обратиться в Госкомитет лично, по телефону, электронной почте, в письменной форме 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F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F5076E" w:rsidRPr="00117EF7">
        <w:rPr>
          <w:rFonts w:ascii="Times New Roman" w:hAnsi="Times New Roman" w:cs="Times New Roman"/>
          <w:sz w:val="28"/>
          <w:szCs w:val="28"/>
        </w:rPr>
        <w:t xml:space="preserve">регулирования и контроля платы за технологическое присоединение </w:t>
      </w:r>
      <w:r w:rsidRPr="00117EF7">
        <w:rPr>
          <w:rFonts w:ascii="Times New Roman" w:hAnsi="Times New Roman" w:cs="Times New Roman"/>
          <w:sz w:val="28"/>
          <w:szCs w:val="28"/>
        </w:rPr>
        <w:t>(далее – Отдел) лично, по</w:t>
      </w:r>
      <w:r w:rsidRPr="004A0776">
        <w:rPr>
          <w:rFonts w:ascii="Times New Roman" w:hAnsi="Times New Roman" w:cs="Times New Roman"/>
          <w:sz w:val="28"/>
          <w:szCs w:val="28"/>
        </w:rPr>
        <w:t xml:space="preserve"> телефону, электронной почте и (или) в письменной форме осуществляет консультацию заявителя, в том числе по составу, форме и содержанию заявления и представляемой документации, и другим вопросам для получения государственной услуги, а также при необходимости оказывает помощь в оформлении заявления.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за исключением обращения заявителя в письменной форме и по электронной почте, осуществляются в день обращения заявителя.</w:t>
      </w:r>
    </w:p>
    <w:p w:rsidR="001458E7" w:rsidRPr="00343B0B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 xml:space="preserve">По обращению заявителя, поступившему по электронной почте, ответ направляется в адрес заявителя по электронной почте в срок не </w:t>
      </w:r>
      <w:r w:rsidRPr="00343B0B">
        <w:rPr>
          <w:rFonts w:ascii="Times New Roman" w:hAnsi="Times New Roman" w:cs="Times New Roman"/>
          <w:sz w:val="28"/>
          <w:szCs w:val="28"/>
        </w:rPr>
        <w:t>позднее семи рабочих дней со дня поступления обращения.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0B">
        <w:rPr>
          <w:rFonts w:ascii="Times New Roman" w:hAnsi="Times New Roman" w:cs="Times New Roman"/>
          <w:sz w:val="28"/>
          <w:szCs w:val="28"/>
        </w:rPr>
        <w:t xml:space="preserve">По письменному обращению заявителя ответ направляется в адрес заявителя через систему электронного документооборота (в случае наличия подключения к указанной системе заявителя) или почтой (в случае отсутствия подключения к указанной системе заявителя) в срок, не превышающий семи рабочих дней со дня </w:t>
      </w:r>
      <w:r w:rsidRPr="00343B0B">
        <w:rPr>
          <w:rFonts w:ascii="Times New Roman" w:hAnsi="Times New Roman" w:cs="Times New Roman"/>
          <w:sz w:val="28"/>
          <w:szCs w:val="28"/>
        </w:rPr>
        <w:lastRenderedPageBreak/>
        <w:t>регистрации письменного обращения.</w:t>
      </w:r>
    </w:p>
    <w:p w:rsidR="001458E7" w:rsidRPr="004A0776" w:rsidRDefault="001458E7" w:rsidP="0014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776">
        <w:rPr>
          <w:rFonts w:ascii="Times New Roman" w:hAnsi="Times New Roman" w:cs="Times New Roman"/>
          <w:sz w:val="28"/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1458E7" w:rsidRPr="00374D5F" w:rsidRDefault="001458E7" w:rsidP="00DE5FF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5F">
        <w:rPr>
          <w:rFonts w:ascii="Times New Roman" w:hAnsi="Times New Roman" w:cs="Times New Roman"/>
          <w:sz w:val="28"/>
          <w:szCs w:val="28"/>
        </w:rPr>
        <w:t>Прием и регистрация заявления.</w:t>
      </w:r>
    </w:p>
    <w:p w:rsidR="001458E7" w:rsidRPr="00BA7566" w:rsidRDefault="001458E7" w:rsidP="00BA7566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566">
        <w:rPr>
          <w:rFonts w:ascii="Times New Roman" w:hAnsi="Times New Roman" w:cs="Times New Roman"/>
          <w:sz w:val="28"/>
          <w:szCs w:val="28"/>
        </w:rPr>
        <w:t>Заявитель лично, через доверенное лицо, по почте, через систему электронного документооборота, Интернет-приемную официального портала Республики Татарстан, Портал</w:t>
      </w:r>
      <w:r w:rsidR="00EB7775" w:rsidRPr="00BA7566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BA7566">
        <w:rPr>
          <w:rFonts w:ascii="Times New Roman" w:hAnsi="Times New Roman" w:cs="Times New Roman"/>
          <w:sz w:val="28"/>
          <w:szCs w:val="28"/>
        </w:rPr>
        <w:t xml:space="preserve"> подает </w:t>
      </w:r>
      <w:r w:rsidR="00045309" w:rsidRPr="00BA7566">
        <w:rPr>
          <w:rFonts w:ascii="Times New Roman" w:hAnsi="Times New Roman" w:cs="Times New Roman"/>
          <w:sz w:val="28"/>
          <w:szCs w:val="28"/>
        </w:rPr>
        <w:t xml:space="preserve">в Госкомитет </w:t>
      </w:r>
      <w:r w:rsidRPr="00BA756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45309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Pr="00BA7566">
        <w:rPr>
          <w:rFonts w:ascii="Times New Roman" w:hAnsi="Times New Roman" w:cs="Times New Roman"/>
          <w:sz w:val="28"/>
          <w:szCs w:val="28"/>
        </w:rPr>
        <w:t xml:space="preserve">и </w:t>
      </w:r>
      <w:r w:rsidR="00045309">
        <w:rPr>
          <w:rFonts w:ascii="Times New Roman" w:hAnsi="Times New Roman" w:cs="Times New Roman"/>
          <w:sz w:val="28"/>
          <w:szCs w:val="28"/>
        </w:rPr>
        <w:t>прилагает</w:t>
      </w:r>
      <w:r w:rsidRPr="00BA7566">
        <w:rPr>
          <w:rFonts w:ascii="Times New Roman" w:hAnsi="Times New Roman" w:cs="Times New Roman"/>
          <w:sz w:val="28"/>
          <w:szCs w:val="28"/>
        </w:rPr>
        <w:t xml:space="preserve"> документы к нему в соответствии с </w:t>
      </w:r>
      <w:r w:rsidRPr="00045309">
        <w:rPr>
          <w:rFonts w:ascii="Times New Roman" w:hAnsi="Times New Roman" w:cs="Times New Roman"/>
          <w:sz w:val="28"/>
          <w:szCs w:val="28"/>
        </w:rPr>
        <w:t>пунктом 2.6 настоящего</w:t>
      </w:r>
      <w:r w:rsidRPr="00BA75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77331" w:rsidRDefault="00077331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77331">
        <w:rPr>
          <w:szCs w:val="28"/>
        </w:rPr>
        <w:t>Процедур</w:t>
      </w:r>
      <w:r>
        <w:rPr>
          <w:szCs w:val="28"/>
        </w:rPr>
        <w:t>а, устанавливаемая</w:t>
      </w:r>
      <w:r w:rsidRPr="00077331">
        <w:rPr>
          <w:szCs w:val="28"/>
        </w:rPr>
        <w:t xml:space="preserve"> настоящим пунктом, осуществля</w:t>
      </w:r>
      <w:r>
        <w:rPr>
          <w:szCs w:val="28"/>
        </w:rPr>
        <w:t>е</w:t>
      </w:r>
      <w:r w:rsidRPr="00077331">
        <w:rPr>
          <w:szCs w:val="28"/>
        </w:rPr>
        <w:t xml:space="preserve">тся </w:t>
      </w:r>
      <w:r w:rsidR="004F0F5B">
        <w:rPr>
          <w:szCs w:val="28"/>
        </w:rPr>
        <w:t xml:space="preserve">заявителем </w:t>
      </w:r>
      <w:r w:rsidRPr="00077331">
        <w:rPr>
          <w:szCs w:val="28"/>
        </w:rPr>
        <w:t>в течение 90 дней со дня, когда заявитель узнал или должен был узнать о нарушении своих прав.</w:t>
      </w:r>
    </w:p>
    <w:p w:rsidR="00F64526" w:rsidRDefault="00F64526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Заявление может быть подано позже установленного срока в случае, если причины пропуска срока будут признаны уважительными. Ходатайство о принятии заявления рассматривается органом регулирования в течение 10 рабочих дней с даты его поступления.</w:t>
      </w:r>
    </w:p>
    <w:p w:rsidR="001458E7" w:rsidRPr="00374D5F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74D5F">
        <w:rPr>
          <w:szCs w:val="28"/>
        </w:rPr>
        <w:t xml:space="preserve">Результат процедуры: поданное </w:t>
      </w:r>
      <w:r w:rsidR="00077331">
        <w:rPr>
          <w:szCs w:val="28"/>
        </w:rPr>
        <w:t>заявителем</w:t>
      </w:r>
      <w:r w:rsidRPr="00374D5F">
        <w:rPr>
          <w:szCs w:val="28"/>
        </w:rPr>
        <w:t xml:space="preserve"> заявление.</w:t>
      </w:r>
    </w:p>
    <w:p w:rsidR="001458E7" w:rsidRPr="008A554B" w:rsidRDefault="001458E7" w:rsidP="008A554B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4B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 в электронной форме через Портал</w:t>
      </w:r>
      <w:r w:rsidR="00EB7775" w:rsidRPr="008A554B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Pr="008A55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8E7" w:rsidRPr="00E92CE2" w:rsidRDefault="001458E7" w:rsidP="00E92CE2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92CE2">
        <w:rPr>
          <w:szCs w:val="28"/>
        </w:rPr>
        <w:t>Заявитель для подачи заявления в электронной форме через Портал</w:t>
      </w:r>
      <w:r w:rsidR="00EB7775" w:rsidRPr="00E92CE2">
        <w:rPr>
          <w:szCs w:val="28"/>
        </w:rPr>
        <w:t xml:space="preserve"> государственных услуг</w:t>
      </w:r>
      <w:r w:rsidRPr="00E92CE2">
        <w:rPr>
          <w:szCs w:val="28"/>
        </w:rPr>
        <w:t xml:space="preserve"> выполняет следующие действия: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выполняет авторизацию на Портале</w:t>
      </w:r>
      <w:r w:rsidR="00EB7775">
        <w:rPr>
          <w:szCs w:val="28"/>
        </w:rPr>
        <w:t xml:space="preserve"> государственных услуг</w:t>
      </w:r>
      <w:r w:rsidRPr="009C5710"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открывает форму электронного заявления на Портале</w:t>
      </w:r>
      <w:r w:rsidR="00EB7775">
        <w:rPr>
          <w:szCs w:val="28"/>
        </w:rPr>
        <w:t xml:space="preserve"> государственных услуг</w:t>
      </w:r>
      <w:r w:rsidRPr="009C5710"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 xml:space="preserve">прикрепляет документы в электронной форме или электронные образы документов к форме </w:t>
      </w:r>
      <w:r>
        <w:rPr>
          <w:szCs w:val="28"/>
        </w:rPr>
        <w:t xml:space="preserve">электронного </w:t>
      </w:r>
      <w:r w:rsidRPr="004A0776">
        <w:rPr>
          <w:szCs w:val="28"/>
        </w:rPr>
        <w:t>заявления</w:t>
      </w:r>
      <w:r>
        <w:rPr>
          <w:szCs w:val="28"/>
        </w:rPr>
        <w:t>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1458E7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C5710">
        <w:rPr>
          <w:szCs w:val="28"/>
        </w:rPr>
        <w:t>подтверждает достоверность сообщенных сведений</w:t>
      </w:r>
      <w:r>
        <w:rPr>
          <w:szCs w:val="28"/>
        </w:rPr>
        <w:t>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1458E7" w:rsidRPr="009C5710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  <w:lang w:val="tt-RU"/>
        </w:rPr>
      </w:pPr>
      <w:r w:rsidRPr="009C5710">
        <w:rPr>
          <w:szCs w:val="28"/>
        </w:rPr>
        <w:t xml:space="preserve">получает уведомление об отправке электронного заявления. </w:t>
      </w:r>
    </w:p>
    <w:p w:rsidR="004F0F5B" w:rsidRDefault="004F0F5B" w:rsidP="004F0F5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077331">
        <w:rPr>
          <w:szCs w:val="28"/>
        </w:rPr>
        <w:t>Процедур</w:t>
      </w:r>
      <w:r>
        <w:rPr>
          <w:szCs w:val="28"/>
        </w:rPr>
        <w:t>а, устанавливаемая</w:t>
      </w:r>
      <w:r w:rsidRPr="00077331">
        <w:rPr>
          <w:szCs w:val="28"/>
        </w:rPr>
        <w:t xml:space="preserve"> настоящим пунктом, осуществля</w:t>
      </w:r>
      <w:r>
        <w:rPr>
          <w:szCs w:val="28"/>
        </w:rPr>
        <w:t>е</w:t>
      </w:r>
      <w:r w:rsidRPr="00077331">
        <w:rPr>
          <w:szCs w:val="28"/>
        </w:rPr>
        <w:t xml:space="preserve">тся </w:t>
      </w:r>
      <w:r>
        <w:rPr>
          <w:szCs w:val="28"/>
        </w:rPr>
        <w:t xml:space="preserve">заявителем </w:t>
      </w:r>
      <w:r w:rsidRPr="00077331">
        <w:rPr>
          <w:szCs w:val="28"/>
        </w:rPr>
        <w:t>в течение 90 дней со дня, когда заявитель узнал или должен был узнать о нарушении своих прав.</w:t>
      </w:r>
    </w:p>
    <w:p w:rsidR="00BE38E4" w:rsidRDefault="00BE38E4" w:rsidP="00BE38E4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Заявление может быть подано позже установленного срока в случае, если причины пропуска срока будут признаны уважительными. Ходатайство о принятии заявления рассматривается органом регулирования в течение 10 рабочих дней с даты его поступления.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 xml:space="preserve">Результат процедуры: поданное </w:t>
      </w:r>
      <w:r w:rsidR="004F0F5B">
        <w:rPr>
          <w:szCs w:val="28"/>
        </w:rPr>
        <w:t>заявителем</w:t>
      </w:r>
      <w:r w:rsidRPr="004A0776">
        <w:rPr>
          <w:szCs w:val="28"/>
        </w:rPr>
        <w:t xml:space="preserve"> заявление через Портал</w:t>
      </w:r>
      <w:r w:rsidR="00EB7775">
        <w:rPr>
          <w:szCs w:val="28"/>
        </w:rPr>
        <w:t xml:space="preserve"> государственных услуг</w:t>
      </w:r>
      <w:r w:rsidRPr="004A0776">
        <w:rPr>
          <w:szCs w:val="28"/>
        </w:rPr>
        <w:t>.</w:t>
      </w:r>
    </w:p>
    <w:p w:rsidR="001458E7" w:rsidRPr="00107B14" w:rsidRDefault="001458E7" w:rsidP="00107B14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B14">
        <w:rPr>
          <w:rFonts w:ascii="Times New Roman" w:hAnsi="Times New Roman" w:cs="Times New Roman"/>
          <w:sz w:val="28"/>
          <w:szCs w:val="28"/>
        </w:rPr>
        <w:t>Прием документов для предоставления государственной услуги, поступивших в Госкомитет в документарной форме.</w:t>
      </w:r>
    </w:p>
    <w:p w:rsidR="001458E7" w:rsidRPr="00B64E0A" w:rsidRDefault="001458E7" w:rsidP="00B64E0A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64E0A">
        <w:rPr>
          <w:szCs w:val="28"/>
        </w:rPr>
        <w:lastRenderedPageBreak/>
        <w:t xml:space="preserve">Заявитель для подачи заявления в документарной форме формирует комплект документов в соответствии с </w:t>
      </w:r>
      <w:r w:rsidRPr="00045309">
        <w:rPr>
          <w:szCs w:val="28"/>
        </w:rPr>
        <w:t>пунктом 2.6</w:t>
      </w:r>
      <w:r w:rsidRPr="00B64E0A">
        <w:rPr>
          <w:szCs w:val="28"/>
        </w:rPr>
        <w:t xml:space="preserve"> настоящего Административного регламента и предоставляет лично в </w:t>
      </w:r>
      <w:r w:rsidR="00045309">
        <w:rPr>
          <w:szCs w:val="28"/>
        </w:rPr>
        <w:t>Госкомитет</w:t>
      </w:r>
      <w:r w:rsidRPr="00B64E0A">
        <w:rPr>
          <w:szCs w:val="28"/>
        </w:rPr>
        <w:t>, либо направляет почтовым отправлением.</w:t>
      </w:r>
    </w:p>
    <w:p w:rsidR="001458E7" w:rsidRPr="00202583" w:rsidRDefault="001458E7" w:rsidP="00202583">
      <w:pPr>
        <w:pStyle w:val="ConsPlusNormal"/>
        <w:numPr>
          <w:ilvl w:val="2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583">
        <w:rPr>
          <w:rFonts w:ascii="Times New Roman" w:hAnsi="Times New Roman" w:cs="Times New Roman"/>
          <w:sz w:val="28"/>
          <w:szCs w:val="28"/>
        </w:rPr>
        <w:t>Рассмотрение комплекта документов для предоставления государственной услуги.</w:t>
      </w:r>
    </w:p>
    <w:p w:rsidR="001458E7" w:rsidRPr="00A6481A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A6481A">
        <w:rPr>
          <w:szCs w:val="28"/>
        </w:rPr>
        <w:t xml:space="preserve">Специалист отдела общего обеспечения и делопроизводства </w:t>
      </w:r>
      <w:r w:rsidR="00045309">
        <w:rPr>
          <w:szCs w:val="28"/>
        </w:rPr>
        <w:t xml:space="preserve">Госкомитета </w:t>
      </w:r>
      <w:r w:rsidRPr="00A6481A">
        <w:rPr>
          <w:szCs w:val="28"/>
        </w:rPr>
        <w:t xml:space="preserve">осуществляет: 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прием заявления;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первичную обработку и регистрацию заявления с присвоением регистрационного номера и указанием даты приема в системе электронного документооборота;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 xml:space="preserve">вручение заявителю копии заявления с отметкой о дате приема документов, присвоенном входящем номере (в случае представления заявления на бумажном носителе), либо направление в личный кабинет </w:t>
      </w:r>
      <w:r>
        <w:rPr>
          <w:szCs w:val="28"/>
        </w:rPr>
        <w:t>заявителя на Портал</w:t>
      </w:r>
      <w:r w:rsidR="00AF7DF6">
        <w:rPr>
          <w:szCs w:val="28"/>
        </w:rPr>
        <w:t xml:space="preserve"> </w:t>
      </w:r>
      <w:r w:rsidR="00AF7DF6" w:rsidRPr="00BD52ED">
        <w:rPr>
          <w:szCs w:val="28"/>
        </w:rPr>
        <w:t>государственных услуг</w:t>
      </w:r>
      <w:r>
        <w:rPr>
          <w:szCs w:val="28"/>
        </w:rPr>
        <w:t xml:space="preserve"> </w:t>
      </w:r>
      <w:r w:rsidRPr="004A0776">
        <w:rPr>
          <w:szCs w:val="28"/>
        </w:rPr>
        <w:t>(в случае подачи заявления через Портал</w:t>
      </w:r>
      <w:r w:rsidR="00AF7DF6">
        <w:rPr>
          <w:szCs w:val="28"/>
        </w:rPr>
        <w:t xml:space="preserve"> </w:t>
      </w:r>
      <w:r w:rsidR="00AF7DF6" w:rsidRPr="00BD52ED">
        <w:rPr>
          <w:szCs w:val="28"/>
        </w:rPr>
        <w:t>государственных услуг</w:t>
      </w:r>
      <w:r w:rsidRPr="004A0776">
        <w:rPr>
          <w:szCs w:val="28"/>
        </w:rPr>
        <w:t>);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зарегистрированное заявление.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председателю (лицу, исполняющему его обязанности) в электронной форме через систему электронного документооборота.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направленное председателю (лицу, исполняющему его обязанности) заявление.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 xml:space="preserve">Председатель (лицо, исполняющее его обязанности) рассматривает заявление и направляет заместителю председателя, курирующему вопросы установления </w:t>
      </w:r>
      <w:r w:rsidR="00045309">
        <w:rPr>
          <w:szCs w:val="28"/>
        </w:rPr>
        <w:t>платы за</w:t>
      </w:r>
      <w:r w:rsidR="001A4C82" w:rsidRPr="001A4C82">
        <w:rPr>
          <w:szCs w:val="28"/>
        </w:rPr>
        <w:t xml:space="preserve"> </w:t>
      </w:r>
      <w:r w:rsidR="00045309">
        <w:rPr>
          <w:szCs w:val="28"/>
        </w:rPr>
        <w:t>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 (</w:t>
      </w:r>
      <w:r w:rsidRPr="004A0776">
        <w:rPr>
          <w:szCs w:val="28"/>
        </w:rPr>
        <w:t>далее – заместитель председателя),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Заместитель председателя рассматривает заявление и направляет начальнику Отдела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Процедура, устанавливаемая настоящим пунктом, осуществляется в срок не позднее одного рабочего дня с момента окончания предыдущей процедуры.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заявление, направленное начальнику Отдела на рассмотрение.</w:t>
      </w:r>
    </w:p>
    <w:p w:rsidR="001458E7" w:rsidRPr="004A0776" w:rsidRDefault="001458E7" w:rsidP="00A6481A">
      <w:pPr>
        <w:pStyle w:val="ac"/>
        <w:widowControl w:val="0"/>
        <w:numPr>
          <w:ilvl w:val="3"/>
          <w:numId w:val="2"/>
        </w:numPr>
        <w:autoSpaceDE w:val="0"/>
        <w:autoSpaceDN w:val="0"/>
        <w:ind w:left="0" w:firstLine="709"/>
        <w:jc w:val="both"/>
        <w:rPr>
          <w:szCs w:val="28"/>
        </w:rPr>
      </w:pPr>
      <w:r w:rsidRPr="004A0776">
        <w:rPr>
          <w:szCs w:val="28"/>
        </w:rPr>
        <w:t>Начальник Отдела рас</w:t>
      </w:r>
      <w:r w:rsidR="00AF7DF6">
        <w:rPr>
          <w:szCs w:val="28"/>
        </w:rPr>
        <w:t>сматривает заявление</w:t>
      </w:r>
      <w:r w:rsidRPr="004A0776">
        <w:rPr>
          <w:szCs w:val="28"/>
        </w:rPr>
        <w:t xml:space="preserve">, назначает </w:t>
      </w:r>
      <w:r w:rsidR="00AF7DF6">
        <w:rPr>
          <w:szCs w:val="28"/>
        </w:rPr>
        <w:t>ответственного исполнителя</w:t>
      </w:r>
      <w:r w:rsidRPr="004A0776">
        <w:rPr>
          <w:szCs w:val="28"/>
        </w:rPr>
        <w:t xml:space="preserve"> и направляет ему для рассмотрения.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 xml:space="preserve">Процедура, устанавливаемая настоящим пунктом, осуществляется в срок не </w:t>
      </w:r>
      <w:r w:rsidRPr="004A0776">
        <w:rPr>
          <w:szCs w:val="28"/>
        </w:rPr>
        <w:lastRenderedPageBreak/>
        <w:t>позднее одного рабочего дня с момента окончания предыдущей процедуры.</w:t>
      </w:r>
    </w:p>
    <w:p w:rsidR="001458E7" w:rsidRPr="004A0776" w:rsidRDefault="001458E7" w:rsidP="001458E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A0776">
        <w:rPr>
          <w:szCs w:val="28"/>
        </w:rPr>
        <w:t>Результат процедуры: заявление</w:t>
      </w:r>
      <w:r w:rsidR="00EC1CC1">
        <w:rPr>
          <w:szCs w:val="28"/>
        </w:rPr>
        <w:t>, направленно</w:t>
      </w:r>
      <w:r w:rsidRPr="004A0776">
        <w:rPr>
          <w:szCs w:val="28"/>
        </w:rPr>
        <w:t xml:space="preserve">е </w:t>
      </w:r>
      <w:r w:rsidR="00AF7DF6">
        <w:rPr>
          <w:szCs w:val="28"/>
        </w:rPr>
        <w:t>ответственному исполнителю</w:t>
      </w:r>
      <w:r w:rsidRPr="004A0776">
        <w:rPr>
          <w:szCs w:val="28"/>
        </w:rPr>
        <w:t>.</w:t>
      </w:r>
    </w:p>
    <w:p w:rsidR="001458E7" w:rsidRDefault="004F0F5B" w:rsidP="00A6481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407E2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F5B" w:rsidRPr="004F0F5B" w:rsidRDefault="004F0F5B" w:rsidP="004F0F5B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4F0F5B">
        <w:rPr>
          <w:rFonts w:ascii="Times New Roman" w:hAnsi="Times New Roman" w:cs="Times New Roman"/>
          <w:sz w:val="28"/>
          <w:szCs w:val="28"/>
        </w:rPr>
        <w:t xml:space="preserve"> Отдела направляет в электронной форме посредством системы межведомственного электронного взаимодействия запрос 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Республике Татарстан.</w:t>
      </w:r>
    </w:p>
    <w:p w:rsidR="004F0F5B" w:rsidRPr="004F0F5B" w:rsidRDefault="004F0F5B" w:rsidP="004F0F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4F0F5B" w:rsidRPr="004F0F5B" w:rsidRDefault="004F0F5B" w:rsidP="004F0F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процедуры: запросы о предоставлении сведений.</w:t>
      </w:r>
    </w:p>
    <w:p w:rsidR="004F0F5B" w:rsidRPr="004F0F5B" w:rsidRDefault="004F0F5B" w:rsidP="004F0F5B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в установленный законодательством срок.</w:t>
      </w:r>
    </w:p>
    <w:p w:rsidR="004F0F5B" w:rsidRPr="004F0F5B" w:rsidRDefault="004F0F5B" w:rsidP="004F0F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0F5B">
        <w:rPr>
          <w:rFonts w:ascii="Times New Roman" w:hAnsi="Times New Roman" w:cs="Times New Roman"/>
          <w:sz w:val="28"/>
          <w:szCs w:val="28"/>
        </w:rPr>
        <w:t>: представленные свед</w:t>
      </w:r>
      <w:r w:rsidR="003C3287">
        <w:rPr>
          <w:rFonts w:ascii="Times New Roman" w:hAnsi="Times New Roman" w:cs="Times New Roman"/>
          <w:sz w:val="28"/>
          <w:szCs w:val="28"/>
        </w:rPr>
        <w:t xml:space="preserve">ения либо уведомление об </w:t>
      </w:r>
      <w:r w:rsidR="000A3A2B">
        <w:rPr>
          <w:rFonts w:ascii="Times New Roman" w:hAnsi="Times New Roman" w:cs="Times New Roman"/>
          <w:sz w:val="28"/>
          <w:szCs w:val="28"/>
        </w:rPr>
        <w:t xml:space="preserve">отсутствии документа </w:t>
      </w:r>
      <w:r w:rsidR="000A3A2B" w:rsidRPr="004F0F5B">
        <w:rPr>
          <w:rFonts w:ascii="Times New Roman" w:hAnsi="Times New Roman" w:cs="Times New Roman"/>
          <w:sz w:val="28"/>
          <w:szCs w:val="28"/>
        </w:rPr>
        <w:t>и (или) информации</w:t>
      </w:r>
      <w:r w:rsidRPr="004F0F5B">
        <w:rPr>
          <w:rFonts w:ascii="Times New Roman" w:hAnsi="Times New Roman" w:cs="Times New Roman"/>
          <w:sz w:val="28"/>
          <w:szCs w:val="28"/>
        </w:rPr>
        <w:t>.</w:t>
      </w:r>
    </w:p>
    <w:p w:rsidR="004F0F5B" w:rsidRPr="004F0F5B" w:rsidRDefault="004F0F5B" w:rsidP="003C3287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Подготовка и утверждение приказа об удовлетворении требований, указанных в заявлении (полностью или частично), либо об отказе в их удовлетворении (уведомление об отказе)</w:t>
      </w:r>
      <w:r w:rsidR="003C3287">
        <w:rPr>
          <w:rFonts w:ascii="Times New Roman" w:hAnsi="Times New Roman" w:cs="Times New Roman"/>
          <w:sz w:val="28"/>
          <w:szCs w:val="28"/>
        </w:rPr>
        <w:t>.</w:t>
      </w:r>
    </w:p>
    <w:p w:rsidR="004F0F5B" w:rsidRPr="004F0F5B" w:rsidRDefault="003C3287" w:rsidP="003C3287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="004F0F5B" w:rsidRPr="004F0F5B">
        <w:rPr>
          <w:rFonts w:ascii="Times New Roman" w:hAnsi="Times New Roman" w:cs="Times New Roman"/>
          <w:sz w:val="28"/>
          <w:szCs w:val="28"/>
        </w:rPr>
        <w:t>Отдела осуществляет:</w:t>
      </w:r>
    </w:p>
    <w:p w:rsidR="004F0F5B" w:rsidRPr="004F0F5B" w:rsidRDefault="009C5E71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 и документов на предмет соответствия</w:t>
      </w:r>
      <w:r w:rsidR="00BE3ED5">
        <w:rPr>
          <w:rFonts w:ascii="Times New Roman" w:hAnsi="Times New Roman" w:cs="Times New Roman"/>
          <w:sz w:val="28"/>
          <w:szCs w:val="28"/>
        </w:rPr>
        <w:t xml:space="preserve"> требованиям, определенным настоящим Административным регламентом</w:t>
      </w:r>
      <w:r w:rsidR="004F0F5B" w:rsidRPr="004F0F5B">
        <w:rPr>
          <w:rFonts w:ascii="Times New Roman" w:hAnsi="Times New Roman" w:cs="Times New Roman"/>
          <w:sz w:val="28"/>
          <w:szCs w:val="28"/>
        </w:rPr>
        <w:t>;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r w:rsidR="003947B2">
        <w:rPr>
          <w:rFonts w:ascii="Times New Roman" w:hAnsi="Times New Roman" w:cs="Times New Roman"/>
          <w:sz w:val="28"/>
          <w:szCs w:val="28"/>
        </w:rPr>
        <w:t>письма</w:t>
      </w:r>
      <w:r w:rsidRPr="004F0F5B">
        <w:rPr>
          <w:rFonts w:ascii="Times New Roman" w:hAnsi="Times New Roman" w:cs="Times New Roman"/>
          <w:sz w:val="28"/>
          <w:szCs w:val="28"/>
        </w:rPr>
        <w:t xml:space="preserve"> о принятии или об отказе в принятии заявления к рассмотрению;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947B2">
        <w:rPr>
          <w:rFonts w:ascii="Times New Roman" w:hAnsi="Times New Roman" w:cs="Times New Roman"/>
          <w:sz w:val="28"/>
          <w:szCs w:val="28"/>
        </w:rPr>
        <w:t>письма</w:t>
      </w:r>
      <w:r w:rsidR="003947B2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="00BE3ED5" w:rsidRPr="004F0F5B">
        <w:rPr>
          <w:rFonts w:ascii="Times New Roman" w:hAnsi="Times New Roman" w:cs="Times New Roman"/>
          <w:sz w:val="28"/>
          <w:szCs w:val="28"/>
        </w:rPr>
        <w:t>о принятии или об отказе в принятии заявления к рассмотрению</w:t>
      </w:r>
      <w:r w:rsidR="00BE3ED5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Pr="004F0F5B">
        <w:rPr>
          <w:rFonts w:ascii="Times New Roman" w:hAnsi="Times New Roman" w:cs="Times New Roman"/>
          <w:sz w:val="28"/>
          <w:szCs w:val="28"/>
        </w:rPr>
        <w:t>на согласование начальнику Отдела.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9C5E71">
        <w:rPr>
          <w:rFonts w:ascii="Times New Roman" w:hAnsi="Times New Roman" w:cs="Times New Roman"/>
          <w:sz w:val="28"/>
          <w:szCs w:val="28"/>
        </w:rPr>
        <w:t>10</w:t>
      </w:r>
      <w:r w:rsidRPr="004F0F5B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9C5E71">
        <w:rPr>
          <w:rFonts w:ascii="Times New Roman" w:hAnsi="Times New Roman" w:cs="Times New Roman"/>
          <w:sz w:val="28"/>
          <w:szCs w:val="28"/>
        </w:rPr>
        <w:t>даты</w:t>
      </w:r>
      <w:r w:rsidRPr="004F0F5B">
        <w:rPr>
          <w:rFonts w:ascii="Times New Roman" w:hAnsi="Times New Roman" w:cs="Times New Roman"/>
          <w:sz w:val="28"/>
          <w:szCs w:val="28"/>
        </w:rPr>
        <w:t xml:space="preserve"> поступления заявления.</w:t>
      </w:r>
      <w:r w:rsidR="00BE3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3C3287">
        <w:rPr>
          <w:rFonts w:ascii="Times New Roman" w:hAnsi="Times New Roman" w:cs="Times New Roman"/>
          <w:sz w:val="28"/>
          <w:szCs w:val="28"/>
        </w:rPr>
        <w:t>ы</w:t>
      </w:r>
      <w:r w:rsidRPr="004F0F5B">
        <w:rPr>
          <w:rFonts w:ascii="Times New Roman" w:hAnsi="Times New Roman" w:cs="Times New Roman"/>
          <w:sz w:val="28"/>
          <w:szCs w:val="28"/>
        </w:rPr>
        <w:t xml:space="preserve">: проект </w:t>
      </w:r>
      <w:r w:rsidR="003947B2">
        <w:rPr>
          <w:rFonts w:ascii="Times New Roman" w:hAnsi="Times New Roman" w:cs="Times New Roman"/>
          <w:sz w:val="28"/>
          <w:szCs w:val="28"/>
        </w:rPr>
        <w:t>письма</w:t>
      </w:r>
      <w:r w:rsidR="003947B2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Pr="004F0F5B">
        <w:rPr>
          <w:rFonts w:ascii="Times New Roman" w:hAnsi="Times New Roman" w:cs="Times New Roman"/>
          <w:sz w:val="28"/>
          <w:szCs w:val="28"/>
        </w:rPr>
        <w:t>о принятии или об отказе в принятии заявления к рассмотрению, направленный на согласование начальнику Отдела.</w:t>
      </w:r>
    </w:p>
    <w:p w:rsidR="004F0F5B" w:rsidRPr="004F0F5B" w:rsidRDefault="004F0F5B" w:rsidP="003C3287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Начальник Отдела рассматривает, согласовывает проект </w:t>
      </w:r>
      <w:r w:rsidR="003947B2">
        <w:rPr>
          <w:rFonts w:ascii="Times New Roman" w:hAnsi="Times New Roman" w:cs="Times New Roman"/>
          <w:sz w:val="28"/>
          <w:szCs w:val="28"/>
        </w:rPr>
        <w:t>письма</w:t>
      </w:r>
      <w:r w:rsidR="003947B2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="00BE3ED5" w:rsidRPr="004F0F5B">
        <w:rPr>
          <w:rFonts w:ascii="Times New Roman" w:hAnsi="Times New Roman" w:cs="Times New Roman"/>
          <w:sz w:val="28"/>
          <w:szCs w:val="28"/>
        </w:rPr>
        <w:t>о принятии или об отказе в принятии заявления к рассмотрению</w:t>
      </w:r>
      <w:r w:rsidR="00BE3ED5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Pr="004F0F5B">
        <w:rPr>
          <w:rFonts w:ascii="Times New Roman" w:hAnsi="Times New Roman" w:cs="Times New Roman"/>
          <w:sz w:val="28"/>
          <w:szCs w:val="28"/>
        </w:rPr>
        <w:t>и направляет на согласование заместителю председателя.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окончания </w:t>
      </w:r>
      <w:r w:rsidR="003C3287">
        <w:rPr>
          <w:rFonts w:ascii="Times New Roman" w:hAnsi="Times New Roman" w:cs="Times New Roman"/>
          <w:sz w:val="28"/>
          <w:szCs w:val="28"/>
        </w:rPr>
        <w:t>предыдущей процедуры.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Результат процедуры: проект </w:t>
      </w:r>
      <w:r w:rsidR="003947B2">
        <w:rPr>
          <w:rFonts w:ascii="Times New Roman" w:hAnsi="Times New Roman" w:cs="Times New Roman"/>
          <w:sz w:val="28"/>
          <w:szCs w:val="28"/>
        </w:rPr>
        <w:t>письма</w:t>
      </w:r>
      <w:r w:rsidR="00BE3ED5">
        <w:rPr>
          <w:rFonts w:ascii="Times New Roman" w:hAnsi="Times New Roman" w:cs="Times New Roman"/>
          <w:sz w:val="28"/>
          <w:szCs w:val="28"/>
        </w:rPr>
        <w:t xml:space="preserve"> </w:t>
      </w:r>
      <w:r w:rsidR="00BE3ED5" w:rsidRPr="004F0F5B">
        <w:rPr>
          <w:rFonts w:ascii="Times New Roman" w:hAnsi="Times New Roman" w:cs="Times New Roman"/>
          <w:sz w:val="28"/>
          <w:szCs w:val="28"/>
        </w:rPr>
        <w:t>о принятии или об отказе в принятии заявления к рассмотрению</w:t>
      </w:r>
      <w:r w:rsidRPr="004F0F5B">
        <w:rPr>
          <w:rFonts w:ascii="Times New Roman" w:hAnsi="Times New Roman" w:cs="Times New Roman"/>
          <w:sz w:val="28"/>
          <w:szCs w:val="28"/>
        </w:rPr>
        <w:t xml:space="preserve">, направленный на согласование </w:t>
      </w:r>
      <w:r w:rsidR="003947B2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Pr="004F0F5B">
        <w:rPr>
          <w:rFonts w:ascii="Times New Roman" w:hAnsi="Times New Roman" w:cs="Times New Roman"/>
          <w:sz w:val="28"/>
          <w:szCs w:val="28"/>
        </w:rPr>
        <w:t>.</w:t>
      </w:r>
    </w:p>
    <w:p w:rsidR="004F0F5B" w:rsidRPr="004F0F5B" w:rsidRDefault="003947B2" w:rsidP="003C3287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аместитель председателя, рассмотрев проект </w:t>
      </w:r>
      <w:r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BE3ED5" w:rsidRPr="004F0F5B">
        <w:rPr>
          <w:rFonts w:ascii="Times New Roman" w:hAnsi="Times New Roman" w:cs="Times New Roman"/>
          <w:sz w:val="28"/>
          <w:szCs w:val="28"/>
        </w:rPr>
        <w:t>о принятии или об отказе в принятии заявления к рассмотрению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, принимает решение о </w:t>
      </w:r>
      <w:r w:rsidR="00BE62AE">
        <w:rPr>
          <w:rFonts w:ascii="Times New Roman" w:hAnsi="Times New Roman" w:cs="Times New Roman"/>
          <w:sz w:val="28"/>
          <w:szCs w:val="28"/>
        </w:rPr>
        <w:t>его подписании</w:t>
      </w:r>
      <w:r w:rsidR="003C3287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данное </w:t>
      </w:r>
      <w:r>
        <w:rPr>
          <w:rFonts w:ascii="Times New Roman" w:hAnsi="Times New Roman" w:cs="Times New Roman"/>
          <w:sz w:val="28"/>
          <w:szCs w:val="28"/>
        </w:rPr>
        <w:t>письмо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="003C3287">
        <w:rPr>
          <w:rFonts w:ascii="Times New Roman" w:hAnsi="Times New Roman" w:cs="Times New Roman"/>
          <w:sz w:val="28"/>
          <w:szCs w:val="28"/>
        </w:rPr>
        <w:t xml:space="preserve">поступает 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в </w:t>
      </w:r>
      <w:r w:rsidR="003C3287">
        <w:rPr>
          <w:rFonts w:ascii="Times New Roman" w:hAnsi="Times New Roman" w:cs="Times New Roman"/>
          <w:sz w:val="28"/>
          <w:szCs w:val="28"/>
        </w:rPr>
        <w:t>о</w:t>
      </w:r>
      <w:r w:rsidR="004F0F5B" w:rsidRPr="004F0F5B">
        <w:rPr>
          <w:rFonts w:ascii="Times New Roman" w:hAnsi="Times New Roman" w:cs="Times New Roman"/>
          <w:sz w:val="28"/>
          <w:szCs w:val="28"/>
        </w:rPr>
        <w:t>тдел</w:t>
      </w:r>
      <w:r w:rsidR="003C3287">
        <w:rPr>
          <w:rFonts w:ascii="Times New Roman" w:hAnsi="Times New Roman" w:cs="Times New Roman"/>
          <w:sz w:val="28"/>
          <w:szCs w:val="28"/>
        </w:rPr>
        <w:t xml:space="preserve"> общего обеспечения и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делопроизводст</w:t>
      </w:r>
      <w:r w:rsidR="00BE62AE">
        <w:rPr>
          <w:rFonts w:ascii="Times New Roman" w:hAnsi="Times New Roman" w:cs="Times New Roman"/>
          <w:sz w:val="28"/>
          <w:szCs w:val="28"/>
        </w:rPr>
        <w:t xml:space="preserve">ва для </w:t>
      </w:r>
      <w:r w:rsidR="004F0F5B" w:rsidRPr="004F0F5B">
        <w:rPr>
          <w:rFonts w:ascii="Times New Roman" w:hAnsi="Times New Roman" w:cs="Times New Roman"/>
          <w:sz w:val="28"/>
          <w:szCs w:val="28"/>
        </w:rPr>
        <w:t>направления заявителю.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4F0F5B" w:rsidRPr="004F0F5B" w:rsidRDefault="004F0F5B" w:rsidP="003C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3947B2">
        <w:rPr>
          <w:rFonts w:ascii="Times New Roman" w:hAnsi="Times New Roman" w:cs="Times New Roman"/>
          <w:sz w:val="28"/>
          <w:szCs w:val="28"/>
        </w:rPr>
        <w:t>письмо</w:t>
      </w:r>
      <w:r w:rsidRPr="004F0F5B">
        <w:rPr>
          <w:rFonts w:ascii="Times New Roman" w:hAnsi="Times New Roman" w:cs="Times New Roman"/>
          <w:sz w:val="28"/>
          <w:szCs w:val="28"/>
        </w:rPr>
        <w:t xml:space="preserve"> о принятии </w:t>
      </w:r>
      <w:r w:rsidR="005B5DB9">
        <w:rPr>
          <w:rFonts w:ascii="Times New Roman" w:hAnsi="Times New Roman" w:cs="Times New Roman"/>
          <w:sz w:val="28"/>
          <w:szCs w:val="28"/>
        </w:rPr>
        <w:t>либо</w:t>
      </w:r>
      <w:r w:rsidRPr="004F0F5B">
        <w:rPr>
          <w:rFonts w:ascii="Times New Roman" w:hAnsi="Times New Roman" w:cs="Times New Roman"/>
          <w:sz w:val="28"/>
          <w:szCs w:val="28"/>
        </w:rPr>
        <w:t xml:space="preserve"> об отказе в принятии заявления к рассмотрению.</w:t>
      </w:r>
    </w:p>
    <w:p w:rsidR="004F0F5B" w:rsidRPr="004F0F5B" w:rsidRDefault="004F0F5B" w:rsidP="005B5DB9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B5DB9">
        <w:rPr>
          <w:rFonts w:ascii="Times New Roman" w:hAnsi="Times New Roman" w:cs="Times New Roman"/>
          <w:sz w:val="28"/>
          <w:szCs w:val="28"/>
        </w:rPr>
        <w:t>о</w:t>
      </w:r>
      <w:r w:rsidRPr="004F0F5B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B5DB9">
        <w:rPr>
          <w:rFonts w:ascii="Times New Roman" w:hAnsi="Times New Roman" w:cs="Times New Roman"/>
          <w:sz w:val="28"/>
          <w:szCs w:val="28"/>
        </w:rPr>
        <w:t>общего обеспечения и</w:t>
      </w:r>
      <w:r w:rsidR="005B5DB9" w:rsidRPr="004F0F5B">
        <w:rPr>
          <w:rFonts w:ascii="Times New Roman" w:hAnsi="Times New Roman" w:cs="Times New Roman"/>
          <w:sz w:val="28"/>
          <w:szCs w:val="28"/>
        </w:rPr>
        <w:t xml:space="preserve"> делопроизводства </w:t>
      </w:r>
      <w:r w:rsidRPr="004F0F5B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87492B">
        <w:rPr>
          <w:rFonts w:ascii="Times New Roman" w:hAnsi="Times New Roman" w:cs="Times New Roman"/>
          <w:sz w:val="28"/>
          <w:szCs w:val="28"/>
        </w:rPr>
        <w:t>письмо</w:t>
      </w:r>
      <w:r w:rsidRPr="004F0F5B">
        <w:rPr>
          <w:rFonts w:ascii="Times New Roman" w:hAnsi="Times New Roman" w:cs="Times New Roman"/>
          <w:sz w:val="28"/>
          <w:szCs w:val="28"/>
        </w:rPr>
        <w:t xml:space="preserve"> и направляет его заявителю.</w:t>
      </w:r>
    </w:p>
    <w:p w:rsidR="004F0F5B" w:rsidRPr="004F0F5B" w:rsidRDefault="004F0F5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4F0F5B" w:rsidRPr="004F0F5B" w:rsidRDefault="004F0F5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87492B">
        <w:rPr>
          <w:rFonts w:ascii="Times New Roman" w:hAnsi="Times New Roman" w:cs="Times New Roman"/>
          <w:sz w:val="28"/>
          <w:szCs w:val="28"/>
        </w:rPr>
        <w:t>письмо</w:t>
      </w:r>
      <w:r w:rsidRPr="004F0F5B">
        <w:rPr>
          <w:rFonts w:ascii="Times New Roman" w:hAnsi="Times New Roman" w:cs="Times New Roman"/>
          <w:sz w:val="28"/>
          <w:szCs w:val="28"/>
        </w:rPr>
        <w:t>, направленн</w:t>
      </w:r>
      <w:r w:rsidR="0087492B">
        <w:rPr>
          <w:rFonts w:ascii="Times New Roman" w:hAnsi="Times New Roman" w:cs="Times New Roman"/>
          <w:sz w:val="28"/>
          <w:szCs w:val="28"/>
        </w:rPr>
        <w:t>ое</w:t>
      </w:r>
      <w:r w:rsidRPr="004F0F5B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4F0F5B" w:rsidRPr="004F0F5B" w:rsidRDefault="005B5DB9" w:rsidP="005B5DB9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Отдела после </w:t>
      </w:r>
      <w:r w:rsidR="0087492B">
        <w:rPr>
          <w:rFonts w:ascii="Times New Roman" w:hAnsi="Times New Roman" w:cs="Times New Roman"/>
          <w:sz w:val="28"/>
          <w:szCs w:val="28"/>
        </w:rPr>
        <w:t>согласования заместителем председателя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решения о принятии заявления к рассмотрению осуществляет:</w:t>
      </w:r>
    </w:p>
    <w:p w:rsidR="0087492B" w:rsidRPr="004F0F5B" w:rsidRDefault="0087492B" w:rsidP="00874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изучение и рассмотрение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4F0F5B">
        <w:rPr>
          <w:rFonts w:ascii="Times New Roman" w:hAnsi="Times New Roman" w:cs="Times New Roman"/>
          <w:sz w:val="28"/>
          <w:szCs w:val="28"/>
        </w:rPr>
        <w:t xml:space="preserve"> с учетом нормативной правовой базы и сложившейся правоприменительной практики по проблеме, обозначенной в заявлении по рассмотрению спора;</w:t>
      </w:r>
    </w:p>
    <w:p w:rsidR="0087492B" w:rsidRDefault="0087492B" w:rsidP="008749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проведения экспертизы для рассмотрения вопросов, требующих специальных знаний, </w:t>
      </w:r>
      <w:r w:rsidRPr="004F0F5B">
        <w:rPr>
          <w:rFonts w:ascii="Times New Roman" w:hAnsi="Times New Roman" w:cs="Times New Roman"/>
          <w:sz w:val="28"/>
          <w:szCs w:val="28"/>
        </w:rPr>
        <w:t>процедуры, предусмотренные пунктами 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F0F5B">
        <w:rPr>
          <w:rFonts w:ascii="Times New Roman" w:hAnsi="Times New Roman" w:cs="Times New Roman"/>
          <w:sz w:val="28"/>
          <w:szCs w:val="28"/>
        </w:rPr>
        <w:t xml:space="preserve">.6 </w:t>
      </w:r>
      <w:r w:rsidRPr="004A0776">
        <w:rPr>
          <w:szCs w:val="28"/>
        </w:rPr>
        <w:t xml:space="preserve">– </w:t>
      </w:r>
      <w:r w:rsidRPr="004F0F5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F0F5B">
        <w:rPr>
          <w:rFonts w:ascii="Times New Roman" w:hAnsi="Times New Roman" w:cs="Times New Roman"/>
          <w:sz w:val="28"/>
          <w:szCs w:val="28"/>
        </w:rPr>
        <w:t xml:space="preserve">.7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F0F5B">
        <w:rPr>
          <w:rFonts w:ascii="Times New Roman" w:hAnsi="Times New Roman" w:cs="Times New Roman"/>
          <w:sz w:val="28"/>
          <w:szCs w:val="28"/>
        </w:rPr>
        <w:t>егламента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8B0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92B" w:rsidRDefault="004F0F5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проверку правильности применения платы з</w:t>
      </w:r>
      <w:r w:rsidR="0087492B">
        <w:rPr>
          <w:rFonts w:ascii="Times New Roman" w:hAnsi="Times New Roman" w:cs="Times New Roman"/>
          <w:sz w:val="28"/>
          <w:szCs w:val="28"/>
        </w:rPr>
        <w:t>а технологическое присоединение;</w:t>
      </w:r>
    </w:p>
    <w:p w:rsidR="0087492B" w:rsidRDefault="0087492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47693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заключения по </w:t>
      </w:r>
      <w:r w:rsidR="00547693">
        <w:rPr>
          <w:rFonts w:ascii="Times New Roman" w:hAnsi="Times New Roman" w:cs="Times New Roman"/>
          <w:sz w:val="28"/>
          <w:szCs w:val="28"/>
        </w:rPr>
        <w:t>результатам рассмотрения спора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F5B" w:rsidRDefault="004F0F5B" w:rsidP="008B0F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извещение сторон о дате, времени и месте проведения совещания по рассмотрению спора</w:t>
      </w:r>
      <w:r w:rsidR="008B0F1A">
        <w:rPr>
          <w:rFonts w:ascii="Times New Roman" w:hAnsi="Times New Roman" w:cs="Times New Roman"/>
          <w:sz w:val="28"/>
          <w:szCs w:val="28"/>
        </w:rPr>
        <w:t>.</w:t>
      </w:r>
    </w:p>
    <w:p w:rsidR="004F0F5B" w:rsidRPr="004F0F5B" w:rsidRDefault="004F0F5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312862">
        <w:rPr>
          <w:rFonts w:ascii="Times New Roman" w:hAnsi="Times New Roman" w:cs="Times New Roman"/>
          <w:sz w:val="28"/>
          <w:szCs w:val="28"/>
        </w:rPr>
        <w:t>восьми</w:t>
      </w:r>
      <w:r w:rsidRPr="004F0F5B">
        <w:rPr>
          <w:rFonts w:ascii="Times New Roman" w:hAnsi="Times New Roman" w:cs="Times New Roman"/>
          <w:sz w:val="28"/>
          <w:szCs w:val="28"/>
        </w:rPr>
        <w:t xml:space="preserve"> рабочих дней с момента окончания предыдущей процедуры.</w:t>
      </w:r>
    </w:p>
    <w:p w:rsidR="004F0F5B" w:rsidRPr="004F0F5B" w:rsidRDefault="004F0F5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F64526">
        <w:rPr>
          <w:rFonts w:ascii="Times New Roman" w:hAnsi="Times New Roman" w:cs="Times New Roman"/>
          <w:sz w:val="28"/>
          <w:szCs w:val="28"/>
        </w:rPr>
        <w:t>ы</w:t>
      </w:r>
      <w:r w:rsidRPr="004F0F5B">
        <w:rPr>
          <w:rFonts w:ascii="Times New Roman" w:hAnsi="Times New Roman" w:cs="Times New Roman"/>
          <w:sz w:val="28"/>
          <w:szCs w:val="28"/>
        </w:rPr>
        <w:t xml:space="preserve">: извещение сторон о дате рассмотрения спора; </w:t>
      </w:r>
      <w:r w:rsidR="00547693">
        <w:rPr>
          <w:rFonts w:ascii="Times New Roman" w:hAnsi="Times New Roman" w:cs="Times New Roman"/>
          <w:sz w:val="28"/>
          <w:szCs w:val="28"/>
        </w:rPr>
        <w:t>проект заключения по результатам рассмотрения спора</w:t>
      </w:r>
      <w:r w:rsidRPr="004F0F5B">
        <w:rPr>
          <w:rFonts w:ascii="Times New Roman" w:hAnsi="Times New Roman" w:cs="Times New Roman"/>
          <w:sz w:val="28"/>
          <w:szCs w:val="28"/>
        </w:rPr>
        <w:t>.</w:t>
      </w:r>
    </w:p>
    <w:p w:rsidR="004F0F5B" w:rsidRPr="00293705" w:rsidRDefault="00293705" w:rsidP="00183EBE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4F0F5B" w:rsidRPr="00293705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293705">
        <w:rPr>
          <w:rFonts w:ascii="Times New Roman" w:hAnsi="Times New Roman" w:cs="Times New Roman"/>
          <w:sz w:val="28"/>
          <w:szCs w:val="28"/>
        </w:rPr>
        <w:t xml:space="preserve"> </w:t>
      </w:r>
      <w:r w:rsidR="004F0F5B" w:rsidRPr="00293705">
        <w:rPr>
          <w:rFonts w:ascii="Times New Roman" w:hAnsi="Times New Roman" w:cs="Times New Roman"/>
          <w:sz w:val="28"/>
          <w:szCs w:val="28"/>
        </w:rPr>
        <w:t>готовит уведомление о необходимости получения дополнительных сведений или привлечения к рассмотрению спора других лиц и (или) о назначении дополнительной экспертизы документов в адрес заявителя.</w:t>
      </w:r>
    </w:p>
    <w:p w:rsidR="004F0F5B" w:rsidRPr="004F0F5B" w:rsidRDefault="004F0F5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принятия решения о необходимости получения дополнительных сведений или привлечения к рассмотрению спора других лиц и (или) о назначении дополнительной экспертизы представленных документов.</w:t>
      </w:r>
    </w:p>
    <w:p w:rsidR="004F0F5B" w:rsidRPr="004F0F5B" w:rsidRDefault="004F0F5B" w:rsidP="005B5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процедуры: уведомление, направленное в адрес заявителя.</w:t>
      </w:r>
    </w:p>
    <w:p w:rsidR="004F0F5B" w:rsidRPr="004F0F5B" w:rsidRDefault="00293705" w:rsidP="00293705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293705">
        <w:rPr>
          <w:rFonts w:ascii="Times New Roman" w:hAnsi="Times New Roman" w:cs="Times New Roman"/>
          <w:sz w:val="28"/>
          <w:szCs w:val="28"/>
        </w:rPr>
        <w:t xml:space="preserve"> 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Отдела на основании решения о необходимости получения дополнительных сведений или привлечения </w:t>
      </w:r>
      <w:r>
        <w:rPr>
          <w:rFonts w:ascii="Times New Roman" w:hAnsi="Times New Roman" w:cs="Times New Roman"/>
          <w:sz w:val="28"/>
          <w:szCs w:val="28"/>
        </w:rPr>
        <w:t>к рассмотрению спора других лиц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или о проведении дополнительной экспертизы представленных документов осуществляет: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получение дополнительных сведений, получение результатов дополнительной экспертизы или привлечение к рассмотрению других лиц;</w:t>
      </w:r>
    </w:p>
    <w:p w:rsidR="004F0F5B" w:rsidRPr="004F0F5B" w:rsidRDefault="00312862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дополнение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проекта заключения</w:t>
      </w:r>
      <w:r w:rsidR="00547693">
        <w:rPr>
          <w:rFonts w:ascii="Times New Roman" w:hAnsi="Times New Roman" w:cs="Times New Roman"/>
          <w:sz w:val="28"/>
          <w:szCs w:val="28"/>
        </w:rPr>
        <w:t xml:space="preserve"> </w:t>
      </w:r>
      <w:r w:rsidR="00547693">
        <w:rPr>
          <w:rFonts w:ascii="Times New Roman" w:hAnsi="Times New Roman" w:cs="Times New Roman"/>
          <w:sz w:val="28"/>
          <w:szCs w:val="28"/>
        </w:rPr>
        <w:t>по результатам рассмотрения спора</w:t>
      </w:r>
      <w:r w:rsidR="004F0F5B" w:rsidRPr="004F0F5B">
        <w:rPr>
          <w:rFonts w:ascii="Times New Roman" w:hAnsi="Times New Roman" w:cs="Times New Roman"/>
          <w:sz w:val="28"/>
          <w:szCs w:val="28"/>
        </w:rPr>
        <w:t>;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направление проекта заключения </w:t>
      </w:r>
      <w:r w:rsidR="00547693">
        <w:rPr>
          <w:rFonts w:ascii="Times New Roman" w:hAnsi="Times New Roman" w:cs="Times New Roman"/>
          <w:sz w:val="28"/>
          <w:szCs w:val="28"/>
        </w:rPr>
        <w:t>по результатам ра</w:t>
      </w:r>
      <w:bookmarkStart w:id="0" w:name="_GoBack"/>
      <w:bookmarkEnd w:id="0"/>
      <w:r w:rsidR="00547693">
        <w:rPr>
          <w:rFonts w:ascii="Times New Roman" w:hAnsi="Times New Roman" w:cs="Times New Roman"/>
          <w:sz w:val="28"/>
          <w:szCs w:val="28"/>
        </w:rPr>
        <w:t>ссмотрения спора</w:t>
      </w:r>
      <w:r w:rsidR="00547693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Pr="004F0F5B">
        <w:rPr>
          <w:rFonts w:ascii="Times New Roman" w:hAnsi="Times New Roman" w:cs="Times New Roman"/>
          <w:sz w:val="28"/>
          <w:szCs w:val="28"/>
        </w:rPr>
        <w:t>на согласование начальнику Отдела.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547693">
        <w:rPr>
          <w:rFonts w:ascii="Times New Roman" w:hAnsi="Times New Roman" w:cs="Times New Roman"/>
          <w:sz w:val="28"/>
          <w:szCs w:val="28"/>
        </w:rPr>
        <w:t>течение</w:t>
      </w:r>
      <w:r w:rsidRPr="004F0F5B">
        <w:rPr>
          <w:rFonts w:ascii="Times New Roman" w:hAnsi="Times New Roman" w:cs="Times New Roman"/>
          <w:sz w:val="28"/>
          <w:szCs w:val="28"/>
        </w:rPr>
        <w:t xml:space="preserve"> 60 дней со дня принятия решения о необходимости получения дополнительных </w:t>
      </w:r>
      <w:r w:rsidRPr="004F0F5B">
        <w:rPr>
          <w:rFonts w:ascii="Times New Roman" w:hAnsi="Times New Roman" w:cs="Times New Roman"/>
          <w:sz w:val="28"/>
          <w:szCs w:val="28"/>
        </w:rPr>
        <w:lastRenderedPageBreak/>
        <w:t>сведений или привлечения к рассмотрению спора других лиц и (или) проведения экспертизы.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процедуры: проект заключения</w:t>
      </w:r>
      <w:r w:rsidR="00547693">
        <w:rPr>
          <w:rFonts w:ascii="Times New Roman" w:hAnsi="Times New Roman" w:cs="Times New Roman"/>
          <w:sz w:val="28"/>
          <w:szCs w:val="28"/>
        </w:rPr>
        <w:t xml:space="preserve"> </w:t>
      </w:r>
      <w:r w:rsidR="00547693">
        <w:rPr>
          <w:rFonts w:ascii="Times New Roman" w:hAnsi="Times New Roman" w:cs="Times New Roman"/>
          <w:sz w:val="28"/>
          <w:szCs w:val="28"/>
        </w:rPr>
        <w:t>по результатам рассмотрения спора</w:t>
      </w:r>
      <w:r w:rsidRPr="004F0F5B">
        <w:rPr>
          <w:rFonts w:ascii="Times New Roman" w:hAnsi="Times New Roman" w:cs="Times New Roman"/>
          <w:sz w:val="28"/>
          <w:szCs w:val="28"/>
        </w:rPr>
        <w:t>.</w:t>
      </w:r>
    </w:p>
    <w:p w:rsidR="004F0F5B" w:rsidRDefault="00293705" w:rsidP="00293705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Отдела, получив дополнительные сведения и (или) заключение экспертизы, осуществляет процед</w:t>
      </w:r>
      <w:r>
        <w:rPr>
          <w:rFonts w:ascii="Times New Roman" w:hAnsi="Times New Roman" w:cs="Times New Roman"/>
          <w:sz w:val="28"/>
          <w:szCs w:val="28"/>
        </w:rPr>
        <w:t>уру, предусмотренную пунктом 3.8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.5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4F0F5B" w:rsidRPr="004F0F5B">
        <w:rPr>
          <w:rFonts w:ascii="Times New Roman" w:hAnsi="Times New Roman" w:cs="Times New Roman"/>
          <w:sz w:val="28"/>
          <w:szCs w:val="28"/>
        </w:rPr>
        <w:t>егламента.</w:t>
      </w:r>
    </w:p>
    <w:p w:rsidR="004F0F5B" w:rsidRPr="004F0F5B" w:rsidRDefault="004F0F5B" w:rsidP="00293705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Специалист, ответственный за проведение совещания, обеспечивает регистрацию лиц, присутствующих на совещании, и передачу списка участников совещания председателю (заместителю председателя).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совещания перед его началом.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процедуры: составленный список участников совещания, переданный председательствующему.</w:t>
      </w:r>
    </w:p>
    <w:p w:rsidR="004F0F5B" w:rsidRPr="004F0F5B" w:rsidRDefault="004F0F5B" w:rsidP="00293705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Председатель (заместитель председателя) проводит совещание, по результатам которого принимает одно из следующих решений: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о необходимости подготовки проекта соответствующего приказа председателя (заместителя председателя) об удовлетворении требований, указанных в заявлении (полностью или частично);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о необходимости подготовки проекта соответствующего приказа председателя (заместителя председателя) об отказе в удовлетворении требований, указанных в заявлении.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проведения совещания.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293705">
        <w:rPr>
          <w:rFonts w:ascii="Times New Roman" w:hAnsi="Times New Roman" w:cs="Times New Roman"/>
          <w:sz w:val="28"/>
          <w:szCs w:val="28"/>
        </w:rPr>
        <w:t>ы</w:t>
      </w:r>
      <w:r w:rsidRPr="004F0F5B">
        <w:rPr>
          <w:rFonts w:ascii="Times New Roman" w:hAnsi="Times New Roman" w:cs="Times New Roman"/>
          <w:sz w:val="28"/>
          <w:szCs w:val="28"/>
        </w:rPr>
        <w:t xml:space="preserve">: </w:t>
      </w:r>
      <w:r w:rsidR="00547693">
        <w:rPr>
          <w:rFonts w:ascii="Times New Roman" w:hAnsi="Times New Roman" w:cs="Times New Roman"/>
          <w:sz w:val="28"/>
          <w:szCs w:val="28"/>
        </w:rPr>
        <w:t>решение</w:t>
      </w:r>
      <w:r w:rsidRPr="004F0F5B">
        <w:rPr>
          <w:rFonts w:ascii="Times New Roman" w:hAnsi="Times New Roman" w:cs="Times New Roman"/>
          <w:sz w:val="28"/>
          <w:szCs w:val="28"/>
        </w:rPr>
        <w:t xml:space="preserve"> председателя (заместителя председателя) об удовлетворении требований или об отказе в удовлетворении требований, оформленный протокол совещания.</w:t>
      </w:r>
    </w:p>
    <w:p w:rsidR="004F0F5B" w:rsidRPr="004F0F5B" w:rsidRDefault="00547693" w:rsidP="00293705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</w:t>
      </w:r>
      <w:r w:rsidRPr="004F0F5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F0F5B" w:rsidRPr="004F0F5B">
        <w:rPr>
          <w:rFonts w:ascii="Times New Roman" w:hAnsi="Times New Roman" w:cs="Times New Roman"/>
          <w:sz w:val="28"/>
          <w:szCs w:val="28"/>
        </w:rPr>
        <w:t>по результатам совещания: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оформляет протокол рассмотрения спора, содержащий краткое изложение вопросов, рассмотренных на совещании, информацию о принятых решениях;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подготавливает проект приказа об удовлетворении требований, указанных в заявлении (полностью или частично), либо об отказе в удовлетворении требований;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направляет протокол и проект приказа на утверждение председателю (заместителю председателя).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двух рабочих дней со дня проведения совещания.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процедуры: оформленный протокол совещания, проект приказа, направленные председателю (заместителю председателя).</w:t>
      </w:r>
    </w:p>
    <w:p w:rsidR="004F0F5B" w:rsidRPr="004F0F5B" w:rsidRDefault="004F0F5B" w:rsidP="00293705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Председатель (заместитель председателя) подписывает протокол совещания и приказ об удовлетворении требований, указанных в заявлении (полностью или частично), либо об отказе в удовлетворении требований и передает в Отдел.</w:t>
      </w:r>
    </w:p>
    <w:p w:rsidR="004F0F5B" w:rsidRPr="004F0F5B" w:rsidRDefault="004F0F5B" w:rsidP="0029370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4F0F5B" w:rsidRPr="004F0F5B" w:rsidRDefault="004F0F5B" w:rsidP="0029370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процедуры: протокол, приказ.</w:t>
      </w:r>
    </w:p>
    <w:p w:rsidR="004F0F5B" w:rsidRPr="004F0F5B" w:rsidRDefault="00F31EAD" w:rsidP="00293705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заявителю результата государственной услуги</w:t>
      </w:r>
      <w:r w:rsidR="00293705">
        <w:rPr>
          <w:rFonts w:ascii="Times New Roman" w:hAnsi="Times New Roman" w:cs="Times New Roman"/>
          <w:sz w:val="28"/>
          <w:szCs w:val="28"/>
        </w:rPr>
        <w:t>.</w:t>
      </w:r>
    </w:p>
    <w:p w:rsidR="004F0F5B" w:rsidRPr="004F0F5B" w:rsidRDefault="00293705" w:rsidP="00293705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Ответственный исполнитель</w:t>
      </w:r>
      <w:r w:rsidR="004F0F5B" w:rsidRPr="004F0F5B">
        <w:rPr>
          <w:rFonts w:ascii="Times New Roman" w:hAnsi="Times New Roman" w:cs="Times New Roman"/>
          <w:sz w:val="28"/>
          <w:szCs w:val="28"/>
        </w:rPr>
        <w:t xml:space="preserve"> Отдела осуществляет: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направление копии приказа сторонам;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направление приказа в отдел информационно-технического обслуживания Госкомитета для размещения на официальном сайте Госкомитета.</w:t>
      </w:r>
    </w:p>
    <w:p w:rsidR="00F31EAD" w:rsidRPr="009F3EE3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D52ED">
        <w:rPr>
          <w:rFonts w:ascii="Times New Roman CYR" w:hAnsi="Times New Roman CYR" w:cs="Times New Roman CYR"/>
          <w:szCs w:val="28"/>
        </w:rPr>
        <w:t>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документа, являющегося результатом предоставления государственной услуги.</w:t>
      </w:r>
    </w:p>
    <w:p w:rsidR="004F0F5B" w:rsidRP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двух рабочих дней со дня </w:t>
      </w:r>
      <w:r w:rsidR="00547693">
        <w:rPr>
          <w:rFonts w:ascii="Times New Roman" w:hAnsi="Times New Roman" w:cs="Times New Roman"/>
          <w:sz w:val="28"/>
          <w:szCs w:val="28"/>
        </w:rPr>
        <w:t>подписания</w:t>
      </w:r>
      <w:r w:rsidRPr="004F0F5B">
        <w:rPr>
          <w:rFonts w:ascii="Times New Roman" w:hAnsi="Times New Roman" w:cs="Times New Roman"/>
          <w:sz w:val="28"/>
          <w:szCs w:val="28"/>
        </w:rPr>
        <w:t xml:space="preserve"> приказа.</w:t>
      </w:r>
    </w:p>
    <w:p w:rsidR="004F0F5B" w:rsidRDefault="004F0F5B" w:rsidP="002937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547693">
        <w:rPr>
          <w:rFonts w:ascii="Times New Roman" w:hAnsi="Times New Roman" w:cs="Times New Roman"/>
          <w:sz w:val="28"/>
          <w:szCs w:val="28"/>
        </w:rPr>
        <w:t>ы</w:t>
      </w:r>
      <w:r w:rsidRPr="004F0F5B">
        <w:rPr>
          <w:rFonts w:ascii="Times New Roman" w:hAnsi="Times New Roman" w:cs="Times New Roman"/>
          <w:sz w:val="28"/>
          <w:szCs w:val="28"/>
        </w:rPr>
        <w:t>: направленная сторонам и в отдел информационно-технического обслуживания Госкомитета копия приказа об удовлетворении требований, указанных в заявлении (полностью или частично), либо об отказе в удовлетворении требований.</w:t>
      </w:r>
    </w:p>
    <w:p w:rsidR="004F0F5B" w:rsidRPr="004F0F5B" w:rsidRDefault="004F0F5B" w:rsidP="00293705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5B">
        <w:rPr>
          <w:rFonts w:ascii="Times New Roman" w:hAnsi="Times New Roman" w:cs="Times New Roman"/>
          <w:sz w:val="28"/>
          <w:szCs w:val="28"/>
        </w:rPr>
        <w:t>Исправление техническ</w:t>
      </w:r>
      <w:r w:rsidR="00547693">
        <w:rPr>
          <w:rFonts w:ascii="Times New Roman" w:hAnsi="Times New Roman" w:cs="Times New Roman"/>
          <w:sz w:val="28"/>
          <w:szCs w:val="28"/>
        </w:rPr>
        <w:t>ой</w:t>
      </w:r>
      <w:r w:rsidRPr="004F0F5B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547693">
        <w:rPr>
          <w:rFonts w:ascii="Times New Roman" w:hAnsi="Times New Roman" w:cs="Times New Roman"/>
          <w:sz w:val="28"/>
          <w:szCs w:val="28"/>
        </w:rPr>
        <w:t>и.</w:t>
      </w:r>
    </w:p>
    <w:p w:rsidR="00F31EAD" w:rsidRPr="00F10E8E" w:rsidRDefault="00F31EAD" w:rsidP="00F31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8E">
        <w:rPr>
          <w:rFonts w:ascii="Times New Roman" w:hAnsi="Times New Roman" w:cs="Times New Roman"/>
          <w:sz w:val="28"/>
          <w:szCs w:val="28"/>
        </w:rPr>
        <w:t>В случае обнаружения технической ошибки в документе, являющемся результатом государственной услуги, заявитель представляет в Госкомитет: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 xml:space="preserve">заявление об исправлении </w:t>
      </w:r>
      <w:r>
        <w:rPr>
          <w:rFonts w:ascii="Times New Roman CYR" w:hAnsi="Times New Roman CYR" w:cs="Times New Roman CYR"/>
          <w:szCs w:val="28"/>
        </w:rPr>
        <w:t>технической ошибки (</w:t>
      </w:r>
      <w:r w:rsidR="00547693">
        <w:rPr>
          <w:rFonts w:ascii="Times New Roman CYR" w:hAnsi="Times New Roman CYR" w:cs="Times New Roman CYR"/>
          <w:szCs w:val="28"/>
        </w:rPr>
        <w:t>приложение 2</w:t>
      </w:r>
      <w:r w:rsidRPr="00CF18C5">
        <w:rPr>
          <w:rFonts w:ascii="Times New Roman CYR" w:hAnsi="Times New Roman CYR" w:cs="Times New Roman CYR"/>
          <w:szCs w:val="28"/>
        </w:rPr>
        <w:t xml:space="preserve"> к настоящему Административному регламенту);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документы, имеющие юридическую силу, свидетельствующие о наличии технической ошибки.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</w:t>
      </w:r>
      <w:r>
        <w:rPr>
          <w:rFonts w:ascii="Times New Roman CYR" w:hAnsi="Times New Roman CYR" w:cs="Times New Roman CYR"/>
          <w:szCs w:val="28"/>
        </w:rPr>
        <w:t>омоченным представителем) лично,</w:t>
      </w:r>
      <w:r w:rsidRPr="00D80ECC">
        <w:rPr>
          <w:rFonts w:ascii="Times New Roman CYR" w:hAnsi="Times New Roman CYR" w:cs="Times New Roman CYR"/>
          <w:szCs w:val="28"/>
        </w:rPr>
        <w:t xml:space="preserve"> либо почтовым отправлением, либо посредством электронной почты, либо через систему электронного документооборота, либо через Портал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BD52ED">
        <w:rPr>
          <w:szCs w:val="28"/>
        </w:rPr>
        <w:t>государственных услуг</w:t>
      </w:r>
      <w:r w:rsidRPr="00D80ECC">
        <w:rPr>
          <w:rFonts w:ascii="Times New Roman CYR" w:hAnsi="Times New Roman CYR" w:cs="Times New Roman CYR"/>
          <w:szCs w:val="28"/>
        </w:rPr>
        <w:t>.</w:t>
      </w:r>
    </w:p>
    <w:p w:rsidR="00F31EAD" w:rsidRPr="00F10E8E" w:rsidRDefault="00F31EAD" w:rsidP="00F31EA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</w:t>
      </w:r>
      <w:r w:rsidRPr="00F10E8E">
        <w:rPr>
          <w:rFonts w:ascii="Times New Roman CYR" w:hAnsi="Times New Roman CYR" w:cs="Times New Roman CYR"/>
          <w:szCs w:val="28"/>
        </w:rPr>
        <w:t>пециалист отдела общего обеспечения и делопроизводства осуществляет прием и регистрацию заявления об исправлении технической ошибки.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зарегистрированное заявление.</w:t>
      </w:r>
    </w:p>
    <w:p w:rsidR="00F31EAD" w:rsidRPr="00D80ECC" w:rsidRDefault="00F31EAD" w:rsidP="00F31EA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Специалист отдела организации, контроля и сопровождения принятия тарифных решений осуществляет направление заявления об исправлении технической ошибки председателю (лицу, исполняющему его обязанности) в электронной форме через систему электронного документооборота.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направленное председателю (лицу, исполняющему его обязанности) заявление об исправлении технической ошибки.</w:t>
      </w:r>
    </w:p>
    <w:p w:rsidR="00F31EAD" w:rsidRPr="00D80ECC" w:rsidRDefault="00F31EAD" w:rsidP="00F31EA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Председатель (лицо, исполняющее его обязанности) рассматривает заявление об исправлении технической ошибки и направляет заместителю председателя для рассмотрения.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lastRenderedPageBreak/>
        <w:t>Результат процедуры: заявление, направленное заместителю председателя на рассмотрение.</w:t>
      </w:r>
    </w:p>
    <w:p w:rsidR="00F31EAD" w:rsidRPr="00D80ECC" w:rsidRDefault="00F31EAD" w:rsidP="00F31EA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 xml:space="preserve">Заместитель председателя рассматривает заявление и направляет начальнику </w:t>
      </w:r>
      <w:r w:rsidRPr="00CF18C5">
        <w:rPr>
          <w:rFonts w:ascii="Times New Roman CYR" w:hAnsi="Times New Roman CYR" w:cs="Times New Roman CYR"/>
          <w:szCs w:val="28"/>
        </w:rPr>
        <w:t>Отдела</w:t>
      </w:r>
      <w:r w:rsidRPr="00D80ECC">
        <w:rPr>
          <w:rFonts w:ascii="Times New Roman CYR" w:hAnsi="Times New Roman CYR" w:cs="Times New Roman CYR"/>
          <w:szCs w:val="28"/>
        </w:rPr>
        <w:t xml:space="preserve"> для рассмотрения.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Процедура, устанавливаемая настоящим пунктом, осуществляется в срок не позднее одного рабочего дня, следующего за днем регистрации заявления.</w:t>
      </w:r>
    </w:p>
    <w:p w:rsidR="00F31EAD" w:rsidRPr="00CF18C5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>Результат процедуры: заявление, направленное начальнику Отдела на рассмотрение.</w:t>
      </w:r>
    </w:p>
    <w:p w:rsidR="00F31EAD" w:rsidRPr="00CF18C5" w:rsidRDefault="00F31EAD" w:rsidP="00F31EA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CF18C5">
        <w:rPr>
          <w:rFonts w:ascii="Times New Roman CYR" w:hAnsi="Times New Roman CYR" w:cs="Times New Roman CYR"/>
          <w:szCs w:val="28"/>
        </w:rPr>
        <w:t>Начальник Отдела рассматривает заявление и направляет его ответственному исполнителю</w:t>
      </w:r>
      <w:r w:rsidR="00547693">
        <w:rPr>
          <w:rFonts w:ascii="Times New Roman CYR" w:hAnsi="Times New Roman CYR" w:cs="Times New Roman CYR"/>
          <w:szCs w:val="28"/>
        </w:rPr>
        <w:t xml:space="preserve"> Отдела</w:t>
      </w:r>
      <w:r w:rsidRPr="00CF18C5">
        <w:rPr>
          <w:rFonts w:ascii="Times New Roman CYR" w:hAnsi="Times New Roman CYR" w:cs="Times New Roman CYR"/>
          <w:szCs w:val="28"/>
        </w:rPr>
        <w:t xml:space="preserve"> для рассмотрения.</w:t>
      </w:r>
    </w:p>
    <w:p w:rsidR="00F31EAD" w:rsidRPr="00D80ECC" w:rsidRDefault="00F31EAD" w:rsidP="00F31EAD">
      <w:pPr>
        <w:pStyle w:val="ac"/>
        <w:numPr>
          <w:ilvl w:val="2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Ответственный исполнитель </w:t>
      </w:r>
      <w:r w:rsidR="00547693">
        <w:rPr>
          <w:rFonts w:ascii="Times New Roman CYR" w:hAnsi="Times New Roman CYR" w:cs="Times New Roman CYR"/>
          <w:szCs w:val="28"/>
        </w:rPr>
        <w:t>Отдела</w:t>
      </w:r>
      <w:r w:rsidR="00547693" w:rsidRPr="00CF18C5">
        <w:rPr>
          <w:rFonts w:ascii="Times New Roman CYR" w:hAnsi="Times New Roman CYR" w:cs="Times New Roman CYR"/>
          <w:szCs w:val="28"/>
        </w:rPr>
        <w:t xml:space="preserve"> </w:t>
      </w:r>
      <w:r w:rsidRPr="00CF18C5">
        <w:rPr>
          <w:rFonts w:ascii="Times New Roman CYR" w:hAnsi="Times New Roman CYR" w:cs="Times New Roman CYR"/>
          <w:szCs w:val="28"/>
        </w:rPr>
        <w:t>рассматривает документы и в целях внесения исправлений в документ, являющийся результатом государственной услуги, осуществляет процедуры, предусмотренные пунктом 3.</w:t>
      </w:r>
      <w:r w:rsidR="001133D1">
        <w:rPr>
          <w:rFonts w:ascii="Times New Roman CYR" w:hAnsi="Times New Roman CYR" w:cs="Times New Roman CYR"/>
          <w:szCs w:val="28"/>
        </w:rPr>
        <w:t>8</w:t>
      </w:r>
      <w:r w:rsidRPr="00CF18C5">
        <w:rPr>
          <w:rFonts w:ascii="Times New Roman CYR" w:hAnsi="Times New Roman CYR" w:cs="Times New Roman CYR"/>
          <w:szCs w:val="28"/>
        </w:rPr>
        <w:t xml:space="preserve"> настоящего Административного регламента, и направляет</w:t>
      </w:r>
      <w:r w:rsidRPr="00D80ECC">
        <w:rPr>
          <w:rFonts w:ascii="Times New Roman CYR" w:hAnsi="Times New Roman CYR" w:cs="Times New Roman CYR"/>
          <w:szCs w:val="28"/>
        </w:rPr>
        <w:t xml:space="preserve"> исправленный документ заявителю (уполномоченному представителю).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rFonts w:ascii="Times New Roman CYR" w:hAnsi="Times New Roman CYR" w:cs="Times New Roman CYR"/>
          <w:szCs w:val="28"/>
        </w:rPr>
        <w:br/>
      </w:r>
      <w:r w:rsidRPr="00D80ECC">
        <w:rPr>
          <w:rFonts w:ascii="Times New Roman CYR" w:hAnsi="Times New Roman CYR" w:cs="Times New Roman CYR"/>
          <w:szCs w:val="28"/>
        </w:rPr>
        <w:t>10 рабочих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F31EAD" w:rsidRPr="00D80ECC" w:rsidRDefault="00F31EAD" w:rsidP="00F31EA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D80ECC">
        <w:rPr>
          <w:rFonts w:ascii="Times New Roman CYR" w:hAnsi="Times New Roman CYR" w:cs="Times New Roman CYR"/>
          <w:szCs w:val="28"/>
        </w:rPr>
        <w:t>Результат процедуры: выданный (направленный по почтовому или электронному адресу) заявителю ответ.</w:t>
      </w:r>
    </w:p>
    <w:p w:rsidR="00F31EAD" w:rsidRDefault="00F31EAD" w:rsidP="00F31EAD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5B23" w:rsidRDefault="005C5B23" w:rsidP="000A5FFD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A5FFD">
        <w:rPr>
          <w:b/>
          <w:szCs w:val="28"/>
        </w:rPr>
        <w:t>Формы контроля за исполнением административного регламента</w:t>
      </w:r>
    </w:p>
    <w:p w:rsidR="006A4AEA" w:rsidRPr="000A5FFD" w:rsidRDefault="006A4AEA" w:rsidP="006A4AEA">
      <w:pPr>
        <w:pStyle w:val="ac"/>
        <w:widowControl w:val="0"/>
        <w:shd w:val="clear" w:color="auto" w:fill="FFFFFF"/>
        <w:autoSpaceDE w:val="0"/>
        <w:autoSpaceDN w:val="0"/>
        <w:ind w:left="0"/>
        <w:outlineLvl w:val="1"/>
        <w:rPr>
          <w:b/>
          <w:szCs w:val="28"/>
        </w:rPr>
      </w:pPr>
    </w:p>
    <w:p w:rsidR="00DC2E2B" w:rsidRPr="006A4AEA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Текущий контроль за соблюдением и исполнением должностными лицами Госкомитета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и заместителем председателя Госкомитета, ответственным за организацию работы по предоставлению государственной услуги, путем проведения проверок соблюдения и исполнения положений настоящего Административного регламента.</w:t>
      </w:r>
    </w:p>
    <w:p w:rsidR="00DC2E2B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C2E2B">
        <w:rPr>
          <w:szCs w:val="28"/>
        </w:rPr>
        <w:t>Контроль за исполнением Административного регламента осуществляется должностными лицами Госкомитета, ответственными за предоставление государственной услуги.</w:t>
      </w:r>
    </w:p>
    <w:p w:rsidR="005C5B23" w:rsidRPr="00DC2E2B" w:rsidRDefault="005C5B23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t>Текущий контроль осуществляется путем проведения проверок соблюдения и исполнения должностными лицами Госкомитета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DC2E2B" w:rsidRDefault="005C5B23" w:rsidP="00DC2E2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C5B23">
        <w:rPr>
          <w:rFonts w:ascii="Times New Roman CYR" w:hAnsi="Times New Roman CYR" w:cs="Times New Roman CYR"/>
          <w:szCs w:val="28"/>
        </w:rPr>
        <w:t>Текущий контроль осуществляется на постоянной основе.</w:t>
      </w:r>
    </w:p>
    <w:p w:rsidR="00DC2E2B" w:rsidRPr="006A4AEA" w:rsidRDefault="00DC2E2B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Контроль полноты и качества исполнения Административного регламента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Госкомитета.</w:t>
      </w:r>
    </w:p>
    <w:p w:rsidR="005C5B23" w:rsidRPr="006A4AEA" w:rsidRDefault="005C5B23" w:rsidP="006A4AEA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A4AEA">
        <w:rPr>
          <w:szCs w:val="28"/>
        </w:rPr>
        <w:lastRenderedPageBreak/>
        <w:t>Проверки полноты и качества предоставления государственной услуги осуществляются на основании актов Госкомитета.</w:t>
      </w:r>
    </w:p>
    <w:p w:rsidR="005C5B23" w:rsidRPr="005C5B23" w:rsidRDefault="005C5B23" w:rsidP="005C5B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5C5B23">
        <w:rPr>
          <w:rFonts w:ascii="Times New Roman CYR" w:hAnsi="Times New Roman CYR" w:cs="Times New Roman CYR"/>
          <w:szCs w:val="28"/>
        </w:rPr>
        <w:t>Проверки могут быть плановыми (осуществляться на основании годовых планов работы Госкомитета) и внеплановыми.</w:t>
      </w:r>
    </w:p>
    <w:p w:rsidR="005C5B23" w:rsidRPr="000B45D8" w:rsidRDefault="005C5B23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B45D8">
        <w:rPr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5C5B23" w:rsidRPr="000B45D8" w:rsidRDefault="005C5B23" w:rsidP="000B45D8">
      <w:pPr>
        <w:pStyle w:val="ac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в связи с проверкой устранения ранее выявленных нарушений требований настоящего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5C5B23" w:rsidRPr="000B45D8" w:rsidRDefault="005C5B23" w:rsidP="000B45D8">
      <w:pPr>
        <w:pStyle w:val="ac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обращений юридических лиц с жалобами на нарушения их прав и законных интересов действиями (бездействием) должностных лиц Госкомитета, участвующих в предоставлении государственной услуги.</w:t>
      </w:r>
    </w:p>
    <w:p w:rsidR="005C5B23" w:rsidRPr="000B45D8" w:rsidRDefault="005C5B23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B45D8">
        <w:rPr>
          <w:szCs w:val="28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DC2E2B" w:rsidRPr="00BD52ED" w:rsidRDefault="00DC2E2B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DC2E2B" w:rsidRPr="00BD52ED" w:rsidRDefault="00DC2E2B" w:rsidP="000B45D8">
      <w:pPr>
        <w:pStyle w:val="ac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Госкомитета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C5B23" w:rsidRDefault="005C5B23" w:rsidP="005C5B2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</w:p>
    <w:p w:rsidR="007138CC" w:rsidRPr="007138CC" w:rsidRDefault="007138CC" w:rsidP="000B45D8">
      <w:pPr>
        <w:pStyle w:val="ac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7138CC">
        <w:rPr>
          <w:b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0B45D8">
        <w:rPr>
          <w:b/>
          <w:szCs w:val="28"/>
        </w:rPr>
        <w:t>1</w:t>
      </w:r>
      <w:r w:rsidRPr="007138CC">
        <w:rPr>
          <w:b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7138CC" w:rsidRPr="000B45D8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" w:name="P321"/>
      <w:bookmarkEnd w:id="1"/>
      <w:r w:rsidRPr="000B45D8">
        <w:rPr>
          <w:szCs w:val="28"/>
        </w:rPr>
        <w:t>Заявители имеют право на обжалование решений и действий (бездействия) Госкомитета, должностного лица Госкомитета либо государственного служащего Госкомитета в досудебном порядке в Госкомитет</w:t>
      </w:r>
      <w:r w:rsidR="00DC2E2B" w:rsidRPr="000B45D8">
        <w:rPr>
          <w:szCs w:val="28"/>
        </w:rPr>
        <w:t>е</w:t>
      </w:r>
      <w:r w:rsidRPr="000B45D8">
        <w:rPr>
          <w:szCs w:val="28"/>
        </w:rPr>
        <w:t>. Жалобы н</w:t>
      </w:r>
      <w:r w:rsidR="00DC2E2B" w:rsidRPr="000B45D8">
        <w:rPr>
          <w:szCs w:val="28"/>
        </w:rPr>
        <w:t>а решения, действия (бездействия</w:t>
      </w:r>
      <w:r w:rsidRPr="000B45D8">
        <w:rPr>
          <w:szCs w:val="28"/>
        </w:rPr>
        <w:t>), принятые председателем в связи с предоставлением государственной услуги, подаются в Кабинет Министров Республики Татарстан либо Федеральную антимонопольную службу.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Заявитель может обратиться с жалобой, в том числе в следующих случаях: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</w:t>
      </w:r>
      <w:r w:rsidR="00DC2E2B" w:rsidRPr="000B45D8">
        <w:rPr>
          <w:rFonts w:ascii="Times New Roman CYR" w:hAnsi="Times New Roman CYR" w:cs="Times New Roman CYR"/>
          <w:szCs w:val="28"/>
        </w:rPr>
        <w:t>ушение срока регистрации заявления</w:t>
      </w:r>
      <w:r w:rsidRPr="000B45D8">
        <w:rPr>
          <w:rFonts w:ascii="Times New Roman CYR" w:hAnsi="Times New Roman CYR" w:cs="Times New Roman CYR"/>
          <w:szCs w:val="28"/>
        </w:rPr>
        <w:t xml:space="preserve"> о предоставлении государственной услуги;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нарушение срока предоставления государственной услуги;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0B45D8">
        <w:rPr>
          <w:rFonts w:ascii="Times New Roman CYR" w:hAnsi="Times New Roman CYR" w:cs="Times New Roman CYR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отказ Госкомитета,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Татарстан;</w:t>
      </w:r>
    </w:p>
    <w:p w:rsidR="007138CC" w:rsidRPr="000B45D8" w:rsidRDefault="007138CC" w:rsidP="000B45D8">
      <w:pPr>
        <w:pStyle w:val="ac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Cs w:val="28"/>
        </w:rPr>
      </w:pPr>
      <w:r w:rsidRPr="000B45D8">
        <w:rPr>
          <w:rFonts w:ascii="Times New Roman CYR" w:hAnsi="Times New Roman CYR" w:cs="Times New Roman CYR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7138CC" w:rsidRPr="007138CC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Жалоба может быть направлена по почте, с использованием информационно-телекоммуникационной сети «Интернет», через Интернет-приемную, Портал</w:t>
      </w:r>
      <w:r w:rsidR="007E61E7">
        <w:rPr>
          <w:szCs w:val="28"/>
        </w:rPr>
        <w:t xml:space="preserve"> государственных услуг</w:t>
      </w:r>
      <w:r w:rsidRPr="007138CC">
        <w:rPr>
          <w:szCs w:val="28"/>
        </w:rPr>
        <w:t xml:space="preserve">, а также может быть принята при личном приеме заявителя. </w:t>
      </w:r>
    </w:p>
    <w:p w:rsidR="007138CC" w:rsidRPr="007138CC" w:rsidRDefault="007138CC" w:rsidP="000B45D8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Жалоба должна содержать следующую информацию: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наименование Госкомитета, должностного лица Госкомитета либо государственного гражданского служащего, решения и действия (бездействие) которых обжалуются;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сведения об обжалуемых решениях и действиях (бездействии) Госкомитета, его должностного лица либо государственного гражданского служащего;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 xml:space="preserve">доводы, на основании которых заявитель не согласен с решением и действием </w:t>
      </w:r>
      <w:r w:rsidRPr="007138CC">
        <w:rPr>
          <w:szCs w:val="28"/>
        </w:rPr>
        <w:lastRenderedPageBreak/>
        <w:t>(бездействием) Госкомитета, его должностного лица либо государственного гражданского служащего.</w:t>
      </w:r>
    </w:p>
    <w:p w:rsidR="007138CC" w:rsidRPr="007138CC" w:rsidRDefault="007138CC" w:rsidP="00713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138CC">
        <w:rPr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E61E7" w:rsidRPr="00651885" w:rsidRDefault="007E61E7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51885">
        <w:rPr>
          <w:szCs w:val="28"/>
        </w:rPr>
        <w:t xml:space="preserve">Срок регистрации жалобы </w:t>
      </w:r>
      <w:r w:rsidR="00651885" w:rsidRPr="007138CC">
        <w:rPr>
          <w:szCs w:val="28"/>
        </w:rPr>
        <w:t xml:space="preserve">– </w:t>
      </w:r>
      <w:r w:rsidRPr="00651885">
        <w:rPr>
          <w:szCs w:val="28"/>
        </w:rPr>
        <w:t>не позднее следующего за днем ее поступления рабочего дня.</w:t>
      </w:r>
    </w:p>
    <w:p w:rsidR="007E61E7" w:rsidRPr="00BD52ED" w:rsidRDefault="007E61E7" w:rsidP="007E61E7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D52ED">
        <w:rPr>
          <w:rFonts w:eastAsia="Calibri"/>
          <w:szCs w:val="28"/>
        </w:rPr>
        <w:t xml:space="preserve">Срок рассмотрения жалобы </w:t>
      </w:r>
      <w:r w:rsidR="00651885" w:rsidRPr="007138CC">
        <w:rPr>
          <w:szCs w:val="28"/>
        </w:rPr>
        <w:t xml:space="preserve">– </w:t>
      </w:r>
      <w:r w:rsidRPr="00BD52ED">
        <w:rPr>
          <w:rFonts w:eastAsia="Calibri"/>
          <w:szCs w:val="28"/>
        </w:rPr>
        <w:t xml:space="preserve">в течение 15 рабочих дней со дня ее регистрации, а в случае обжалования отказа Госкомитета,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регистрации. </w:t>
      </w:r>
      <w:r w:rsidRPr="00BD52ED">
        <w:rPr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По результатам рассмотрения жалобы принимается одно из следующих решений:</w:t>
      </w:r>
    </w:p>
    <w:p w:rsidR="007E61E7" w:rsidRPr="00BD52ED" w:rsidRDefault="007E61E7" w:rsidP="007D5DED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 w:rsidRPr="00BD52ED">
        <w:rPr>
          <w:rFonts w:eastAsia="Calibri"/>
          <w:szCs w:val="28"/>
          <w:lang w:eastAsia="en-US"/>
        </w:rPr>
        <w:t>жалоба удовлетворяется, в том числе в форме исправления допущенных опечаток и ошибок в выданных в результате предоставления государственной услуги документах;</w:t>
      </w:r>
    </w:p>
    <w:p w:rsidR="007E61E7" w:rsidRPr="00BD52ED" w:rsidRDefault="007E61E7" w:rsidP="007D5DED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 w:rsidRPr="00BD52ED">
        <w:rPr>
          <w:rFonts w:eastAsia="Calibri"/>
          <w:szCs w:val="28"/>
          <w:lang w:eastAsia="en-US"/>
        </w:rPr>
        <w:t>в удовлетворении жалобы отказывается.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Не позднее дня, следующего за днем принятия решения, указанно</w:t>
      </w:r>
      <w:r w:rsidR="00776E85">
        <w:rPr>
          <w:szCs w:val="28"/>
        </w:rPr>
        <w:t>го в подпунктах 1 и 2 пункта 5.5</w:t>
      </w:r>
      <w:r w:rsidRPr="007138CC">
        <w:rPr>
          <w:szCs w:val="28"/>
        </w:rPr>
        <w:t xml:space="preserve"> 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7E61E7" w:rsidRPr="00BD52ED" w:rsidRDefault="007E61E7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52ED">
        <w:rPr>
          <w:szCs w:val="28"/>
        </w:rPr>
        <w:t>В случае признания жалобы подлежащей удовлетворению в ответе заявителю, указанному в настоящем пункте, дается информация о действиях, осуществляемых Госкомитетом,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В случае признания жалобы не подлежащей удовлетворению в ответе заявителю</w:t>
      </w:r>
      <w:r w:rsidR="007E61E7">
        <w:rPr>
          <w:szCs w:val="28"/>
        </w:rPr>
        <w:t>, указанному в настоящем пункте,</w:t>
      </w:r>
      <w:r w:rsidRPr="007138CC">
        <w:rPr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138CC" w:rsidRPr="007138CC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C5B23" w:rsidRPr="00651885" w:rsidRDefault="007138CC" w:rsidP="00651885">
      <w:pPr>
        <w:pStyle w:val="ac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138CC">
        <w:rPr>
          <w:szCs w:val="28"/>
        </w:rPr>
        <w:t>Отношения, возникающие в связи с досудебным (внесудебным) обжалованием решений и действий (бездействий) Госкомитета, а также его должностных лиц, либо государственных гражданских служащих, регулируются в соответствии с Федеральным законом № 210-ФЗ.</w:t>
      </w:r>
    </w:p>
    <w:p w:rsidR="0003456A" w:rsidRDefault="0003456A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645F83" w:rsidRPr="00645F83" w:rsidRDefault="00645F83" w:rsidP="007C37D4">
      <w:pPr>
        <w:widowControl w:val="0"/>
        <w:autoSpaceDE w:val="0"/>
        <w:autoSpaceDN w:val="0"/>
        <w:adjustRightInd w:val="0"/>
        <w:ind w:left="5529"/>
        <w:rPr>
          <w:szCs w:val="28"/>
        </w:rPr>
      </w:pPr>
      <w:r w:rsidRPr="00645F83">
        <w:rPr>
          <w:szCs w:val="28"/>
        </w:rPr>
        <w:lastRenderedPageBreak/>
        <w:t>Приложение 1</w:t>
      </w:r>
    </w:p>
    <w:p w:rsidR="00310C70" w:rsidRDefault="00645F83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645F83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2524F1"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13605F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2524F1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16"/>
        </w:rPr>
      </w:pPr>
      <w:r w:rsidRPr="0013605F">
        <w:rPr>
          <w:rFonts w:eastAsia="Arial Narrow"/>
          <w:color w:val="000000"/>
          <w:sz w:val="20"/>
        </w:rPr>
        <w:t>На фирменном бланке организации</w:t>
      </w:r>
      <w:r w:rsidR="00835596">
        <w:rPr>
          <w:rFonts w:eastAsia="Arial Narrow"/>
          <w:color w:val="000000"/>
          <w:sz w:val="20"/>
        </w:rPr>
        <w:t xml:space="preserve"> с указанием регистрационного номера и даты</w:t>
      </w:r>
      <w:r w:rsidR="002524F1">
        <w:rPr>
          <w:rFonts w:eastAsia="Arial Narrow"/>
          <w:color w:val="000000"/>
          <w:sz w:val="20"/>
        </w:rPr>
        <w:t xml:space="preserve"> </w:t>
      </w:r>
      <w:r w:rsidR="002524F1" w:rsidRPr="002524F1">
        <w:rPr>
          <w:rFonts w:eastAsia="Courier New"/>
          <w:i/>
          <w:color w:val="000000"/>
          <w:sz w:val="20"/>
          <w:szCs w:val="24"/>
          <w:lang w:val="ru"/>
        </w:rPr>
        <w:t>(для юридического лица)</w:t>
      </w:r>
    </w:p>
    <w:p w:rsidR="0003456A" w:rsidRPr="00BD52ED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BD52ED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E82329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E82329">
        <w:rPr>
          <w:rFonts w:ascii="Times New Roman" w:hAnsi="Times New Roman" w:cs="Times New Roman"/>
          <w:i/>
        </w:rPr>
        <w:t>(инициалы, фамилия)</w:t>
      </w:r>
    </w:p>
    <w:p w:rsidR="006B2346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7138CC" w:rsidRDefault="007138CC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color w:val="000000"/>
          <w:sz w:val="20"/>
        </w:rPr>
      </w:pPr>
    </w:p>
    <w:p w:rsidR="00A4589C" w:rsidRDefault="007138CC" w:rsidP="002524F1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  <w:r w:rsidRPr="007138CC">
        <w:rPr>
          <w:rFonts w:eastAsia="Arial Narrow"/>
          <w:b/>
          <w:color w:val="000000"/>
          <w:sz w:val="24"/>
          <w:szCs w:val="24"/>
        </w:rPr>
        <w:t>ЗАЯВЛЕНИЕ</w:t>
      </w:r>
      <w:r w:rsidR="005D0102">
        <w:rPr>
          <w:rFonts w:eastAsia="Arial Narrow"/>
          <w:b/>
          <w:color w:val="000000"/>
          <w:sz w:val="24"/>
          <w:szCs w:val="24"/>
        </w:rPr>
        <w:t xml:space="preserve"> </w:t>
      </w:r>
      <w:r w:rsidR="002524F1">
        <w:rPr>
          <w:rFonts w:eastAsia="Arial Narrow"/>
          <w:b/>
          <w:color w:val="000000"/>
          <w:sz w:val="24"/>
          <w:szCs w:val="24"/>
        </w:rPr>
        <w:t>О РАССМОТРЕНИИ СПОРА</w:t>
      </w:r>
    </w:p>
    <w:p w:rsidR="00A4589C" w:rsidRPr="007138CC" w:rsidRDefault="00A4589C" w:rsidP="007138CC">
      <w:pPr>
        <w:tabs>
          <w:tab w:val="left" w:pos="4551"/>
        </w:tabs>
        <w:spacing w:line="276" w:lineRule="auto"/>
        <w:ind w:left="500"/>
        <w:jc w:val="center"/>
        <w:rPr>
          <w:rFonts w:eastAsia="Arial Narrow"/>
          <w:b/>
          <w:color w:val="000000"/>
          <w:sz w:val="24"/>
          <w:szCs w:val="24"/>
        </w:rPr>
      </w:pPr>
    </w:p>
    <w:p w:rsidR="00835596" w:rsidRDefault="00835596" w:rsidP="0013605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13605F" w:rsidRPr="0013605F" w:rsidRDefault="00021F24" w:rsidP="0013605F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t xml:space="preserve">От </w:t>
      </w:r>
      <w:r w:rsidR="0013605F"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="0013605F" w:rsidRPr="0013605F">
        <w:rPr>
          <w:rFonts w:eastAsia="Courier New"/>
          <w:color w:val="000000"/>
          <w:sz w:val="24"/>
          <w:szCs w:val="24"/>
        </w:rPr>
        <w:t>________________</w:t>
      </w:r>
      <w:r w:rsidR="0003456A">
        <w:rPr>
          <w:rFonts w:eastAsia="Courier New"/>
          <w:color w:val="000000"/>
          <w:sz w:val="24"/>
          <w:szCs w:val="24"/>
        </w:rPr>
        <w:t>___</w:t>
      </w:r>
    </w:p>
    <w:p w:rsidR="00021F24" w:rsidRDefault="0013605F" w:rsidP="0013605F">
      <w:pPr>
        <w:jc w:val="center"/>
        <w:rPr>
          <w:i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 w:rsidR="00910337">
        <w:rPr>
          <w:rFonts w:eastAsia="Courier New"/>
          <w:i/>
          <w:color w:val="000000"/>
          <w:sz w:val="20"/>
          <w:lang w:val="ru"/>
        </w:rPr>
        <w:t>ф</w:t>
      </w:r>
      <w:r w:rsidR="0003456A" w:rsidRPr="00910337">
        <w:rPr>
          <w:i/>
          <w:sz w:val="20"/>
        </w:rPr>
        <w:t>ирменное наименование заявителя согласно уставу</w:t>
      </w:r>
      <w:r w:rsidR="00021F24">
        <w:rPr>
          <w:i/>
          <w:sz w:val="20"/>
        </w:rPr>
        <w:t xml:space="preserve"> в случае обращения юридического лица,</w:t>
      </w:r>
      <w:r w:rsidR="002524F1">
        <w:rPr>
          <w:i/>
          <w:sz w:val="20"/>
        </w:rPr>
        <w:t xml:space="preserve"> </w:t>
      </w:r>
    </w:p>
    <w:p w:rsidR="0013605F" w:rsidRPr="00910337" w:rsidRDefault="002524F1" w:rsidP="0013605F">
      <w:pPr>
        <w:jc w:val="center"/>
        <w:rPr>
          <w:rFonts w:eastAsia="Courier New"/>
          <w:i/>
          <w:color w:val="000000"/>
          <w:sz w:val="20"/>
        </w:rPr>
      </w:pPr>
      <w:r>
        <w:rPr>
          <w:i/>
          <w:sz w:val="20"/>
        </w:rPr>
        <w:t xml:space="preserve">Ф.И.О. </w:t>
      </w:r>
      <w:r w:rsidR="00021F24">
        <w:rPr>
          <w:i/>
          <w:sz w:val="20"/>
        </w:rPr>
        <w:t xml:space="preserve">в случае обращения </w:t>
      </w:r>
      <w:r>
        <w:rPr>
          <w:i/>
          <w:sz w:val="20"/>
        </w:rPr>
        <w:t>физического лица</w:t>
      </w:r>
      <w:r w:rsidR="0013605F"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021F24" w:rsidRPr="0013605F" w:rsidRDefault="00021F24" w:rsidP="00021F24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t>___</w:t>
      </w: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Pr="0013605F">
        <w:rPr>
          <w:rFonts w:eastAsia="Courier New"/>
          <w:color w:val="000000"/>
          <w:sz w:val="24"/>
          <w:szCs w:val="24"/>
        </w:rPr>
        <w:t>________________</w:t>
      </w:r>
      <w:r>
        <w:rPr>
          <w:rFonts w:eastAsia="Courier New"/>
          <w:color w:val="000000"/>
          <w:sz w:val="24"/>
          <w:szCs w:val="24"/>
        </w:rPr>
        <w:t>___</w:t>
      </w:r>
    </w:p>
    <w:p w:rsidR="00021F24" w:rsidRPr="00910337" w:rsidRDefault="00021F24" w:rsidP="00021F24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>место нахождения</w:t>
      </w:r>
      <w:r>
        <w:rPr>
          <w:i/>
          <w:sz w:val="20"/>
        </w:rPr>
        <w:t xml:space="preserve"> юридического лица / место жительства физического лица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BC3253" w:rsidRPr="0013605F" w:rsidRDefault="00120A3F" w:rsidP="00120A3F">
      <w:pPr>
        <w:tabs>
          <w:tab w:val="left" w:pos="0"/>
        </w:tabs>
        <w:jc w:val="both"/>
        <w:rPr>
          <w:color w:val="000000"/>
          <w:spacing w:val="1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t>Прошу Государственный комитет Республики Татарстан по тарифам рассмотреть спор с</w:t>
      </w:r>
      <w:r w:rsidR="00BC3253">
        <w:rPr>
          <w:rFonts w:eastAsia="Courier New"/>
          <w:color w:val="000000"/>
          <w:sz w:val="24"/>
          <w:szCs w:val="24"/>
          <w:lang w:val="ru"/>
        </w:rPr>
        <w:t xml:space="preserve"> </w:t>
      </w:r>
      <w:r w:rsidR="00BC3253"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 w:rsidR="00BC3253">
        <w:rPr>
          <w:rFonts w:eastAsia="Courier New"/>
          <w:color w:val="000000"/>
          <w:sz w:val="24"/>
          <w:szCs w:val="24"/>
        </w:rPr>
        <w:t>_______</w:t>
      </w:r>
      <w:r w:rsidR="00BC3253" w:rsidRPr="0013605F">
        <w:rPr>
          <w:rFonts w:eastAsia="Courier New"/>
          <w:color w:val="000000"/>
          <w:sz w:val="24"/>
          <w:szCs w:val="24"/>
        </w:rPr>
        <w:t>________________</w:t>
      </w:r>
      <w:r w:rsidR="00BC3253">
        <w:rPr>
          <w:rFonts w:eastAsia="Courier New"/>
          <w:color w:val="000000"/>
          <w:sz w:val="24"/>
          <w:szCs w:val="24"/>
        </w:rPr>
        <w:t>___</w:t>
      </w:r>
      <w:r>
        <w:rPr>
          <w:rFonts w:eastAsia="Courier New"/>
          <w:color w:val="000000"/>
          <w:sz w:val="24"/>
          <w:szCs w:val="24"/>
        </w:rPr>
        <w:t>__,</w:t>
      </w:r>
    </w:p>
    <w:p w:rsidR="00BC3253" w:rsidRPr="00910337" w:rsidRDefault="00BC3253" w:rsidP="00120A3F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 w:rsidR="00120A3F">
        <w:rPr>
          <w:rFonts w:eastAsia="Courier New"/>
          <w:i/>
          <w:color w:val="000000"/>
          <w:sz w:val="20"/>
          <w:lang w:val="ru"/>
        </w:rPr>
        <w:t>наименование лица, в отношении которого подано заявление, его место нахождения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021F24" w:rsidRDefault="00021F24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20A3F" w:rsidRPr="0013605F" w:rsidRDefault="00120A3F" w:rsidP="00120A3F">
      <w:pPr>
        <w:tabs>
          <w:tab w:val="left" w:pos="0"/>
        </w:tabs>
        <w:jc w:val="both"/>
        <w:rPr>
          <w:color w:val="000000"/>
          <w:spacing w:val="1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t xml:space="preserve">возникший в связи с несогласием респондента удовлетворить требование о </w:t>
      </w: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Pr="0013605F">
        <w:rPr>
          <w:rFonts w:eastAsia="Courier New"/>
          <w:color w:val="000000"/>
          <w:sz w:val="24"/>
          <w:szCs w:val="24"/>
        </w:rPr>
        <w:t>________________</w:t>
      </w:r>
      <w:r>
        <w:rPr>
          <w:rFonts w:eastAsia="Courier New"/>
          <w:color w:val="000000"/>
          <w:sz w:val="24"/>
          <w:szCs w:val="24"/>
        </w:rPr>
        <w:t>_____</w:t>
      </w:r>
      <w:r w:rsidR="001133D1">
        <w:rPr>
          <w:rFonts w:eastAsia="Courier New"/>
          <w:color w:val="000000"/>
          <w:sz w:val="24"/>
          <w:szCs w:val="24"/>
        </w:rPr>
        <w:t>_</w:t>
      </w:r>
    </w:p>
    <w:p w:rsidR="00120A3F" w:rsidRPr="00910337" w:rsidRDefault="00120A3F" w:rsidP="00120A3F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>наименование лица, в отношении которого подано заявление, его место нахождения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021F24" w:rsidRDefault="00021F24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120A3F" w:rsidRPr="0013605F" w:rsidRDefault="00120A3F" w:rsidP="00120A3F">
      <w:pPr>
        <w:tabs>
          <w:tab w:val="left" w:pos="0"/>
        </w:tabs>
        <w:jc w:val="both"/>
        <w:rPr>
          <w:color w:val="000000"/>
          <w:spacing w:val="10"/>
          <w:sz w:val="24"/>
          <w:szCs w:val="24"/>
          <w:lang w:val="ru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Pr="0013605F">
        <w:rPr>
          <w:rFonts w:eastAsia="Courier New"/>
          <w:color w:val="000000"/>
          <w:sz w:val="24"/>
          <w:szCs w:val="24"/>
        </w:rPr>
        <w:t>________________</w:t>
      </w:r>
      <w:r>
        <w:rPr>
          <w:rFonts w:eastAsia="Courier New"/>
          <w:color w:val="000000"/>
          <w:sz w:val="24"/>
          <w:szCs w:val="24"/>
        </w:rPr>
        <w:t>_____</w:t>
      </w:r>
      <w:r w:rsidR="00D06B9E">
        <w:rPr>
          <w:rFonts w:eastAsia="Courier New"/>
          <w:color w:val="000000"/>
          <w:sz w:val="24"/>
          <w:szCs w:val="24"/>
        </w:rPr>
        <w:t>.</w:t>
      </w:r>
    </w:p>
    <w:p w:rsidR="00120A3F" w:rsidRDefault="00120A3F" w:rsidP="00120A3F">
      <w:pPr>
        <w:jc w:val="center"/>
        <w:rPr>
          <w:rFonts w:eastAsia="Courier New"/>
          <w:i/>
          <w:color w:val="000000"/>
          <w:sz w:val="20"/>
          <w:lang w:val="ru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 xml:space="preserve">указать действие, решение, послужившее основанием для возникновения спора, </w:t>
      </w:r>
    </w:p>
    <w:p w:rsidR="00120A3F" w:rsidRPr="00910337" w:rsidRDefault="00120A3F" w:rsidP="00120A3F">
      <w:pPr>
        <w:jc w:val="center"/>
        <w:rPr>
          <w:rFonts w:eastAsia="Courier New"/>
          <w:i/>
          <w:color w:val="000000"/>
          <w:sz w:val="20"/>
        </w:rPr>
      </w:pPr>
      <w:r>
        <w:rPr>
          <w:rFonts w:eastAsia="Courier New"/>
          <w:i/>
          <w:color w:val="000000"/>
          <w:sz w:val="20"/>
          <w:lang w:val="ru"/>
        </w:rPr>
        <w:t>со ссылкой на нормативные правовые акты Российской Федерации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021F24" w:rsidRDefault="00021F24" w:rsidP="0013605F">
      <w:pPr>
        <w:spacing w:after="19" w:line="190" w:lineRule="exact"/>
        <w:rPr>
          <w:rFonts w:eastAsia="Courier New"/>
          <w:color w:val="000000"/>
          <w:sz w:val="20"/>
        </w:rPr>
      </w:pPr>
    </w:p>
    <w:p w:rsidR="00D06B9E" w:rsidRDefault="00D06B9E" w:rsidP="00D06B9E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t>Существо спора:</w:t>
      </w:r>
    </w:p>
    <w:p w:rsidR="00D06B9E" w:rsidRPr="0013605F" w:rsidRDefault="00D06B9E" w:rsidP="00D06B9E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Pr="0013605F">
        <w:rPr>
          <w:rFonts w:eastAsia="Courier New"/>
          <w:color w:val="000000"/>
          <w:sz w:val="24"/>
          <w:szCs w:val="24"/>
        </w:rPr>
        <w:t>________________</w:t>
      </w:r>
      <w:r>
        <w:rPr>
          <w:rFonts w:eastAsia="Courier Ne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Default="00D06B9E" w:rsidP="00D06B9E">
      <w:pPr>
        <w:jc w:val="center"/>
        <w:rPr>
          <w:rFonts w:eastAsia="Courier New"/>
          <w:i/>
          <w:color w:val="000000"/>
          <w:sz w:val="20"/>
          <w:lang w:val="ru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 xml:space="preserve">подробное изложение сути спора, когда и в связи с какими действиями (решениями) он возник, </w:t>
      </w:r>
    </w:p>
    <w:p w:rsidR="00D06B9E" w:rsidRPr="00910337" w:rsidRDefault="00D06B9E" w:rsidP="00D06B9E">
      <w:pPr>
        <w:jc w:val="center"/>
        <w:rPr>
          <w:rFonts w:eastAsia="Courier New"/>
          <w:i/>
          <w:color w:val="000000"/>
          <w:sz w:val="20"/>
        </w:rPr>
      </w:pPr>
      <w:r>
        <w:rPr>
          <w:rFonts w:eastAsia="Courier New"/>
          <w:i/>
          <w:color w:val="000000"/>
          <w:sz w:val="20"/>
          <w:lang w:val="ru"/>
        </w:rPr>
        <w:t>предпринимались ли какие-либо попытки урегулировать спор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1133D1" w:rsidRDefault="001133D1" w:rsidP="00D06B9E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D06B9E" w:rsidRDefault="00D06B9E" w:rsidP="00D06B9E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lastRenderedPageBreak/>
        <w:t>Обоснование позиции заявителя:</w:t>
      </w:r>
    </w:p>
    <w:p w:rsidR="00D06B9E" w:rsidRPr="0013605F" w:rsidRDefault="00D06B9E" w:rsidP="00D06B9E">
      <w:pPr>
        <w:tabs>
          <w:tab w:val="left" w:pos="0"/>
        </w:tabs>
        <w:rPr>
          <w:color w:val="000000"/>
          <w:spacing w:val="10"/>
          <w:sz w:val="24"/>
          <w:szCs w:val="24"/>
          <w:lang w:val="ru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Pr="0013605F">
        <w:rPr>
          <w:rFonts w:eastAsia="Courier New"/>
          <w:color w:val="000000"/>
          <w:sz w:val="24"/>
          <w:szCs w:val="24"/>
        </w:rPr>
        <w:t>________________</w:t>
      </w:r>
      <w:r>
        <w:rPr>
          <w:rFonts w:eastAsia="Courier New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B9E" w:rsidRDefault="00D06B9E" w:rsidP="00D06B9E">
      <w:pPr>
        <w:jc w:val="center"/>
        <w:rPr>
          <w:rFonts w:eastAsia="Courier New"/>
          <w:i/>
          <w:color w:val="000000"/>
          <w:sz w:val="20"/>
          <w:lang w:val="ru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 xml:space="preserve">требования заявителя к респонденту со ссылкой на нормативные правовые акты Российской Федерации, </w:t>
      </w:r>
    </w:p>
    <w:p w:rsidR="00D06B9E" w:rsidRDefault="00D06B9E" w:rsidP="00D06B9E">
      <w:pPr>
        <w:jc w:val="center"/>
        <w:rPr>
          <w:rFonts w:eastAsia="Courier New"/>
          <w:i/>
          <w:color w:val="000000"/>
          <w:sz w:val="20"/>
          <w:lang w:val="ru"/>
        </w:rPr>
      </w:pPr>
      <w:r>
        <w:rPr>
          <w:rFonts w:eastAsia="Courier New"/>
          <w:i/>
          <w:color w:val="000000"/>
          <w:sz w:val="20"/>
          <w:lang w:val="ru"/>
        </w:rPr>
        <w:t xml:space="preserve">а при наличии требований к нескольким респондентам – требования к каждому из них; обстоятельства, </w:t>
      </w:r>
    </w:p>
    <w:p w:rsidR="00D06B9E" w:rsidRPr="00910337" w:rsidRDefault="00D06B9E" w:rsidP="00D06B9E">
      <w:pPr>
        <w:jc w:val="center"/>
        <w:rPr>
          <w:rFonts w:eastAsia="Courier New"/>
          <w:i/>
          <w:color w:val="000000"/>
          <w:sz w:val="20"/>
        </w:rPr>
      </w:pPr>
      <w:r>
        <w:rPr>
          <w:rFonts w:eastAsia="Courier New"/>
          <w:i/>
          <w:color w:val="000000"/>
          <w:sz w:val="20"/>
          <w:lang w:val="ru"/>
        </w:rPr>
        <w:t>являющиеся основанием для указанных в заявлении требований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1133D1" w:rsidRDefault="001133D1" w:rsidP="00BB043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</w:p>
    <w:p w:rsidR="00BB043F" w:rsidRDefault="00BB043F" w:rsidP="00BB043F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t>Иные сведения</w:t>
      </w:r>
      <w:r w:rsidR="004B1171">
        <w:rPr>
          <w:rFonts w:eastAsia="Courier New"/>
          <w:color w:val="000000"/>
          <w:sz w:val="24"/>
          <w:szCs w:val="24"/>
          <w:lang w:val="ru"/>
        </w:rPr>
        <w:t>, необходимые для рассмотрения спора</w:t>
      </w:r>
      <w:r>
        <w:rPr>
          <w:rFonts w:eastAsia="Courier New"/>
          <w:color w:val="000000"/>
          <w:sz w:val="24"/>
          <w:szCs w:val="24"/>
          <w:lang w:val="ru"/>
        </w:rPr>
        <w:t>:</w:t>
      </w:r>
    </w:p>
    <w:p w:rsidR="00021F24" w:rsidRDefault="00BB043F" w:rsidP="004B1171">
      <w:pPr>
        <w:tabs>
          <w:tab w:val="left" w:pos="0"/>
        </w:tabs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Pr="0013605F">
        <w:rPr>
          <w:rFonts w:eastAsia="Courier New"/>
          <w:color w:val="000000"/>
          <w:sz w:val="24"/>
          <w:szCs w:val="24"/>
        </w:rPr>
        <w:t>________________</w:t>
      </w:r>
      <w:r>
        <w:rPr>
          <w:rFonts w:eastAsia="Courier New"/>
          <w:color w:val="000000"/>
          <w:sz w:val="24"/>
          <w:szCs w:val="24"/>
        </w:rPr>
        <w:t>___________________________________________________________________________________________</w:t>
      </w:r>
    </w:p>
    <w:p w:rsidR="004B1171" w:rsidRDefault="004B1171" w:rsidP="004B1171">
      <w:pPr>
        <w:tabs>
          <w:tab w:val="left" w:pos="0"/>
        </w:tabs>
        <w:rPr>
          <w:rFonts w:eastAsia="Courier New"/>
          <w:color w:val="000000"/>
          <w:sz w:val="20"/>
        </w:rPr>
      </w:pPr>
    </w:p>
    <w:p w:rsidR="004B1171" w:rsidRDefault="004B1171" w:rsidP="004B1171">
      <w:pPr>
        <w:tabs>
          <w:tab w:val="left" w:pos="0"/>
        </w:tabs>
        <w:rPr>
          <w:rFonts w:eastAsia="Courier New"/>
          <w:color w:val="000000"/>
          <w:sz w:val="24"/>
          <w:szCs w:val="24"/>
          <w:lang w:val="ru"/>
        </w:rPr>
      </w:pPr>
      <w:r>
        <w:rPr>
          <w:rFonts w:eastAsia="Courier New"/>
          <w:color w:val="000000"/>
          <w:sz w:val="24"/>
          <w:szCs w:val="24"/>
          <w:lang w:val="ru"/>
        </w:rPr>
        <w:t>Приложение:</w:t>
      </w:r>
    </w:p>
    <w:p w:rsidR="004B1171" w:rsidRDefault="004B1171" w:rsidP="004B1171">
      <w:pPr>
        <w:tabs>
          <w:tab w:val="left" w:pos="0"/>
        </w:tabs>
        <w:rPr>
          <w:rFonts w:eastAsia="Courier New"/>
          <w:color w:val="000000"/>
          <w:sz w:val="24"/>
          <w:szCs w:val="24"/>
        </w:rPr>
      </w:pPr>
      <w:r w:rsidRPr="0013605F">
        <w:rPr>
          <w:rFonts w:eastAsia="Courier New"/>
          <w:color w:val="000000"/>
          <w:sz w:val="24"/>
          <w:szCs w:val="24"/>
        </w:rPr>
        <w:t>________________________________________________________</w:t>
      </w:r>
      <w:r>
        <w:rPr>
          <w:rFonts w:eastAsia="Courier New"/>
          <w:color w:val="000000"/>
          <w:sz w:val="24"/>
          <w:szCs w:val="24"/>
        </w:rPr>
        <w:t>_______</w:t>
      </w:r>
      <w:r w:rsidRPr="0013605F">
        <w:rPr>
          <w:rFonts w:eastAsia="Courier New"/>
          <w:color w:val="000000"/>
          <w:sz w:val="24"/>
          <w:szCs w:val="24"/>
        </w:rPr>
        <w:t>________________</w:t>
      </w:r>
      <w:r>
        <w:rPr>
          <w:rFonts w:eastAsia="Courier New"/>
          <w:color w:val="000000"/>
          <w:sz w:val="24"/>
          <w:szCs w:val="24"/>
        </w:rPr>
        <w:t>___________________________________________________________________________________________</w:t>
      </w:r>
    </w:p>
    <w:p w:rsidR="004B1171" w:rsidRPr="00910337" w:rsidRDefault="004B1171" w:rsidP="004B1171">
      <w:pPr>
        <w:jc w:val="center"/>
        <w:rPr>
          <w:rFonts w:eastAsia="Courier New"/>
          <w:i/>
          <w:color w:val="000000"/>
          <w:sz w:val="20"/>
        </w:rPr>
      </w:pPr>
      <w:r w:rsidRPr="00910337">
        <w:rPr>
          <w:rFonts w:eastAsia="Courier New"/>
          <w:i/>
          <w:color w:val="000000"/>
          <w:sz w:val="20"/>
          <w:lang w:val="ru"/>
        </w:rPr>
        <w:t>(</w:t>
      </w:r>
      <w:r>
        <w:rPr>
          <w:rFonts w:eastAsia="Courier New"/>
          <w:i/>
          <w:color w:val="000000"/>
          <w:sz w:val="20"/>
          <w:lang w:val="ru"/>
        </w:rPr>
        <w:t>перечень прилагаемых документов и количество листов в каждом из них</w:t>
      </w:r>
      <w:r w:rsidRPr="00910337">
        <w:rPr>
          <w:rFonts w:eastAsia="Courier New"/>
          <w:i/>
          <w:color w:val="000000"/>
          <w:sz w:val="20"/>
          <w:lang w:val="ru"/>
        </w:rPr>
        <w:t>)</w:t>
      </w:r>
    </w:p>
    <w:p w:rsidR="004B1171" w:rsidRDefault="004B1171" w:rsidP="004B1171">
      <w:pPr>
        <w:tabs>
          <w:tab w:val="left" w:pos="0"/>
        </w:tabs>
        <w:rPr>
          <w:rFonts w:eastAsia="Courier New"/>
          <w:color w:val="000000"/>
          <w:sz w:val="20"/>
        </w:rPr>
      </w:pPr>
    </w:p>
    <w:p w:rsidR="0013605F" w:rsidRPr="0013605F" w:rsidRDefault="0013605F" w:rsidP="0074045F">
      <w:pPr>
        <w:ind w:right="40"/>
        <w:jc w:val="both"/>
        <w:rPr>
          <w:color w:val="000000"/>
          <w:sz w:val="24"/>
          <w:szCs w:val="24"/>
        </w:rPr>
      </w:pPr>
    </w:p>
    <w:p w:rsidR="0013605F" w:rsidRPr="0013605F" w:rsidRDefault="0013605F" w:rsidP="0013605F">
      <w:pPr>
        <w:spacing w:line="274" w:lineRule="exact"/>
        <w:ind w:right="40"/>
        <w:jc w:val="both"/>
        <w:rPr>
          <w:color w:val="000000"/>
          <w:sz w:val="24"/>
          <w:szCs w:val="24"/>
        </w:rPr>
      </w:pPr>
    </w:p>
    <w:p w:rsidR="0013605F" w:rsidRPr="0013605F" w:rsidRDefault="004B1171" w:rsidP="00D0625E">
      <w:pPr>
        <w:ind w:right="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>Подпись</w:t>
      </w:r>
      <w:r w:rsidR="0013605F" w:rsidRPr="0013605F">
        <w:rPr>
          <w:color w:val="000000"/>
          <w:sz w:val="24"/>
          <w:szCs w:val="24"/>
        </w:rPr>
        <w:t xml:space="preserve">      /_____________</w:t>
      </w:r>
      <w:r w:rsidR="008A2F3D">
        <w:rPr>
          <w:color w:val="000000"/>
          <w:sz w:val="24"/>
          <w:szCs w:val="24"/>
        </w:rPr>
        <w:t>_______</w:t>
      </w:r>
      <w:r w:rsidR="0013605F" w:rsidRPr="0013605F">
        <w:rPr>
          <w:color w:val="000000"/>
          <w:sz w:val="24"/>
          <w:szCs w:val="24"/>
        </w:rPr>
        <w:t xml:space="preserve">/ </w:t>
      </w:r>
      <w:r w:rsidR="00233367" w:rsidRPr="00233367">
        <w:rPr>
          <w:color w:val="000000"/>
          <w:sz w:val="24"/>
          <w:szCs w:val="24"/>
        </w:rPr>
        <w:t>______</w:t>
      </w:r>
      <w:r w:rsidR="00233367">
        <w:rPr>
          <w:color w:val="000000"/>
          <w:sz w:val="24"/>
          <w:szCs w:val="24"/>
        </w:rPr>
        <w:t>___________________</w:t>
      </w:r>
      <w:r w:rsidR="00233367" w:rsidRPr="00233367">
        <w:rPr>
          <w:color w:val="000000"/>
          <w:sz w:val="24"/>
          <w:szCs w:val="24"/>
        </w:rPr>
        <w:t>____________</w:t>
      </w:r>
    </w:p>
    <w:p w:rsidR="008A2F3D" w:rsidRDefault="0013605F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  <w:r w:rsidRPr="00233367">
        <w:rPr>
          <w:i/>
          <w:color w:val="000000"/>
          <w:sz w:val="20"/>
        </w:rPr>
        <w:t xml:space="preserve">                                </w:t>
      </w:r>
      <w:r w:rsidR="00233367">
        <w:rPr>
          <w:i/>
          <w:color w:val="000000"/>
          <w:sz w:val="20"/>
        </w:rPr>
        <w:t xml:space="preserve">  </w:t>
      </w:r>
      <w:r w:rsidRPr="00233367">
        <w:rPr>
          <w:i/>
          <w:color w:val="000000"/>
          <w:sz w:val="20"/>
        </w:rPr>
        <w:t xml:space="preserve">     </w:t>
      </w:r>
      <w:r w:rsidR="008A2F3D" w:rsidRPr="00233367">
        <w:rPr>
          <w:i/>
          <w:color w:val="000000"/>
          <w:sz w:val="20"/>
        </w:rPr>
        <w:t>(п</w:t>
      </w:r>
      <w:r w:rsidRPr="00233367">
        <w:rPr>
          <w:i/>
          <w:color w:val="000000"/>
          <w:sz w:val="20"/>
        </w:rPr>
        <w:t>одпись</w:t>
      </w:r>
      <w:r w:rsidR="008A2F3D" w:rsidRPr="00233367">
        <w:rPr>
          <w:i/>
          <w:color w:val="000000"/>
          <w:sz w:val="20"/>
        </w:rPr>
        <w:t>)</w:t>
      </w:r>
      <w:r w:rsidR="00233367">
        <w:rPr>
          <w:i/>
          <w:color w:val="000000"/>
          <w:sz w:val="20"/>
        </w:rPr>
        <w:t xml:space="preserve">                                                       (Ф.И.О.)</w:t>
      </w: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233367" w:rsidRPr="00233367" w:rsidRDefault="00233367" w:rsidP="004B1171">
      <w:pPr>
        <w:jc w:val="both"/>
        <w:rPr>
          <w:i/>
          <w:sz w:val="20"/>
          <w:szCs w:val="28"/>
        </w:rPr>
      </w:pPr>
      <w:r w:rsidRPr="00233367">
        <w:rPr>
          <w:sz w:val="24"/>
          <w:szCs w:val="28"/>
        </w:rPr>
        <w:t xml:space="preserve">Печать </w:t>
      </w:r>
      <w:r w:rsidR="004B1171" w:rsidRPr="004B1171">
        <w:rPr>
          <w:i/>
          <w:sz w:val="20"/>
          <w:szCs w:val="28"/>
        </w:rPr>
        <w:t>(п</w:t>
      </w:r>
      <w:r w:rsidRPr="00233367">
        <w:rPr>
          <w:i/>
          <w:sz w:val="20"/>
          <w:szCs w:val="28"/>
        </w:rPr>
        <w:t>ри наличии)</w:t>
      </w:r>
    </w:p>
    <w:p w:rsidR="00233367" w:rsidRDefault="00233367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835596" w:rsidRDefault="00835596" w:rsidP="002040C0">
      <w:pPr>
        <w:spacing w:line="274" w:lineRule="exact"/>
        <w:ind w:left="120" w:right="40"/>
        <w:jc w:val="both"/>
        <w:rPr>
          <w:i/>
          <w:color w:val="000000"/>
          <w:sz w:val="20"/>
        </w:rPr>
      </w:pPr>
    </w:p>
    <w:p w:rsidR="00C07D9A" w:rsidRDefault="00C07D9A" w:rsidP="00B75DC0">
      <w:pPr>
        <w:autoSpaceDE w:val="0"/>
        <w:autoSpaceDN w:val="0"/>
        <w:adjustRightInd w:val="0"/>
        <w:ind w:left="5670"/>
        <w:outlineLvl w:val="1"/>
        <w:rPr>
          <w:szCs w:val="28"/>
        </w:rPr>
        <w:sectPr w:rsidR="00C07D9A" w:rsidSect="00B05822">
          <w:pgSz w:w="11907" w:h="16840"/>
          <w:pgMar w:top="1134" w:right="567" w:bottom="1135" w:left="1134" w:header="720" w:footer="720" w:gutter="0"/>
          <w:cols w:space="720"/>
        </w:sectPr>
      </w:pPr>
    </w:p>
    <w:p w:rsidR="00AB07EA" w:rsidRPr="00AB07EA" w:rsidRDefault="00AB07EA" w:rsidP="007C37D4">
      <w:pPr>
        <w:autoSpaceDE w:val="0"/>
        <w:autoSpaceDN w:val="0"/>
        <w:adjustRightInd w:val="0"/>
        <w:ind w:left="5529"/>
        <w:outlineLvl w:val="1"/>
        <w:rPr>
          <w:szCs w:val="28"/>
        </w:rPr>
      </w:pPr>
      <w:r w:rsidRPr="00AB07EA">
        <w:rPr>
          <w:szCs w:val="28"/>
        </w:rPr>
        <w:lastRenderedPageBreak/>
        <w:t xml:space="preserve">Приложение </w:t>
      </w:r>
      <w:r w:rsidR="00AC2418">
        <w:rPr>
          <w:szCs w:val="28"/>
        </w:rPr>
        <w:t>2</w:t>
      </w:r>
    </w:p>
    <w:p w:rsidR="008A2F3D" w:rsidRDefault="008A2F3D" w:rsidP="007C37D4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645F83">
        <w:rPr>
          <w:bCs/>
          <w:szCs w:val="28"/>
        </w:rPr>
        <w:t xml:space="preserve">к </w:t>
      </w:r>
      <w:r w:rsidR="00E82329" w:rsidRPr="00645F83">
        <w:rPr>
          <w:bCs/>
          <w:szCs w:val="28"/>
        </w:rPr>
        <w:t xml:space="preserve">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B63E7B"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AC2418" w:rsidRPr="00BD52ED" w:rsidRDefault="00AC2418" w:rsidP="00AC2418">
      <w:pPr>
        <w:autoSpaceDE w:val="0"/>
        <w:autoSpaceDN w:val="0"/>
        <w:adjustRightInd w:val="0"/>
        <w:ind w:left="4962"/>
        <w:rPr>
          <w:sz w:val="22"/>
          <w:szCs w:val="28"/>
        </w:rPr>
      </w:pPr>
    </w:p>
    <w:p w:rsidR="00B63E7B" w:rsidRPr="002524F1" w:rsidRDefault="00B63E7B" w:rsidP="00B63E7B">
      <w:pPr>
        <w:tabs>
          <w:tab w:val="left" w:pos="0"/>
        </w:tabs>
        <w:spacing w:after="253" w:line="170" w:lineRule="exact"/>
        <w:jc w:val="center"/>
        <w:rPr>
          <w:rFonts w:eastAsia="Arial Narrow"/>
          <w:color w:val="000000"/>
          <w:sz w:val="16"/>
        </w:rPr>
      </w:pPr>
      <w:r w:rsidRPr="0013605F">
        <w:rPr>
          <w:rFonts w:eastAsia="Arial Narrow"/>
          <w:color w:val="000000"/>
          <w:sz w:val="20"/>
        </w:rPr>
        <w:t>На фирменном бланке организации</w:t>
      </w:r>
      <w:r>
        <w:rPr>
          <w:rFonts w:eastAsia="Arial Narrow"/>
          <w:color w:val="000000"/>
          <w:sz w:val="20"/>
        </w:rPr>
        <w:t xml:space="preserve"> с указанием регистрационного номера и даты </w:t>
      </w:r>
      <w:r w:rsidRPr="002524F1">
        <w:rPr>
          <w:rFonts w:eastAsia="Courier New"/>
          <w:i/>
          <w:color w:val="000000"/>
          <w:sz w:val="20"/>
          <w:szCs w:val="24"/>
          <w:lang w:val="ru"/>
        </w:rPr>
        <w:t>(для юридического лица)</w:t>
      </w:r>
    </w:p>
    <w:p w:rsidR="0051468B" w:rsidRPr="00BD52ED" w:rsidRDefault="0051468B" w:rsidP="0051468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51468B" w:rsidRPr="00BD52ED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468B" w:rsidRPr="00E82329" w:rsidRDefault="0051468B" w:rsidP="0051468B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E82329">
        <w:rPr>
          <w:rFonts w:ascii="Times New Roman" w:hAnsi="Times New Roman" w:cs="Times New Roman"/>
          <w:i/>
        </w:rPr>
        <w:t>(инициалы, фамилия)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20"/>
      <w:bookmarkEnd w:id="2"/>
      <w:r w:rsidRPr="00BD52ED">
        <w:rPr>
          <w:rFonts w:ascii="Times New Roman" w:hAnsi="Times New Roman" w:cs="Times New Roman"/>
          <w:sz w:val="28"/>
          <w:szCs w:val="28"/>
        </w:rPr>
        <w:t>ЗАЯВЛЕНИЕ</w:t>
      </w:r>
    </w:p>
    <w:p w:rsidR="00AC2418" w:rsidRPr="00BD52ED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по</w:t>
      </w:r>
      <w:r w:rsidR="0051468B">
        <w:rPr>
          <w:rFonts w:ascii="Times New Roman" w:hAnsi="Times New Roman" w:cs="Times New Roman"/>
          <w:sz w:val="28"/>
          <w:szCs w:val="28"/>
        </w:rPr>
        <w:t xml:space="preserve"> </w:t>
      </w:r>
      <w:r w:rsidR="00B63E7B" w:rsidRPr="00B63E7B">
        <w:rPr>
          <w:rFonts w:ascii="Times New Roman" w:hAnsi="Times New Roman" w:cs="Times New Roman"/>
          <w:sz w:val="28"/>
          <w:szCs w:val="28"/>
        </w:rPr>
        <w:t>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418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________</w:t>
      </w:r>
      <w:r w:rsidRPr="00BD52ED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BD52ED" w:rsidRDefault="00AC2418" w:rsidP="00AC24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__________________</w:t>
      </w:r>
      <w:r w:rsidRPr="00BD52ED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  <w:r w:rsidR="0051468B">
        <w:rPr>
          <w:rFonts w:ascii="Times New Roman" w:hAnsi="Times New Roman" w:cs="Times New Roman"/>
          <w:sz w:val="28"/>
          <w:szCs w:val="28"/>
        </w:rPr>
        <w:t>____</w:t>
      </w:r>
      <w:r w:rsidRPr="00BD52ED">
        <w:rPr>
          <w:rFonts w:ascii="Times New Roman" w:hAnsi="Times New Roman" w:cs="Times New Roman"/>
          <w:sz w:val="28"/>
          <w:szCs w:val="28"/>
        </w:rPr>
        <w:t>___.</w:t>
      </w:r>
    </w:p>
    <w:p w:rsidR="00AC2418" w:rsidRPr="00BD52ED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C2418" w:rsidRPr="00BD52ED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2ED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</w:t>
      </w:r>
      <w:r w:rsidR="0051468B">
        <w:rPr>
          <w:rFonts w:ascii="Times New Roman" w:hAnsi="Times New Roman" w:cs="Times New Roman"/>
          <w:sz w:val="28"/>
          <w:szCs w:val="28"/>
        </w:rPr>
        <w:t>________</w:t>
      </w:r>
      <w:r w:rsidRPr="00BD52ED">
        <w:rPr>
          <w:rFonts w:ascii="Times New Roman" w:hAnsi="Times New Roman" w:cs="Times New Roman"/>
          <w:sz w:val="28"/>
          <w:szCs w:val="28"/>
        </w:rPr>
        <w:t>_______;</w:t>
      </w:r>
    </w:p>
    <w:p w:rsidR="00AC2418" w:rsidRPr="00BD52ED" w:rsidRDefault="00AC2418" w:rsidP="00AC2418">
      <w:pPr>
        <w:autoSpaceDE w:val="0"/>
        <w:autoSpaceDN w:val="0"/>
        <w:adjustRightInd w:val="0"/>
        <w:rPr>
          <w:sz w:val="24"/>
          <w:szCs w:val="24"/>
        </w:rPr>
      </w:pPr>
      <w:r w:rsidRPr="00BD52ED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</w:t>
      </w:r>
      <w:r w:rsidR="0051468B">
        <w:rPr>
          <w:szCs w:val="28"/>
        </w:rPr>
        <w:t>_______</w:t>
      </w:r>
      <w:r w:rsidRPr="00BD52ED">
        <w:rPr>
          <w:szCs w:val="28"/>
        </w:rPr>
        <w:t>________</w:t>
      </w:r>
    </w:p>
    <w:p w:rsidR="00645F83" w:rsidRPr="00645F83" w:rsidRDefault="00645F83" w:rsidP="00645F83">
      <w:pPr>
        <w:autoSpaceDE w:val="0"/>
        <w:autoSpaceDN w:val="0"/>
        <w:adjustRightInd w:val="0"/>
        <w:ind w:left="4253"/>
        <w:outlineLvl w:val="1"/>
        <w:rPr>
          <w:szCs w:val="28"/>
        </w:rPr>
      </w:pPr>
    </w:p>
    <w:p w:rsidR="00C44C12" w:rsidRDefault="00C44C12" w:rsidP="00645F83">
      <w:pPr>
        <w:autoSpaceDE w:val="0"/>
        <w:autoSpaceDN w:val="0"/>
        <w:adjustRightInd w:val="0"/>
        <w:ind w:left="4253"/>
        <w:outlineLvl w:val="1"/>
        <w:rPr>
          <w:szCs w:val="28"/>
        </w:rPr>
        <w:sectPr w:rsidR="00C44C12" w:rsidSect="001133D1">
          <w:pgSz w:w="11907" w:h="16840"/>
          <w:pgMar w:top="851" w:right="567" w:bottom="426" w:left="1134" w:header="720" w:footer="720" w:gutter="0"/>
          <w:cols w:space="720"/>
        </w:sectPr>
      </w:pPr>
    </w:p>
    <w:p w:rsidR="00AC2418" w:rsidRPr="00BD52ED" w:rsidRDefault="00AC2418" w:rsidP="0051468B">
      <w:pPr>
        <w:autoSpaceDE w:val="0"/>
        <w:autoSpaceDN w:val="0"/>
        <w:adjustRightInd w:val="0"/>
        <w:ind w:left="5529"/>
        <w:rPr>
          <w:szCs w:val="28"/>
        </w:rPr>
      </w:pPr>
      <w:r w:rsidRPr="00BD52ED">
        <w:rPr>
          <w:szCs w:val="28"/>
        </w:rPr>
        <w:lastRenderedPageBreak/>
        <w:t>Приложение (справочное)</w:t>
      </w:r>
    </w:p>
    <w:p w:rsidR="001133D1" w:rsidRDefault="001133D1" w:rsidP="001133D1">
      <w:pPr>
        <w:autoSpaceDE w:val="0"/>
        <w:autoSpaceDN w:val="0"/>
        <w:adjustRightInd w:val="0"/>
        <w:ind w:left="5529"/>
        <w:rPr>
          <w:rFonts w:eastAsia="Calibri"/>
          <w:szCs w:val="28"/>
        </w:rPr>
      </w:pPr>
      <w:r w:rsidRPr="00645F83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3F580B">
        <w:rPr>
          <w:rFonts w:eastAsia="Calibri"/>
          <w:szCs w:val="28"/>
        </w:rPr>
        <w:t>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  <w:r w:rsidRPr="00BD52ED">
        <w:rPr>
          <w:szCs w:val="28"/>
        </w:rPr>
        <w:t>Реквизиты должных лиц, ответственных за предоставление государственной услуги и осуществляющих контроль ее исполнения</w:t>
      </w: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BD52ED" w:rsidRDefault="00AC2418" w:rsidP="00AC24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D52ED">
        <w:rPr>
          <w:rFonts w:eastAsia="Calibri"/>
          <w:szCs w:val="28"/>
          <w:lang w:eastAsia="en-US"/>
        </w:rPr>
        <w:t>Государственный комитет Республики Татарстан по тарифам</w:t>
      </w:r>
    </w:p>
    <w:p w:rsidR="00AC2418" w:rsidRPr="00BD52ED" w:rsidRDefault="00AC2418" w:rsidP="00AC24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2075"/>
        <w:gridCol w:w="3717"/>
      </w:tblGrid>
      <w:tr w:rsidR="00AC2418" w:rsidRPr="00BD52ED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Должность, Ф.И.О.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Телефон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BD52ED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Председатель 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Груничев Александр Станиславович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8 (843) 221-82-18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кt@tatar.ru</w:t>
            </w:r>
          </w:p>
        </w:tc>
      </w:tr>
      <w:tr w:rsidR="00AC2418" w:rsidRPr="00BD52ED" w:rsidTr="00CB6350">
        <w:trPr>
          <w:cantSplit/>
          <w:trHeight w:val="60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D52ED">
              <w:rPr>
                <w:sz w:val="24"/>
                <w:szCs w:val="24"/>
              </w:rPr>
              <w:t xml:space="preserve">аместитель председателя 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Сапожников Дмитрий Аркадьевич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8 </w:t>
            </w:r>
            <w:r w:rsidRPr="00AC2418">
              <w:rPr>
                <w:sz w:val="24"/>
                <w:szCs w:val="24"/>
              </w:rPr>
              <w:t>(843) 221-82-80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2418">
              <w:rPr>
                <w:sz w:val="24"/>
                <w:szCs w:val="24"/>
              </w:rPr>
              <w:t>Dmitriy.Sapozhnikov@tatar.ru</w:t>
            </w:r>
          </w:p>
        </w:tc>
      </w:tr>
      <w:tr w:rsidR="00AC2418" w:rsidRPr="00BD52ED" w:rsidTr="00CB6350">
        <w:trPr>
          <w:cantSplit/>
          <w:trHeight w:val="84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</w:t>
            </w:r>
            <w:r w:rsidRPr="00AC241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AC2418">
              <w:rPr>
                <w:sz w:val="24"/>
                <w:szCs w:val="24"/>
              </w:rPr>
              <w:t xml:space="preserve"> регулирования и контроля платы за технологическое присоединение</w:t>
            </w:r>
          </w:p>
          <w:p w:rsidR="00AC2418" w:rsidRPr="00BD52ED" w:rsidRDefault="0051468B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Белалеева Нафися Равилевна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 xml:space="preserve">8 </w:t>
            </w:r>
            <w:r w:rsidRPr="00AC2418">
              <w:rPr>
                <w:sz w:val="24"/>
                <w:szCs w:val="24"/>
              </w:rPr>
              <w:t>(843) 221-82-45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BD52ED" w:rsidRDefault="0051468B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Naficya.Belaleeva@tatar.ru</w:t>
            </w:r>
          </w:p>
        </w:tc>
      </w:tr>
    </w:tbl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BD52ED">
        <w:rPr>
          <w:szCs w:val="28"/>
        </w:rPr>
        <w:t>Кабинет Министров Республики Татарстан</w:t>
      </w: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9"/>
        <w:gridCol w:w="2100"/>
        <w:gridCol w:w="3697"/>
      </w:tblGrid>
      <w:tr w:rsidR="00AC2418" w:rsidRPr="00BD52ED" w:rsidTr="00CB6350">
        <w:tc>
          <w:tcPr>
            <w:tcW w:w="2157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Должность, Ф.И.О.</w:t>
            </w:r>
          </w:p>
        </w:tc>
        <w:tc>
          <w:tcPr>
            <w:tcW w:w="1030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Телефон</w:t>
            </w:r>
          </w:p>
        </w:tc>
        <w:tc>
          <w:tcPr>
            <w:tcW w:w="1813" w:type="pct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Электронный адрес</w:t>
            </w:r>
          </w:p>
        </w:tc>
      </w:tr>
      <w:tr w:rsidR="00AC2418" w:rsidRPr="00BD52ED" w:rsidTr="0051468B">
        <w:trPr>
          <w:trHeight w:val="2016"/>
        </w:trPr>
        <w:tc>
          <w:tcPr>
            <w:tcW w:w="2157" w:type="pct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AC2418" w:rsidRPr="00BD52ED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Салихов Фаиль Фатыхович</w:t>
            </w:r>
          </w:p>
        </w:tc>
        <w:tc>
          <w:tcPr>
            <w:tcW w:w="1030" w:type="pct"/>
            <w:vAlign w:val="center"/>
          </w:tcPr>
          <w:p w:rsidR="00AC2418" w:rsidRPr="00BD52ED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8 (843) 264-76-02</w:t>
            </w:r>
          </w:p>
        </w:tc>
        <w:tc>
          <w:tcPr>
            <w:tcW w:w="1813" w:type="pct"/>
            <w:vAlign w:val="center"/>
          </w:tcPr>
          <w:p w:rsidR="00AC2418" w:rsidRPr="00BD52ED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52ED">
              <w:rPr>
                <w:sz w:val="24"/>
                <w:szCs w:val="24"/>
              </w:rPr>
              <w:t>Fail.Salihov@tatar.ru</w:t>
            </w:r>
          </w:p>
        </w:tc>
      </w:tr>
    </w:tbl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BD52ED">
        <w:rPr>
          <w:szCs w:val="28"/>
        </w:rPr>
        <w:t>Федеральная антимонопольная служба</w:t>
      </w:r>
    </w:p>
    <w:p w:rsidR="00AC2418" w:rsidRPr="00BD52ED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BD52ED" w:rsidRDefault="00AC2418" w:rsidP="00AC2418">
      <w:pPr>
        <w:ind w:right="98"/>
        <w:jc w:val="center"/>
        <w:rPr>
          <w:sz w:val="24"/>
          <w:szCs w:val="24"/>
        </w:rPr>
      </w:pPr>
      <w:r w:rsidRPr="00BD52ED">
        <w:rPr>
          <w:sz w:val="24"/>
          <w:szCs w:val="24"/>
        </w:rPr>
        <w:t>Контактный телефон: 8 (499) 755-23-23, электронный адрес: delo@fas.gov.ru.</w:t>
      </w:r>
    </w:p>
    <w:p w:rsidR="00645F83" w:rsidRPr="00645F83" w:rsidRDefault="00645F83" w:rsidP="00645F83">
      <w:pPr>
        <w:rPr>
          <w:szCs w:val="28"/>
        </w:rPr>
      </w:pPr>
    </w:p>
    <w:sectPr w:rsidR="00645F83" w:rsidRPr="00645F83" w:rsidSect="00CB6350">
      <w:headerReference w:type="first" r:id="rId10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DC" w:rsidRDefault="00436DDC" w:rsidP="00664BF1">
      <w:r>
        <w:separator/>
      </w:r>
    </w:p>
  </w:endnote>
  <w:endnote w:type="continuationSeparator" w:id="0">
    <w:p w:rsidR="00436DDC" w:rsidRDefault="00436DDC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DC" w:rsidRDefault="00436DDC" w:rsidP="00664BF1">
      <w:r>
        <w:separator/>
      </w:r>
    </w:p>
  </w:footnote>
  <w:footnote w:type="continuationSeparator" w:id="0">
    <w:p w:rsidR="00436DDC" w:rsidRDefault="00436DDC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BE" w:rsidRDefault="00183EBE" w:rsidP="0028690E">
    <w:pPr>
      <w:pStyle w:val="a5"/>
      <w:jc w:val="right"/>
    </w:pPr>
  </w:p>
  <w:p w:rsidR="00183EBE" w:rsidRDefault="00183EBE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337B6"/>
    <w:multiLevelType w:val="hybridMultilevel"/>
    <w:tmpl w:val="0156B89C"/>
    <w:lvl w:ilvl="0" w:tplc="6076E6B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2BBB6E86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9FE7A5E"/>
    <w:multiLevelType w:val="multilevel"/>
    <w:tmpl w:val="18F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562FF"/>
    <w:multiLevelType w:val="hybridMultilevel"/>
    <w:tmpl w:val="6F4E89D8"/>
    <w:lvl w:ilvl="0" w:tplc="6710268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1966C67"/>
    <w:multiLevelType w:val="hybridMultilevel"/>
    <w:tmpl w:val="DD000388"/>
    <w:lvl w:ilvl="0" w:tplc="A054477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F8D0B7C"/>
    <w:multiLevelType w:val="multilevel"/>
    <w:tmpl w:val="CA7A4D96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4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7273A93"/>
    <w:multiLevelType w:val="hybridMultilevel"/>
    <w:tmpl w:val="64FA5E7C"/>
    <w:lvl w:ilvl="0" w:tplc="B11E7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111CFB"/>
    <w:multiLevelType w:val="multilevel"/>
    <w:tmpl w:val="334659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1001937"/>
    <w:multiLevelType w:val="multilevel"/>
    <w:tmpl w:val="D7AC9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18A25DF"/>
    <w:multiLevelType w:val="hybridMultilevel"/>
    <w:tmpl w:val="773825C6"/>
    <w:lvl w:ilvl="0" w:tplc="7E367E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B17485"/>
    <w:multiLevelType w:val="multilevel"/>
    <w:tmpl w:val="E5047A6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8"/>
  </w:num>
  <w:num w:numId="5">
    <w:abstractNumId w:val="8"/>
  </w:num>
  <w:num w:numId="6">
    <w:abstractNumId w:val="7"/>
  </w:num>
  <w:num w:numId="7">
    <w:abstractNumId w:val="12"/>
  </w:num>
  <w:num w:numId="8">
    <w:abstractNumId w:val="20"/>
  </w:num>
  <w:num w:numId="9">
    <w:abstractNumId w:val="2"/>
  </w:num>
  <w:num w:numId="10">
    <w:abstractNumId w:val="23"/>
  </w:num>
  <w:num w:numId="11">
    <w:abstractNumId w:val="21"/>
  </w:num>
  <w:num w:numId="12">
    <w:abstractNumId w:val="9"/>
  </w:num>
  <w:num w:numId="13">
    <w:abstractNumId w:val="16"/>
  </w:num>
  <w:num w:numId="14">
    <w:abstractNumId w:val="0"/>
  </w:num>
  <w:num w:numId="15">
    <w:abstractNumId w:val="17"/>
  </w:num>
  <w:num w:numId="16">
    <w:abstractNumId w:val="19"/>
  </w:num>
  <w:num w:numId="17">
    <w:abstractNumId w:val="1"/>
  </w:num>
  <w:num w:numId="18">
    <w:abstractNumId w:val="22"/>
  </w:num>
  <w:num w:numId="19">
    <w:abstractNumId w:val="15"/>
  </w:num>
  <w:num w:numId="20">
    <w:abstractNumId w:val="3"/>
  </w:num>
  <w:num w:numId="21">
    <w:abstractNumId w:val="5"/>
  </w:num>
  <w:num w:numId="22">
    <w:abstractNumId w:val="11"/>
  </w:num>
  <w:num w:numId="23">
    <w:abstractNumId w:val="4"/>
  </w:num>
  <w:num w:numId="2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7E5E"/>
    <w:rsid w:val="0002019D"/>
    <w:rsid w:val="00021E0F"/>
    <w:rsid w:val="00021F24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5309"/>
    <w:rsid w:val="00046AFC"/>
    <w:rsid w:val="00047761"/>
    <w:rsid w:val="00047A48"/>
    <w:rsid w:val="000525A8"/>
    <w:rsid w:val="00054802"/>
    <w:rsid w:val="00055391"/>
    <w:rsid w:val="00055CCD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77331"/>
    <w:rsid w:val="00085739"/>
    <w:rsid w:val="000940DA"/>
    <w:rsid w:val="00094AD7"/>
    <w:rsid w:val="00096A22"/>
    <w:rsid w:val="00096FE4"/>
    <w:rsid w:val="000A0898"/>
    <w:rsid w:val="000A1448"/>
    <w:rsid w:val="000A3A2B"/>
    <w:rsid w:val="000A4717"/>
    <w:rsid w:val="000A53A7"/>
    <w:rsid w:val="000A5BF6"/>
    <w:rsid w:val="000A5FFD"/>
    <w:rsid w:val="000B25AE"/>
    <w:rsid w:val="000B2F0C"/>
    <w:rsid w:val="000B45D8"/>
    <w:rsid w:val="000B72FE"/>
    <w:rsid w:val="000D081F"/>
    <w:rsid w:val="000D36DD"/>
    <w:rsid w:val="000D4207"/>
    <w:rsid w:val="000E12B4"/>
    <w:rsid w:val="000E15B2"/>
    <w:rsid w:val="000E386C"/>
    <w:rsid w:val="000E5385"/>
    <w:rsid w:val="000E54C6"/>
    <w:rsid w:val="000F0A66"/>
    <w:rsid w:val="000F3775"/>
    <w:rsid w:val="000F5AA6"/>
    <w:rsid w:val="000F7A42"/>
    <w:rsid w:val="000F7E2E"/>
    <w:rsid w:val="00100973"/>
    <w:rsid w:val="0010097A"/>
    <w:rsid w:val="0010215B"/>
    <w:rsid w:val="00107B14"/>
    <w:rsid w:val="0011266F"/>
    <w:rsid w:val="00113117"/>
    <w:rsid w:val="001133D1"/>
    <w:rsid w:val="00114C6B"/>
    <w:rsid w:val="00117EF7"/>
    <w:rsid w:val="00120A3F"/>
    <w:rsid w:val="00125692"/>
    <w:rsid w:val="0012675A"/>
    <w:rsid w:val="00133173"/>
    <w:rsid w:val="001341E3"/>
    <w:rsid w:val="0013605F"/>
    <w:rsid w:val="00141C53"/>
    <w:rsid w:val="00143F1A"/>
    <w:rsid w:val="00144031"/>
    <w:rsid w:val="001458E7"/>
    <w:rsid w:val="001472DD"/>
    <w:rsid w:val="00150EF2"/>
    <w:rsid w:val="00151AB9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813D5"/>
    <w:rsid w:val="00182A9D"/>
    <w:rsid w:val="00182DF8"/>
    <w:rsid w:val="00183828"/>
    <w:rsid w:val="00183EBE"/>
    <w:rsid w:val="001843BF"/>
    <w:rsid w:val="00185D94"/>
    <w:rsid w:val="00185F35"/>
    <w:rsid w:val="001916E5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AD1"/>
    <w:rsid w:val="001C1238"/>
    <w:rsid w:val="001C3B2D"/>
    <w:rsid w:val="001C7EB4"/>
    <w:rsid w:val="001D0BA4"/>
    <w:rsid w:val="001D3995"/>
    <w:rsid w:val="001E53F6"/>
    <w:rsid w:val="001E61C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7237"/>
    <w:rsid w:val="00231B0A"/>
    <w:rsid w:val="00233367"/>
    <w:rsid w:val="00233C44"/>
    <w:rsid w:val="00234EFA"/>
    <w:rsid w:val="002442D2"/>
    <w:rsid w:val="00252424"/>
    <w:rsid w:val="002524F1"/>
    <w:rsid w:val="00252819"/>
    <w:rsid w:val="00254374"/>
    <w:rsid w:val="002543E2"/>
    <w:rsid w:val="002555C9"/>
    <w:rsid w:val="0025762B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3705"/>
    <w:rsid w:val="002968D7"/>
    <w:rsid w:val="00297A1D"/>
    <w:rsid w:val="002A00A0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5237"/>
    <w:rsid w:val="002D7F42"/>
    <w:rsid w:val="002E0D11"/>
    <w:rsid w:val="002E3815"/>
    <w:rsid w:val="002F746F"/>
    <w:rsid w:val="00301CF2"/>
    <w:rsid w:val="003027C4"/>
    <w:rsid w:val="00302E66"/>
    <w:rsid w:val="00303120"/>
    <w:rsid w:val="00304911"/>
    <w:rsid w:val="00310346"/>
    <w:rsid w:val="00310C70"/>
    <w:rsid w:val="00312862"/>
    <w:rsid w:val="0031326C"/>
    <w:rsid w:val="00320DEB"/>
    <w:rsid w:val="00321E20"/>
    <w:rsid w:val="00323DCD"/>
    <w:rsid w:val="003240A7"/>
    <w:rsid w:val="00330592"/>
    <w:rsid w:val="00330B1F"/>
    <w:rsid w:val="00331964"/>
    <w:rsid w:val="003407E2"/>
    <w:rsid w:val="00341DEF"/>
    <w:rsid w:val="00342805"/>
    <w:rsid w:val="00344152"/>
    <w:rsid w:val="0034734B"/>
    <w:rsid w:val="00350B09"/>
    <w:rsid w:val="00352611"/>
    <w:rsid w:val="003527F0"/>
    <w:rsid w:val="003532CD"/>
    <w:rsid w:val="003548F6"/>
    <w:rsid w:val="0035570E"/>
    <w:rsid w:val="00356BF5"/>
    <w:rsid w:val="00360D4A"/>
    <w:rsid w:val="00363AD2"/>
    <w:rsid w:val="00366657"/>
    <w:rsid w:val="0036797A"/>
    <w:rsid w:val="003745B3"/>
    <w:rsid w:val="00375068"/>
    <w:rsid w:val="00377B45"/>
    <w:rsid w:val="003800C4"/>
    <w:rsid w:val="003844F9"/>
    <w:rsid w:val="003854F1"/>
    <w:rsid w:val="003900A4"/>
    <w:rsid w:val="00393D2C"/>
    <w:rsid w:val="003947B2"/>
    <w:rsid w:val="00395580"/>
    <w:rsid w:val="00396D05"/>
    <w:rsid w:val="003B14D7"/>
    <w:rsid w:val="003B6E2B"/>
    <w:rsid w:val="003C0951"/>
    <w:rsid w:val="003C16C5"/>
    <w:rsid w:val="003C3287"/>
    <w:rsid w:val="003C38C4"/>
    <w:rsid w:val="003C4356"/>
    <w:rsid w:val="003D5047"/>
    <w:rsid w:val="003D50C6"/>
    <w:rsid w:val="003D7FC1"/>
    <w:rsid w:val="003E2EB9"/>
    <w:rsid w:val="003E531F"/>
    <w:rsid w:val="003F217E"/>
    <w:rsid w:val="003F28B2"/>
    <w:rsid w:val="003F2C94"/>
    <w:rsid w:val="003F580B"/>
    <w:rsid w:val="003F5F5D"/>
    <w:rsid w:val="003F72A8"/>
    <w:rsid w:val="003F79FF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6223"/>
    <w:rsid w:val="00436DDC"/>
    <w:rsid w:val="00442B39"/>
    <w:rsid w:val="00443322"/>
    <w:rsid w:val="00443A8B"/>
    <w:rsid w:val="00451C87"/>
    <w:rsid w:val="00455518"/>
    <w:rsid w:val="004561F5"/>
    <w:rsid w:val="00457CAC"/>
    <w:rsid w:val="00457E54"/>
    <w:rsid w:val="004621D7"/>
    <w:rsid w:val="0046505A"/>
    <w:rsid w:val="004678CA"/>
    <w:rsid w:val="00470E08"/>
    <w:rsid w:val="00472AC1"/>
    <w:rsid w:val="004772F1"/>
    <w:rsid w:val="00480670"/>
    <w:rsid w:val="00481195"/>
    <w:rsid w:val="00483039"/>
    <w:rsid w:val="00486251"/>
    <w:rsid w:val="0049047E"/>
    <w:rsid w:val="00491ED0"/>
    <w:rsid w:val="0049408B"/>
    <w:rsid w:val="00494314"/>
    <w:rsid w:val="004A071F"/>
    <w:rsid w:val="004A182E"/>
    <w:rsid w:val="004A28E2"/>
    <w:rsid w:val="004A7681"/>
    <w:rsid w:val="004B1171"/>
    <w:rsid w:val="004B1362"/>
    <w:rsid w:val="004B5302"/>
    <w:rsid w:val="004B79C0"/>
    <w:rsid w:val="004C09F4"/>
    <w:rsid w:val="004C16BC"/>
    <w:rsid w:val="004C3E91"/>
    <w:rsid w:val="004C59A8"/>
    <w:rsid w:val="004C6685"/>
    <w:rsid w:val="004C7E72"/>
    <w:rsid w:val="004E079A"/>
    <w:rsid w:val="004E0BCE"/>
    <w:rsid w:val="004E0FC1"/>
    <w:rsid w:val="004E4EB0"/>
    <w:rsid w:val="004E76B4"/>
    <w:rsid w:val="004E7707"/>
    <w:rsid w:val="004E7C12"/>
    <w:rsid w:val="004F0DAD"/>
    <w:rsid w:val="004F0F5B"/>
    <w:rsid w:val="004F417C"/>
    <w:rsid w:val="004F596F"/>
    <w:rsid w:val="00500825"/>
    <w:rsid w:val="00500B8C"/>
    <w:rsid w:val="00501070"/>
    <w:rsid w:val="00502A42"/>
    <w:rsid w:val="0050390D"/>
    <w:rsid w:val="005108CC"/>
    <w:rsid w:val="00513828"/>
    <w:rsid w:val="0051468B"/>
    <w:rsid w:val="0051531A"/>
    <w:rsid w:val="0051561C"/>
    <w:rsid w:val="00520480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7693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A0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BCE"/>
    <w:rsid w:val="005A0BB2"/>
    <w:rsid w:val="005A12D2"/>
    <w:rsid w:val="005A1837"/>
    <w:rsid w:val="005A442D"/>
    <w:rsid w:val="005A5D86"/>
    <w:rsid w:val="005A6287"/>
    <w:rsid w:val="005B1019"/>
    <w:rsid w:val="005B2A84"/>
    <w:rsid w:val="005B32A1"/>
    <w:rsid w:val="005B37CF"/>
    <w:rsid w:val="005B5DB9"/>
    <w:rsid w:val="005C1ED3"/>
    <w:rsid w:val="005C2A91"/>
    <w:rsid w:val="005C3E11"/>
    <w:rsid w:val="005C414B"/>
    <w:rsid w:val="005C4AB4"/>
    <w:rsid w:val="005C589E"/>
    <w:rsid w:val="005C5B23"/>
    <w:rsid w:val="005C60FB"/>
    <w:rsid w:val="005C7B0B"/>
    <w:rsid w:val="005D0102"/>
    <w:rsid w:val="005D094D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1074B"/>
    <w:rsid w:val="0061632B"/>
    <w:rsid w:val="006177F1"/>
    <w:rsid w:val="00622BE0"/>
    <w:rsid w:val="0062387B"/>
    <w:rsid w:val="00624733"/>
    <w:rsid w:val="00624FA3"/>
    <w:rsid w:val="00625B2D"/>
    <w:rsid w:val="0062729B"/>
    <w:rsid w:val="00627ACB"/>
    <w:rsid w:val="00631075"/>
    <w:rsid w:val="00631493"/>
    <w:rsid w:val="006319AC"/>
    <w:rsid w:val="00633DA5"/>
    <w:rsid w:val="0063447F"/>
    <w:rsid w:val="00635355"/>
    <w:rsid w:val="00635F2F"/>
    <w:rsid w:val="00635FF6"/>
    <w:rsid w:val="00636128"/>
    <w:rsid w:val="00641724"/>
    <w:rsid w:val="00645F83"/>
    <w:rsid w:val="00650880"/>
    <w:rsid w:val="00651885"/>
    <w:rsid w:val="0065659F"/>
    <w:rsid w:val="00660014"/>
    <w:rsid w:val="00662E49"/>
    <w:rsid w:val="00663786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B2346"/>
    <w:rsid w:val="006B5AB8"/>
    <w:rsid w:val="006C4F1F"/>
    <w:rsid w:val="006D4706"/>
    <w:rsid w:val="006D6E7F"/>
    <w:rsid w:val="006D74E9"/>
    <w:rsid w:val="006E0775"/>
    <w:rsid w:val="006E160D"/>
    <w:rsid w:val="006E35C8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279E1"/>
    <w:rsid w:val="00735E3E"/>
    <w:rsid w:val="0074045F"/>
    <w:rsid w:val="00743498"/>
    <w:rsid w:val="00751513"/>
    <w:rsid w:val="00751ADF"/>
    <w:rsid w:val="00752CE9"/>
    <w:rsid w:val="00754F14"/>
    <w:rsid w:val="00755890"/>
    <w:rsid w:val="00756581"/>
    <w:rsid w:val="00756797"/>
    <w:rsid w:val="007607DB"/>
    <w:rsid w:val="00760E32"/>
    <w:rsid w:val="00762D73"/>
    <w:rsid w:val="00773B09"/>
    <w:rsid w:val="00774469"/>
    <w:rsid w:val="0077651E"/>
    <w:rsid w:val="00776E85"/>
    <w:rsid w:val="007847AF"/>
    <w:rsid w:val="0078490A"/>
    <w:rsid w:val="00785ED9"/>
    <w:rsid w:val="0078739F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5AF4"/>
    <w:rsid w:val="007F73E3"/>
    <w:rsid w:val="008016C7"/>
    <w:rsid w:val="00802CE5"/>
    <w:rsid w:val="0080408D"/>
    <w:rsid w:val="008043A7"/>
    <w:rsid w:val="00807D99"/>
    <w:rsid w:val="00814D55"/>
    <w:rsid w:val="00815CAB"/>
    <w:rsid w:val="00820087"/>
    <w:rsid w:val="008200B6"/>
    <w:rsid w:val="00821C79"/>
    <w:rsid w:val="00824583"/>
    <w:rsid w:val="00831CEF"/>
    <w:rsid w:val="00832B10"/>
    <w:rsid w:val="00833DC6"/>
    <w:rsid w:val="00835105"/>
    <w:rsid w:val="00835596"/>
    <w:rsid w:val="008465B0"/>
    <w:rsid w:val="00846F60"/>
    <w:rsid w:val="0085012B"/>
    <w:rsid w:val="00850F43"/>
    <w:rsid w:val="00853B4D"/>
    <w:rsid w:val="00857840"/>
    <w:rsid w:val="0086261E"/>
    <w:rsid w:val="008629AB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492B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0F1A"/>
    <w:rsid w:val="008B3A3F"/>
    <w:rsid w:val="008B654A"/>
    <w:rsid w:val="008C0CA3"/>
    <w:rsid w:val="008C3336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162F"/>
    <w:rsid w:val="008F7242"/>
    <w:rsid w:val="008F77DB"/>
    <w:rsid w:val="009031C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401F9"/>
    <w:rsid w:val="00940943"/>
    <w:rsid w:val="00941F38"/>
    <w:rsid w:val="00944C3B"/>
    <w:rsid w:val="009478F3"/>
    <w:rsid w:val="00951238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3A72"/>
    <w:rsid w:val="00994AB9"/>
    <w:rsid w:val="00996034"/>
    <w:rsid w:val="00997915"/>
    <w:rsid w:val="009A0835"/>
    <w:rsid w:val="009A1692"/>
    <w:rsid w:val="009A2276"/>
    <w:rsid w:val="009A3870"/>
    <w:rsid w:val="009A38AC"/>
    <w:rsid w:val="009A4DE7"/>
    <w:rsid w:val="009A60F9"/>
    <w:rsid w:val="009B4244"/>
    <w:rsid w:val="009C5E71"/>
    <w:rsid w:val="009C6E9B"/>
    <w:rsid w:val="009D1F61"/>
    <w:rsid w:val="009E2848"/>
    <w:rsid w:val="009E34AE"/>
    <w:rsid w:val="009E64C6"/>
    <w:rsid w:val="009F3EE3"/>
    <w:rsid w:val="009F51C9"/>
    <w:rsid w:val="009F6006"/>
    <w:rsid w:val="00A01AF8"/>
    <w:rsid w:val="00A03E35"/>
    <w:rsid w:val="00A05C6F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4243B"/>
    <w:rsid w:val="00A4589C"/>
    <w:rsid w:val="00A45CAC"/>
    <w:rsid w:val="00A474B2"/>
    <w:rsid w:val="00A52AD0"/>
    <w:rsid w:val="00A53891"/>
    <w:rsid w:val="00A605BE"/>
    <w:rsid w:val="00A6208F"/>
    <w:rsid w:val="00A62C0E"/>
    <w:rsid w:val="00A6481A"/>
    <w:rsid w:val="00A66E71"/>
    <w:rsid w:val="00A67D45"/>
    <w:rsid w:val="00A7045E"/>
    <w:rsid w:val="00A76915"/>
    <w:rsid w:val="00A77FF6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3119"/>
    <w:rsid w:val="00B170F6"/>
    <w:rsid w:val="00B17A85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E7B"/>
    <w:rsid w:val="00B64E0A"/>
    <w:rsid w:val="00B7092F"/>
    <w:rsid w:val="00B70DD9"/>
    <w:rsid w:val="00B72C2F"/>
    <w:rsid w:val="00B74665"/>
    <w:rsid w:val="00B759D8"/>
    <w:rsid w:val="00B75DC0"/>
    <w:rsid w:val="00B8051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043F"/>
    <w:rsid w:val="00BB22B8"/>
    <w:rsid w:val="00BB4444"/>
    <w:rsid w:val="00BB627A"/>
    <w:rsid w:val="00BB6C6F"/>
    <w:rsid w:val="00BC2CDB"/>
    <w:rsid w:val="00BC3253"/>
    <w:rsid w:val="00BC4AC4"/>
    <w:rsid w:val="00BD1892"/>
    <w:rsid w:val="00BD48F1"/>
    <w:rsid w:val="00BD7213"/>
    <w:rsid w:val="00BD761F"/>
    <w:rsid w:val="00BE0110"/>
    <w:rsid w:val="00BE10FF"/>
    <w:rsid w:val="00BE2B55"/>
    <w:rsid w:val="00BE38E4"/>
    <w:rsid w:val="00BE3DF4"/>
    <w:rsid w:val="00BE3ED5"/>
    <w:rsid w:val="00BE40BA"/>
    <w:rsid w:val="00BE4C6C"/>
    <w:rsid w:val="00BE5C33"/>
    <w:rsid w:val="00BE62AE"/>
    <w:rsid w:val="00BF2825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BB6"/>
    <w:rsid w:val="00C12E80"/>
    <w:rsid w:val="00C15C20"/>
    <w:rsid w:val="00C1633B"/>
    <w:rsid w:val="00C16759"/>
    <w:rsid w:val="00C21368"/>
    <w:rsid w:val="00C235B2"/>
    <w:rsid w:val="00C25E1D"/>
    <w:rsid w:val="00C26705"/>
    <w:rsid w:val="00C272BE"/>
    <w:rsid w:val="00C32E33"/>
    <w:rsid w:val="00C338E2"/>
    <w:rsid w:val="00C35812"/>
    <w:rsid w:val="00C35E4F"/>
    <w:rsid w:val="00C36FF6"/>
    <w:rsid w:val="00C42FD9"/>
    <w:rsid w:val="00C44C12"/>
    <w:rsid w:val="00C4571B"/>
    <w:rsid w:val="00C469A4"/>
    <w:rsid w:val="00C51B59"/>
    <w:rsid w:val="00C52125"/>
    <w:rsid w:val="00C5388A"/>
    <w:rsid w:val="00C62C38"/>
    <w:rsid w:val="00C647A7"/>
    <w:rsid w:val="00C661DF"/>
    <w:rsid w:val="00C72233"/>
    <w:rsid w:val="00C74D01"/>
    <w:rsid w:val="00C763A7"/>
    <w:rsid w:val="00C769DD"/>
    <w:rsid w:val="00C76AB3"/>
    <w:rsid w:val="00C80CB5"/>
    <w:rsid w:val="00C81278"/>
    <w:rsid w:val="00C82B48"/>
    <w:rsid w:val="00C85952"/>
    <w:rsid w:val="00C90422"/>
    <w:rsid w:val="00CA1292"/>
    <w:rsid w:val="00CA50CA"/>
    <w:rsid w:val="00CB0D49"/>
    <w:rsid w:val="00CB2D73"/>
    <w:rsid w:val="00CB315D"/>
    <w:rsid w:val="00CB4042"/>
    <w:rsid w:val="00CB6350"/>
    <w:rsid w:val="00CC0A48"/>
    <w:rsid w:val="00CC0BA5"/>
    <w:rsid w:val="00CC6452"/>
    <w:rsid w:val="00CC7F66"/>
    <w:rsid w:val="00CD2C04"/>
    <w:rsid w:val="00CD394C"/>
    <w:rsid w:val="00CD3A3E"/>
    <w:rsid w:val="00CE4727"/>
    <w:rsid w:val="00CE55AE"/>
    <w:rsid w:val="00CF158D"/>
    <w:rsid w:val="00CF31BF"/>
    <w:rsid w:val="00CF3E34"/>
    <w:rsid w:val="00CF68F4"/>
    <w:rsid w:val="00D022E1"/>
    <w:rsid w:val="00D0625E"/>
    <w:rsid w:val="00D06B9E"/>
    <w:rsid w:val="00D10B15"/>
    <w:rsid w:val="00D146F3"/>
    <w:rsid w:val="00D150B1"/>
    <w:rsid w:val="00D15CB3"/>
    <w:rsid w:val="00D24D9D"/>
    <w:rsid w:val="00D32312"/>
    <w:rsid w:val="00D338FE"/>
    <w:rsid w:val="00D40BDA"/>
    <w:rsid w:val="00D40EDD"/>
    <w:rsid w:val="00D4181B"/>
    <w:rsid w:val="00D42AEC"/>
    <w:rsid w:val="00D454A3"/>
    <w:rsid w:val="00D456D5"/>
    <w:rsid w:val="00D4695E"/>
    <w:rsid w:val="00D51ED3"/>
    <w:rsid w:val="00D54FC2"/>
    <w:rsid w:val="00D55083"/>
    <w:rsid w:val="00D57D41"/>
    <w:rsid w:val="00D60250"/>
    <w:rsid w:val="00D6122E"/>
    <w:rsid w:val="00D62DAB"/>
    <w:rsid w:val="00D6311A"/>
    <w:rsid w:val="00D65D91"/>
    <w:rsid w:val="00D66155"/>
    <w:rsid w:val="00D67DC1"/>
    <w:rsid w:val="00D73E8B"/>
    <w:rsid w:val="00D75F20"/>
    <w:rsid w:val="00D778D9"/>
    <w:rsid w:val="00D81774"/>
    <w:rsid w:val="00D8318E"/>
    <w:rsid w:val="00D855D3"/>
    <w:rsid w:val="00D85979"/>
    <w:rsid w:val="00DA1C93"/>
    <w:rsid w:val="00DA3897"/>
    <w:rsid w:val="00DA43DE"/>
    <w:rsid w:val="00DB1C4A"/>
    <w:rsid w:val="00DB2AF1"/>
    <w:rsid w:val="00DB335C"/>
    <w:rsid w:val="00DC063C"/>
    <w:rsid w:val="00DC1F01"/>
    <w:rsid w:val="00DC2452"/>
    <w:rsid w:val="00DC2E2B"/>
    <w:rsid w:val="00DC615B"/>
    <w:rsid w:val="00DC647D"/>
    <w:rsid w:val="00DD6868"/>
    <w:rsid w:val="00DD75CA"/>
    <w:rsid w:val="00DE2D86"/>
    <w:rsid w:val="00DE3606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701F3"/>
    <w:rsid w:val="00E705AB"/>
    <w:rsid w:val="00E71869"/>
    <w:rsid w:val="00E7767A"/>
    <w:rsid w:val="00E82329"/>
    <w:rsid w:val="00E84D96"/>
    <w:rsid w:val="00E852AC"/>
    <w:rsid w:val="00E92CE2"/>
    <w:rsid w:val="00E93681"/>
    <w:rsid w:val="00EA1DBF"/>
    <w:rsid w:val="00EA41A4"/>
    <w:rsid w:val="00EB2618"/>
    <w:rsid w:val="00EB32E7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3B34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59AE"/>
    <w:rsid w:val="00F30714"/>
    <w:rsid w:val="00F3093F"/>
    <w:rsid w:val="00F30FC6"/>
    <w:rsid w:val="00F31EAD"/>
    <w:rsid w:val="00F34C03"/>
    <w:rsid w:val="00F37377"/>
    <w:rsid w:val="00F37E1E"/>
    <w:rsid w:val="00F42849"/>
    <w:rsid w:val="00F43C72"/>
    <w:rsid w:val="00F457D9"/>
    <w:rsid w:val="00F47A2D"/>
    <w:rsid w:val="00F47C31"/>
    <w:rsid w:val="00F5076E"/>
    <w:rsid w:val="00F64526"/>
    <w:rsid w:val="00F65120"/>
    <w:rsid w:val="00F734C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C11FB"/>
    <w:rsid w:val="00FC5C99"/>
    <w:rsid w:val="00FC6479"/>
    <w:rsid w:val="00FD047E"/>
    <w:rsid w:val="00FD0BA5"/>
    <w:rsid w:val="00FD3570"/>
    <w:rsid w:val="00FD5028"/>
    <w:rsid w:val="00FE53F8"/>
    <w:rsid w:val="00FE6FB5"/>
    <w:rsid w:val="00FE7AE5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3C40B"/>
  <w15:chartTrackingRefBased/>
  <w15:docId w15:val="{8A074AA9-6D4B-41F7-A07C-B60CE990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t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A1D6-8696-442F-ADB2-1A340A7C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634</TotalTime>
  <Pages>27</Pages>
  <Words>9747</Words>
  <Characters>55563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keywords/>
  <cp:lastModifiedBy>Белалеева Нафися Равилевна</cp:lastModifiedBy>
  <cp:revision>88</cp:revision>
  <cp:lastPrinted>2023-12-25T12:36:00Z</cp:lastPrinted>
  <dcterms:created xsi:type="dcterms:W3CDTF">2024-05-16T11:55:00Z</dcterms:created>
  <dcterms:modified xsi:type="dcterms:W3CDTF">2024-05-18T15:59:00Z</dcterms:modified>
</cp:coreProperties>
</file>