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2F19D0" w:rsidTr="002F19D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19D0" w:rsidRDefault="002F19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2F19D0" w:rsidRDefault="002F19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2F19D0" w:rsidRDefault="002F19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2F19D0" w:rsidRDefault="002F19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2F19D0" w:rsidRDefault="002F19D0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19D0" w:rsidRDefault="002F19D0">
            <w:pPr>
              <w:jc w:val="center"/>
              <w:rPr>
                <w:sz w:val="28"/>
                <w:szCs w:val="28"/>
              </w:rPr>
            </w:pPr>
          </w:p>
          <w:p w:rsidR="002F19D0" w:rsidRDefault="002F19D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F19D0" w:rsidRDefault="002F19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2F19D0" w:rsidRDefault="002F19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2F19D0" w:rsidRDefault="002F19D0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2F19D0" w:rsidRDefault="002F19D0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2F19D0" w:rsidRDefault="002F19D0">
            <w:pPr>
              <w:rPr>
                <w:sz w:val="28"/>
                <w:szCs w:val="28"/>
              </w:rPr>
            </w:pPr>
          </w:p>
        </w:tc>
      </w:tr>
    </w:tbl>
    <w:p w:rsidR="002F19D0" w:rsidRDefault="002F19D0" w:rsidP="002F19D0">
      <w:pPr>
        <w:tabs>
          <w:tab w:val="left" w:pos="284"/>
        </w:tabs>
        <w:rPr>
          <w:i/>
          <w:sz w:val="28"/>
          <w:szCs w:val="28"/>
        </w:rPr>
      </w:pPr>
    </w:p>
    <w:p w:rsidR="002F19D0" w:rsidRDefault="002F19D0" w:rsidP="002F19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2F19D0" w:rsidRDefault="002F19D0" w:rsidP="002F19D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  <w:u w:val="single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______________</w:t>
      </w:r>
    </w:p>
    <w:p w:rsidR="00DC773B" w:rsidRDefault="00DC773B" w:rsidP="00F77AC9">
      <w:pPr>
        <w:spacing w:line="20" w:lineRule="atLeast"/>
        <w:rPr>
          <w:sz w:val="28"/>
          <w:szCs w:val="28"/>
        </w:rPr>
      </w:pPr>
    </w:p>
    <w:p w:rsidR="002F19D0" w:rsidRPr="00E63F0E" w:rsidRDefault="002F19D0" w:rsidP="00F77AC9">
      <w:pPr>
        <w:spacing w:line="20" w:lineRule="atLeast"/>
        <w:rPr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503"/>
        <w:gridCol w:w="5670"/>
      </w:tblGrid>
      <w:tr w:rsidR="00DC773B" w:rsidRPr="001A5E03" w:rsidTr="00645A9A">
        <w:trPr>
          <w:trHeight w:val="1257"/>
        </w:trPr>
        <w:tc>
          <w:tcPr>
            <w:tcW w:w="4503" w:type="dxa"/>
            <w:shd w:val="clear" w:color="auto" w:fill="auto"/>
          </w:tcPr>
          <w:p w:rsidR="00DC773B" w:rsidRPr="001A5E03" w:rsidRDefault="00DC773B" w:rsidP="002F19D0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206899" w:rsidRPr="00206899">
              <w:rPr>
                <w:rFonts w:eastAsia="Calibri"/>
                <w:sz w:val="28"/>
                <w:szCs w:val="28"/>
              </w:rPr>
              <w:t>«</w:t>
            </w:r>
            <w:r w:rsidR="006D0FFE">
              <w:rPr>
                <w:rFonts w:eastAsia="Calibri"/>
                <w:sz w:val="28"/>
                <w:szCs w:val="28"/>
              </w:rPr>
              <w:t>Водопроводно-канализационное и энергетическое хозяйство</w:t>
            </w:r>
            <w:r w:rsidR="00206899" w:rsidRPr="00206899">
              <w:rPr>
                <w:rFonts w:eastAsia="Calibri"/>
                <w:sz w:val="28"/>
                <w:szCs w:val="28"/>
              </w:rPr>
              <w:t>»</w:t>
            </w:r>
            <w:r w:rsidR="00206899">
              <w:rPr>
                <w:rFonts w:eastAsia="Calibri"/>
                <w:sz w:val="28"/>
                <w:szCs w:val="28"/>
              </w:rPr>
              <w:t xml:space="preserve"> </w:t>
            </w:r>
            <w:r w:rsidR="00F77AC9">
              <w:rPr>
                <w:rFonts w:eastAsia="Calibri"/>
                <w:sz w:val="28"/>
                <w:szCs w:val="28"/>
              </w:rPr>
              <w:t xml:space="preserve">Нижнекамского муниципального района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F77AC9">
              <w:rPr>
                <w:rFonts w:eastAsia="Calibri"/>
                <w:sz w:val="28"/>
                <w:szCs w:val="28"/>
              </w:rPr>
              <w:t>4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670" w:type="dxa"/>
            <w:shd w:val="clear" w:color="auto" w:fill="auto"/>
          </w:tcPr>
          <w:p w:rsidR="00DC773B" w:rsidRPr="001A5E03" w:rsidRDefault="00DC773B" w:rsidP="002F19D0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C773B" w:rsidRDefault="00DC773B" w:rsidP="002F19D0">
      <w:pPr>
        <w:spacing w:line="276" w:lineRule="auto"/>
        <w:jc w:val="center"/>
        <w:rPr>
          <w:sz w:val="28"/>
          <w:szCs w:val="28"/>
        </w:rPr>
      </w:pPr>
    </w:p>
    <w:p w:rsidR="002F19D0" w:rsidRPr="00E63F0E" w:rsidRDefault="002F19D0" w:rsidP="002F19D0">
      <w:pPr>
        <w:spacing w:line="276" w:lineRule="auto"/>
        <w:jc w:val="center"/>
        <w:rPr>
          <w:sz w:val="28"/>
          <w:szCs w:val="28"/>
        </w:rPr>
      </w:pPr>
    </w:p>
    <w:p w:rsidR="00F77AC9" w:rsidRPr="008B270B" w:rsidRDefault="00F77AC9" w:rsidP="002F19D0">
      <w:pPr>
        <w:spacing w:line="276" w:lineRule="auto"/>
        <w:ind w:firstLine="709"/>
        <w:jc w:val="both"/>
        <w:rPr>
          <w:sz w:val="28"/>
          <w:szCs w:val="28"/>
        </w:rPr>
      </w:pPr>
      <w:r w:rsidRPr="008B270B">
        <w:rPr>
          <w:sz w:val="28"/>
          <w:szCs w:val="28"/>
        </w:rPr>
        <w:t>В соответствии с Федеральным законом от 7 декабря 2011 года № 416-ФЗ «О</w:t>
      </w:r>
      <w:r w:rsidRPr="008B270B">
        <w:rPr>
          <w:sz w:val="28"/>
          <w:szCs w:val="28"/>
          <w:lang w:val="en-US"/>
        </w:rPr>
        <w:t> </w:t>
      </w:r>
      <w:r w:rsidRPr="008B270B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2F19D0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2F19D0">
        <w:rPr>
          <w:sz w:val="28"/>
          <w:szCs w:val="28"/>
        </w:rPr>
        <w:br/>
      </w:r>
      <w:r w:rsidRPr="008B270B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2F19D0">
        <w:rPr>
          <w:sz w:val="28"/>
          <w:szCs w:val="28"/>
        </w:rPr>
        <w:br/>
      </w:r>
      <w:r w:rsidRPr="008B270B">
        <w:rPr>
          <w:sz w:val="28"/>
          <w:szCs w:val="28"/>
        </w:rPr>
        <w:t>и водоотведения»,</w:t>
      </w:r>
      <w:r w:rsidR="002F19D0">
        <w:rPr>
          <w:sz w:val="28"/>
          <w:szCs w:val="28"/>
        </w:rPr>
        <w:t xml:space="preserve"> </w:t>
      </w:r>
      <w:r w:rsidRPr="008B270B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2F19D0">
        <w:rPr>
          <w:sz w:val="28"/>
          <w:szCs w:val="28"/>
        </w:rPr>
        <w:t xml:space="preserve"> 18.12.2023 </w:t>
      </w:r>
      <w:r w:rsidRPr="008B270B">
        <w:rPr>
          <w:sz w:val="28"/>
          <w:szCs w:val="28"/>
        </w:rPr>
        <w:t xml:space="preserve">№ </w:t>
      </w:r>
      <w:r w:rsidR="002F19D0">
        <w:rPr>
          <w:sz w:val="28"/>
          <w:szCs w:val="28"/>
        </w:rPr>
        <w:t xml:space="preserve">60-ПР </w:t>
      </w:r>
      <w:r w:rsidRPr="008B270B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F77AC9" w:rsidRDefault="00DC773B" w:rsidP="002F19D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77AC9">
        <w:rPr>
          <w:sz w:val="28"/>
          <w:szCs w:val="28"/>
        </w:rPr>
        <w:t>Установить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тарифы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на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горячую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воду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в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закрыт</w:t>
      </w:r>
      <w:r w:rsidR="001A5E03" w:rsidRPr="00F77AC9">
        <w:rPr>
          <w:sz w:val="28"/>
          <w:szCs w:val="28"/>
        </w:rPr>
        <w:t>ой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систем</w:t>
      </w:r>
      <w:r w:rsidR="001A5E03" w:rsidRPr="00F77AC9">
        <w:rPr>
          <w:sz w:val="28"/>
          <w:szCs w:val="28"/>
        </w:rPr>
        <w:t>е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горячего</w:t>
      </w:r>
      <w:r w:rsidR="00D46642" w:rsidRPr="00F77AC9">
        <w:rPr>
          <w:sz w:val="28"/>
          <w:szCs w:val="28"/>
        </w:rPr>
        <w:t xml:space="preserve"> </w:t>
      </w:r>
      <w:r w:rsidRPr="00F77AC9">
        <w:rPr>
          <w:sz w:val="28"/>
          <w:szCs w:val="28"/>
        </w:rPr>
        <w:t>водоснабжения</w:t>
      </w:r>
      <w:r w:rsidR="00F77AC9" w:rsidRPr="00F77AC9">
        <w:rPr>
          <w:sz w:val="28"/>
          <w:szCs w:val="28"/>
        </w:rPr>
        <w:t xml:space="preserve"> для</w:t>
      </w:r>
      <w:r w:rsidR="00D46642" w:rsidRPr="00F77AC9">
        <w:rPr>
          <w:sz w:val="28"/>
          <w:szCs w:val="28"/>
        </w:rPr>
        <w:t xml:space="preserve"> </w:t>
      </w:r>
      <w:r w:rsidR="001A5E03" w:rsidRPr="00F77AC9">
        <w:rPr>
          <w:rFonts w:eastAsia="Calibri"/>
          <w:sz w:val="28"/>
          <w:szCs w:val="28"/>
        </w:rPr>
        <w:t>Акционерн</w:t>
      </w:r>
      <w:r w:rsidR="00F77AC9" w:rsidRPr="00F77AC9">
        <w:rPr>
          <w:rFonts w:eastAsia="Calibri"/>
          <w:sz w:val="28"/>
          <w:szCs w:val="28"/>
        </w:rPr>
        <w:t>ого</w:t>
      </w:r>
      <w:r w:rsidR="001A5E03" w:rsidRPr="00F77AC9">
        <w:rPr>
          <w:rFonts w:eastAsia="Calibri"/>
          <w:sz w:val="28"/>
          <w:szCs w:val="28"/>
        </w:rPr>
        <w:t xml:space="preserve"> обществ</w:t>
      </w:r>
      <w:r w:rsidR="00F77AC9" w:rsidRPr="00F77AC9">
        <w:rPr>
          <w:rFonts w:eastAsia="Calibri"/>
          <w:sz w:val="28"/>
          <w:szCs w:val="28"/>
        </w:rPr>
        <w:t>а</w:t>
      </w:r>
      <w:r w:rsidR="001A5E03" w:rsidRPr="00F77AC9">
        <w:rPr>
          <w:rFonts w:eastAsia="Calibri"/>
          <w:sz w:val="28"/>
          <w:szCs w:val="28"/>
        </w:rPr>
        <w:t xml:space="preserve"> </w:t>
      </w:r>
      <w:r w:rsidR="006D0FFE" w:rsidRPr="00F77AC9">
        <w:rPr>
          <w:rFonts w:eastAsia="Calibri"/>
          <w:sz w:val="28"/>
          <w:szCs w:val="28"/>
        </w:rPr>
        <w:t xml:space="preserve">«Водопроводно-канализационное </w:t>
      </w:r>
      <w:r w:rsidR="002F19D0">
        <w:rPr>
          <w:rFonts w:eastAsia="Calibri"/>
          <w:sz w:val="28"/>
          <w:szCs w:val="28"/>
        </w:rPr>
        <w:br/>
      </w:r>
      <w:r w:rsidR="006D0FFE" w:rsidRPr="00F77AC9">
        <w:rPr>
          <w:rFonts w:eastAsia="Calibri"/>
          <w:sz w:val="28"/>
          <w:szCs w:val="28"/>
        </w:rPr>
        <w:t>и энергетическое хозяйство»</w:t>
      </w:r>
      <w:r w:rsidR="00F77AC9" w:rsidRPr="00F77AC9">
        <w:rPr>
          <w:rFonts w:eastAsia="Calibri"/>
          <w:sz w:val="28"/>
          <w:szCs w:val="28"/>
        </w:rPr>
        <w:t xml:space="preserve"> Нижнекамского муниципального района</w:t>
      </w:r>
      <w:r w:rsidR="009C6530" w:rsidRPr="00F77AC9">
        <w:rPr>
          <w:rFonts w:eastAsia="Calibri"/>
          <w:sz w:val="28"/>
          <w:szCs w:val="28"/>
        </w:rPr>
        <w:t xml:space="preserve"> (далее – </w:t>
      </w:r>
      <w:r w:rsidR="002F19D0">
        <w:rPr>
          <w:rFonts w:eastAsia="Calibri"/>
          <w:sz w:val="28"/>
          <w:szCs w:val="28"/>
        </w:rPr>
        <w:br/>
      </w:r>
      <w:r w:rsidR="009C6530" w:rsidRPr="00F77AC9">
        <w:rPr>
          <w:rFonts w:eastAsia="Calibri"/>
          <w:sz w:val="28"/>
          <w:szCs w:val="28"/>
        </w:rPr>
        <w:t>АО «Водопроводно-канализационное и энергетическое хозяйство»)</w:t>
      </w:r>
      <w:r w:rsidRPr="00F77AC9">
        <w:rPr>
          <w:sz w:val="28"/>
          <w:szCs w:val="28"/>
        </w:rPr>
        <w:t>,</w:t>
      </w:r>
      <w:r w:rsidR="00D46642" w:rsidRPr="00F77AC9">
        <w:rPr>
          <w:sz w:val="28"/>
          <w:szCs w:val="28"/>
        </w:rPr>
        <w:t xml:space="preserve"> </w:t>
      </w:r>
      <w:r w:rsidR="00F77AC9">
        <w:rPr>
          <w:sz w:val="28"/>
          <w:szCs w:val="28"/>
        </w:rPr>
        <w:t xml:space="preserve">осуществляющего горячее водоснабжение, </w:t>
      </w:r>
      <w:r w:rsidR="002F19D0" w:rsidRPr="002F19D0">
        <w:rPr>
          <w:bCs/>
          <w:sz w:val="28"/>
          <w:szCs w:val="28"/>
        </w:rPr>
        <w:t>с календарной разбивкой</w:t>
      </w:r>
      <w:r w:rsidR="002F19D0" w:rsidRPr="002F19D0">
        <w:rPr>
          <w:sz w:val="28"/>
          <w:szCs w:val="28"/>
        </w:rPr>
        <w:t xml:space="preserve"> </w:t>
      </w:r>
      <w:r w:rsidR="00F77AC9" w:rsidRPr="004D0668">
        <w:rPr>
          <w:sz w:val="28"/>
          <w:szCs w:val="28"/>
        </w:rPr>
        <w:t>согласно</w:t>
      </w:r>
      <w:r w:rsidR="00F77AC9">
        <w:rPr>
          <w:sz w:val="28"/>
          <w:szCs w:val="28"/>
        </w:rPr>
        <w:t xml:space="preserve"> </w:t>
      </w:r>
      <w:r w:rsidR="00F77AC9" w:rsidRPr="004D0668">
        <w:rPr>
          <w:sz w:val="28"/>
          <w:szCs w:val="28"/>
        </w:rPr>
        <w:t>приложению</w:t>
      </w:r>
      <w:r w:rsidR="00F77AC9">
        <w:rPr>
          <w:sz w:val="28"/>
          <w:szCs w:val="28"/>
        </w:rPr>
        <w:t xml:space="preserve"> </w:t>
      </w:r>
      <w:r w:rsidR="00F77AC9" w:rsidRPr="004D0668">
        <w:rPr>
          <w:sz w:val="28"/>
          <w:szCs w:val="28"/>
        </w:rPr>
        <w:t>к</w:t>
      </w:r>
      <w:r w:rsidR="00F77AC9">
        <w:rPr>
          <w:sz w:val="28"/>
          <w:szCs w:val="28"/>
        </w:rPr>
        <w:t xml:space="preserve"> </w:t>
      </w:r>
      <w:r w:rsidR="00F77AC9" w:rsidRPr="004D0668">
        <w:rPr>
          <w:sz w:val="28"/>
          <w:szCs w:val="28"/>
        </w:rPr>
        <w:t>настоящему</w:t>
      </w:r>
      <w:r w:rsidR="00F77AC9">
        <w:rPr>
          <w:sz w:val="28"/>
          <w:szCs w:val="28"/>
        </w:rPr>
        <w:t xml:space="preserve"> </w:t>
      </w:r>
      <w:r w:rsidR="00F77AC9" w:rsidRPr="004D0668">
        <w:rPr>
          <w:sz w:val="28"/>
          <w:szCs w:val="28"/>
        </w:rPr>
        <w:t>постановлению</w:t>
      </w:r>
      <w:r w:rsidR="00F77AC9">
        <w:rPr>
          <w:sz w:val="28"/>
          <w:szCs w:val="28"/>
        </w:rPr>
        <w:t>.</w:t>
      </w:r>
    </w:p>
    <w:p w:rsidR="00F77AC9" w:rsidRDefault="00F77AC9" w:rsidP="002F19D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D5E9C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Pr="00BD5E9C">
        <w:rPr>
          <w:sz w:val="28"/>
          <w:szCs w:val="28"/>
        </w:rPr>
        <w:br/>
        <w:t>с 1 января 2024 года по 31 декабря 2024 года.</w:t>
      </w:r>
    </w:p>
    <w:p w:rsidR="00F77AC9" w:rsidRPr="00BD5E9C" w:rsidRDefault="009C6530" w:rsidP="002F19D0">
      <w:pPr>
        <w:pStyle w:val="af"/>
        <w:widowControl w:val="0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F77AC9">
        <w:rPr>
          <w:rFonts w:eastAsia="Calibri"/>
          <w:sz w:val="28"/>
          <w:szCs w:val="28"/>
        </w:rPr>
        <w:t>АО</w:t>
      </w:r>
      <w:r w:rsidR="00580B90" w:rsidRPr="00F77AC9">
        <w:rPr>
          <w:rFonts w:eastAsia="Calibri"/>
          <w:sz w:val="28"/>
          <w:szCs w:val="28"/>
        </w:rPr>
        <w:t xml:space="preserve"> </w:t>
      </w:r>
      <w:r w:rsidR="006D0FFE" w:rsidRPr="00F77AC9">
        <w:rPr>
          <w:rFonts w:eastAsia="Calibri"/>
          <w:sz w:val="28"/>
          <w:szCs w:val="28"/>
        </w:rPr>
        <w:t>«Водопроводно-канализационное и энергетическое хозяйство»</w:t>
      </w:r>
      <w:r w:rsidR="00441034" w:rsidRPr="00F77AC9">
        <w:rPr>
          <w:sz w:val="28"/>
          <w:szCs w:val="28"/>
        </w:rPr>
        <w:t xml:space="preserve">, </w:t>
      </w:r>
      <w:r w:rsidR="00F77AC9" w:rsidRPr="00BD5E9C">
        <w:rPr>
          <w:sz w:val="28"/>
          <w:szCs w:val="28"/>
        </w:rPr>
        <w:lastRenderedPageBreak/>
        <w:t>осуществляющему горячее водоснабжение,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55574D" w:rsidRDefault="0055574D" w:rsidP="002F19D0">
      <w:pPr>
        <w:pStyle w:val="af"/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B0669D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F77AC9" w:rsidRDefault="00F77AC9" w:rsidP="00F77AC9">
      <w:pPr>
        <w:pStyle w:val="af"/>
        <w:ind w:left="709"/>
        <w:jc w:val="both"/>
        <w:rPr>
          <w:sz w:val="28"/>
          <w:szCs w:val="28"/>
        </w:rPr>
      </w:pPr>
    </w:p>
    <w:p w:rsidR="00F77AC9" w:rsidRPr="00F77AC9" w:rsidRDefault="00F77AC9" w:rsidP="00F77AC9">
      <w:pPr>
        <w:pStyle w:val="af"/>
        <w:ind w:left="709"/>
        <w:jc w:val="both"/>
        <w:rPr>
          <w:sz w:val="28"/>
          <w:szCs w:val="28"/>
        </w:rPr>
      </w:pPr>
    </w:p>
    <w:p w:rsidR="001A5E03" w:rsidRDefault="001C3711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А.С.Груничев</w:t>
      </w:r>
      <w:proofErr w:type="spellEnd"/>
      <w:r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F77AC9" w:rsidRDefault="00F77AC9" w:rsidP="006500DC">
      <w:pPr>
        <w:ind w:left="5954"/>
        <w:rPr>
          <w:sz w:val="23"/>
          <w:szCs w:val="23"/>
        </w:rPr>
        <w:sectPr w:rsidR="00F77AC9" w:rsidSect="002F19D0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77AC9" w:rsidRPr="00E74937" w:rsidRDefault="00F77AC9" w:rsidP="00F77AC9">
      <w:pPr>
        <w:ind w:left="10773"/>
        <w:rPr>
          <w:sz w:val="23"/>
          <w:szCs w:val="23"/>
        </w:rPr>
      </w:pPr>
      <w:r w:rsidRPr="00E74937">
        <w:rPr>
          <w:sz w:val="23"/>
          <w:szCs w:val="23"/>
        </w:rPr>
        <w:lastRenderedPageBreak/>
        <w:t>Приложение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постановлению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Государственного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комитета</w:t>
      </w:r>
      <w:r>
        <w:rPr>
          <w:sz w:val="23"/>
          <w:szCs w:val="23"/>
        </w:rPr>
        <w:t xml:space="preserve"> </w:t>
      </w:r>
    </w:p>
    <w:p w:rsidR="00F77AC9" w:rsidRPr="00E74937" w:rsidRDefault="00F77AC9" w:rsidP="00F77AC9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Республики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Татарстан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по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тарифам</w:t>
      </w:r>
    </w:p>
    <w:p w:rsidR="00F77AC9" w:rsidRPr="00E74937" w:rsidRDefault="00F77AC9" w:rsidP="00F77AC9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E74937">
        <w:rPr>
          <w:sz w:val="23"/>
          <w:szCs w:val="23"/>
        </w:rPr>
        <w:t>от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  <w:r>
        <w:rPr>
          <w:sz w:val="23"/>
          <w:szCs w:val="23"/>
        </w:rPr>
        <w:t xml:space="preserve"> </w:t>
      </w:r>
      <w:r w:rsidRPr="00E74937">
        <w:rPr>
          <w:sz w:val="23"/>
          <w:szCs w:val="23"/>
        </w:rPr>
        <w:t>№</w:t>
      </w:r>
      <w:r>
        <w:rPr>
          <w:sz w:val="23"/>
          <w:szCs w:val="23"/>
        </w:rPr>
        <w:t xml:space="preserve"> </w:t>
      </w:r>
      <w:r w:rsidRPr="008963B6">
        <w:rPr>
          <w:sz w:val="23"/>
          <w:szCs w:val="23"/>
        </w:rPr>
        <w:t>____________</w:t>
      </w:r>
    </w:p>
    <w:p w:rsidR="00F77AC9" w:rsidRDefault="00F77AC9" w:rsidP="00F77AC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77AC9" w:rsidRDefault="006F48D6" w:rsidP="00F77AC9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2F19D0">
        <w:rPr>
          <w:sz w:val="28"/>
          <w:szCs w:val="28"/>
        </w:rPr>
        <w:t xml:space="preserve">водоснабжения для </w:t>
      </w:r>
      <w:r w:rsidR="009C6530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6D0FFE" w:rsidRPr="00206899">
        <w:rPr>
          <w:rFonts w:eastAsia="Calibri"/>
          <w:sz w:val="28"/>
          <w:szCs w:val="28"/>
        </w:rPr>
        <w:t>«</w:t>
      </w:r>
      <w:r w:rsidR="006D0FFE">
        <w:rPr>
          <w:rFonts w:eastAsia="Calibri"/>
          <w:sz w:val="28"/>
          <w:szCs w:val="28"/>
        </w:rPr>
        <w:t>Водопроводно-канализационное и энергетическое хозяйство</w:t>
      </w:r>
      <w:r w:rsidR="006D0FFE" w:rsidRPr="00206899">
        <w:rPr>
          <w:rFonts w:eastAsia="Calibri"/>
          <w:sz w:val="28"/>
          <w:szCs w:val="28"/>
        </w:rPr>
        <w:t>»</w:t>
      </w:r>
      <w:r w:rsidR="00D46642">
        <w:rPr>
          <w:sz w:val="28"/>
          <w:szCs w:val="28"/>
        </w:rPr>
        <w:t xml:space="preserve"> </w:t>
      </w:r>
      <w:r w:rsidR="00F77AC9" w:rsidRPr="00D33673">
        <w:rPr>
          <w:bCs/>
          <w:color w:val="000000"/>
          <w:sz w:val="28"/>
          <w:szCs w:val="28"/>
        </w:rPr>
        <w:t>на 2024 год с календарной разбивкой</w:t>
      </w:r>
    </w:p>
    <w:p w:rsidR="00E63F0E" w:rsidRDefault="00E63F0E" w:rsidP="006F48D6">
      <w:pPr>
        <w:jc w:val="center"/>
        <w:rPr>
          <w:sz w:val="28"/>
          <w:szCs w:val="28"/>
        </w:rPr>
      </w:pPr>
    </w:p>
    <w:tbl>
      <w:tblPr>
        <w:tblW w:w="15104" w:type="dxa"/>
        <w:tblInd w:w="-318" w:type="dxa"/>
        <w:tblLook w:val="04A0" w:firstRow="1" w:lastRow="0" w:firstColumn="1" w:lastColumn="0" w:noHBand="0" w:noVBand="1"/>
      </w:tblPr>
      <w:tblGrid>
        <w:gridCol w:w="860"/>
        <w:gridCol w:w="5017"/>
        <w:gridCol w:w="1088"/>
        <w:gridCol w:w="1302"/>
        <w:gridCol w:w="1120"/>
        <w:gridCol w:w="1159"/>
        <w:gridCol w:w="1172"/>
        <w:gridCol w:w="1107"/>
        <w:gridCol w:w="1150"/>
        <w:gridCol w:w="1129"/>
      </w:tblGrid>
      <w:tr w:rsidR="00F77AC9" w:rsidTr="006132EF">
        <w:trPr>
          <w:trHeight w:val="46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5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куб.м</w:t>
            </w:r>
            <w:proofErr w:type="spellEnd"/>
          </w:p>
        </w:tc>
      </w:tr>
      <w:tr w:rsidR="00F77AC9" w:rsidTr="006132EF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92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F77AC9" w:rsidTr="006132EF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F77AC9" w:rsidTr="006132EF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F77AC9" w:rsidTr="006132EF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77AC9" w:rsidTr="006132EF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AC9" w:rsidRDefault="00F77AC9" w:rsidP="006132EF">
            <w:pPr>
              <w:rPr>
                <w:color w:val="000000"/>
              </w:rPr>
            </w:pPr>
          </w:p>
        </w:tc>
        <w:tc>
          <w:tcPr>
            <w:tcW w:w="46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01.01.2024 по 30.06.2024</w:t>
            </w:r>
          </w:p>
        </w:tc>
        <w:tc>
          <w:tcPr>
            <w:tcW w:w="45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01.07.2024 по 31.12.2024</w:t>
            </w:r>
          </w:p>
        </w:tc>
      </w:tr>
      <w:tr w:rsidR="00F77AC9" w:rsidTr="006132EF">
        <w:trPr>
          <w:trHeight w:val="64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77AC9" w:rsidRDefault="00F77AC9" w:rsidP="006132E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color w:val="000000"/>
              </w:rPr>
            </w:pPr>
            <w:r>
              <w:rPr>
                <w:color w:val="000000"/>
              </w:rPr>
              <w:t>Нижнекамский</w:t>
            </w:r>
            <w:r w:rsidRPr="00F34A0A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F77AC9" w:rsidTr="006132EF">
        <w:trPr>
          <w:trHeight w:val="254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77AC9" w:rsidRDefault="00F77AC9" w:rsidP="00613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color w:val="000000"/>
              </w:rPr>
            </w:pPr>
            <w:r w:rsidRPr="00F77AC9">
              <w:rPr>
                <w:color w:val="000000"/>
              </w:rPr>
              <w:t>АО «Водопроводно-канализационное и энергетическое хозяйство»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7AC9" w:rsidRPr="00F34A0A" w:rsidRDefault="00F77AC9" w:rsidP="006132EF">
            <w:pPr>
              <w:rPr>
                <w:b/>
                <w:bCs/>
                <w:color w:val="000000"/>
              </w:rPr>
            </w:pPr>
            <w:r w:rsidRPr="00F34A0A">
              <w:rPr>
                <w:b/>
                <w:bCs/>
                <w:color w:val="000000"/>
              </w:rPr>
              <w:t> </w:t>
            </w:r>
          </w:p>
        </w:tc>
      </w:tr>
      <w:tr w:rsidR="007A7EBD" w:rsidTr="00B22076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EBD" w:rsidRDefault="007A7EBD" w:rsidP="007A7E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BD" w:rsidRPr="00F34A0A" w:rsidRDefault="007A7EBD" w:rsidP="007A7EBD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Население (тарифы указаны с учетом НДС) *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BD" w:rsidRPr="00295E3B" w:rsidRDefault="007A7EBD" w:rsidP="007A7EBD">
            <w:pPr>
              <w:jc w:val="center"/>
            </w:pPr>
            <w:r w:rsidRPr="00295E3B">
              <w:t>183,71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BD" w:rsidRPr="00295E3B" w:rsidRDefault="007A7EBD" w:rsidP="007A7EBD">
            <w:pPr>
              <w:jc w:val="center"/>
            </w:pPr>
            <w:r w:rsidRPr="00295E3B">
              <w:t>171,61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BD" w:rsidRPr="00295E3B" w:rsidRDefault="007A7EBD" w:rsidP="007A7EBD">
            <w:pPr>
              <w:jc w:val="center"/>
            </w:pPr>
            <w:r w:rsidRPr="00295E3B">
              <w:t>196,03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EBD" w:rsidRPr="00295E3B" w:rsidRDefault="007A7EBD" w:rsidP="007A7EBD">
            <w:pPr>
              <w:jc w:val="center"/>
            </w:pPr>
            <w:r w:rsidRPr="00295E3B">
              <w:t>183,71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BD" w:rsidRPr="00493A95" w:rsidRDefault="00B22076" w:rsidP="007A7EBD">
            <w:pPr>
              <w:jc w:val="center"/>
            </w:pPr>
            <w:r>
              <w:t>220,00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BD" w:rsidRPr="00493A95" w:rsidRDefault="00B22076" w:rsidP="007A7EBD">
            <w:pPr>
              <w:jc w:val="center"/>
            </w:pPr>
            <w:r>
              <w:t>205,84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BD" w:rsidRPr="00493A95" w:rsidRDefault="00B22076" w:rsidP="007A7EBD">
            <w:pPr>
              <w:jc w:val="center"/>
            </w:pPr>
            <w:r>
              <w:t>236,99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EBD" w:rsidRPr="00493A95" w:rsidRDefault="00B22076" w:rsidP="007A7EBD">
            <w:pPr>
              <w:jc w:val="center"/>
            </w:pPr>
            <w:r>
              <w:t>222,26</w:t>
            </w:r>
          </w:p>
        </w:tc>
      </w:tr>
      <w:tr w:rsidR="00B22076" w:rsidTr="007A7EBD">
        <w:trPr>
          <w:trHeight w:val="59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2076" w:rsidRDefault="00B22076" w:rsidP="00B220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Pr="00F34A0A" w:rsidRDefault="00B22076" w:rsidP="00B22076">
            <w:pPr>
              <w:jc w:val="both"/>
              <w:rPr>
                <w:color w:val="000000"/>
              </w:rPr>
            </w:pPr>
            <w:r w:rsidRPr="00F34A0A">
              <w:rPr>
                <w:color w:val="000000"/>
              </w:rPr>
              <w:t>Иные потребители (тарифы указаны без учета НДС)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Pr="00295E3B" w:rsidRDefault="00B22076" w:rsidP="00B22076">
            <w:pPr>
              <w:jc w:val="center"/>
            </w:pPr>
            <w:r w:rsidRPr="00295E3B">
              <w:t>153,09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Pr="00295E3B" w:rsidRDefault="00B22076" w:rsidP="00B22076">
            <w:pPr>
              <w:jc w:val="center"/>
            </w:pPr>
            <w:r w:rsidRPr="00295E3B">
              <w:t>143,01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Pr="00295E3B" w:rsidRDefault="00B22076" w:rsidP="00B22076">
            <w:pPr>
              <w:jc w:val="center"/>
            </w:pPr>
            <w:r w:rsidRPr="00295E3B">
              <w:t>163,36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Default="00B22076" w:rsidP="00B22076">
            <w:pPr>
              <w:jc w:val="center"/>
            </w:pPr>
            <w:r w:rsidRPr="00295E3B">
              <w:t>153,09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Pr="00B22076" w:rsidRDefault="00B22076" w:rsidP="00B22076">
            <w:pPr>
              <w:jc w:val="center"/>
            </w:pPr>
            <w:r w:rsidRPr="00B22076">
              <w:t>183,33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Pr="00B22076" w:rsidRDefault="00B22076" w:rsidP="00B22076">
            <w:pPr>
              <w:jc w:val="center"/>
            </w:pPr>
            <w:r w:rsidRPr="00B22076">
              <w:t>171,53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Pr="00B22076" w:rsidRDefault="00B22076" w:rsidP="00B22076">
            <w:pPr>
              <w:jc w:val="center"/>
            </w:pPr>
            <w:r w:rsidRPr="00B22076">
              <w:t>197,49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2076" w:rsidRPr="00B22076" w:rsidRDefault="00B22076" w:rsidP="00B22076">
            <w:pPr>
              <w:jc w:val="center"/>
            </w:pPr>
            <w:r w:rsidRPr="00B22076">
              <w:t>185,22</w:t>
            </w:r>
          </w:p>
        </w:tc>
      </w:tr>
    </w:tbl>
    <w:p w:rsidR="00C963E0" w:rsidRDefault="00C963E0" w:rsidP="00FF089B">
      <w:pPr>
        <w:tabs>
          <w:tab w:val="left" w:pos="10206"/>
        </w:tabs>
        <w:ind w:right="-143"/>
        <w:jc w:val="both"/>
      </w:pP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  <w:r w:rsidRPr="002F690B">
        <w:t>&lt;*&gt;</w:t>
      </w:r>
      <w:r w:rsidR="00D46642">
        <w:t xml:space="preserve"> </w:t>
      </w:r>
      <w:r>
        <w:rPr>
          <w:rFonts w:eastAsia="Calibri"/>
          <w:lang w:eastAsia="en-US"/>
        </w:rPr>
        <w:t>Выделяе</w:t>
      </w:r>
      <w:r w:rsidRPr="002F690B">
        <w:rPr>
          <w:rFonts w:eastAsia="Calibri"/>
          <w:lang w:eastAsia="en-US"/>
        </w:rPr>
        <w:t>тся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в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целях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реализации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пункта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6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статьи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168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Налогового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кодекса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Российской</w:t>
      </w:r>
      <w:r w:rsidR="00D46642">
        <w:rPr>
          <w:rFonts w:eastAsia="Calibri"/>
          <w:lang w:eastAsia="en-US"/>
        </w:rPr>
        <w:t xml:space="preserve"> </w:t>
      </w:r>
      <w:r w:rsidRPr="002F690B">
        <w:rPr>
          <w:rFonts w:eastAsia="Calibri"/>
          <w:lang w:eastAsia="en-US"/>
        </w:rPr>
        <w:t>Федерации</w:t>
      </w:r>
    </w:p>
    <w:p w:rsidR="00036EC3" w:rsidRDefault="00036EC3">
      <w:pPr>
        <w:rPr>
          <w:sz w:val="28"/>
          <w:szCs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Отдел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организации,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контроля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сопровождения</w:t>
      </w:r>
    </w:p>
    <w:p w:rsidR="006500DC" w:rsidRPr="00E74937" w:rsidRDefault="006500DC" w:rsidP="006500DC">
      <w:pPr>
        <w:ind w:right="140"/>
        <w:rPr>
          <w:sz w:val="27"/>
          <w:szCs w:val="27"/>
        </w:rPr>
      </w:pPr>
      <w:r w:rsidRPr="00E74937">
        <w:rPr>
          <w:sz w:val="27"/>
          <w:szCs w:val="27"/>
        </w:rPr>
        <w:t>принятия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тарифных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решений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Государственного</w:t>
      </w:r>
    </w:p>
    <w:p w:rsidR="00BE51D1" w:rsidRPr="00BE51D1" w:rsidRDefault="006500DC" w:rsidP="00001D37">
      <w:pPr>
        <w:rPr>
          <w:sz w:val="28"/>
          <w:szCs w:val="28"/>
        </w:rPr>
      </w:pPr>
      <w:r w:rsidRPr="00E74937">
        <w:rPr>
          <w:sz w:val="27"/>
          <w:szCs w:val="27"/>
        </w:rPr>
        <w:t>комитета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Республики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Татарстан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по</w:t>
      </w:r>
      <w:r w:rsidR="00D46642">
        <w:rPr>
          <w:sz w:val="27"/>
          <w:szCs w:val="27"/>
        </w:rPr>
        <w:t xml:space="preserve"> </w:t>
      </w:r>
      <w:r w:rsidRPr="00E74937">
        <w:rPr>
          <w:sz w:val="27"/>
          <w:szCs w:val="27"/>
        </w:rPr>
        <w:t>тарифам</w:t>
      </w:r>
    </w:p>
    <w:sectPr w:rsidR="00BE51D1" w:rsidRPr="00BE51D1" w:rsidSect="002F19D0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C1" w:rsidRDefault="00663BC1">
      <w:r>
        <w:separator/>
      </w:r>
    </w:p>
  </w:endnote>
  <w:endnote w:type="continuationSeparator" w:id="0">
    <w:p w:rsidR="00663BC1" w:rsidRDefault="0066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C1" w:rsidRDefault="00663BC1">
      <w:r>
        <w:separator/>
      </w:r>
    </w:p>
  </w:footnote>
  <w:footnote w:type="continuationSeparator" w:id="0">
    <w:p w:rsidR="00663BC1" w:rsidRDefault="00663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693985"/>
      <w:docPartObj>
        <w:docPartGallery w:val="Page Numbers (Top of Page)"/>
        <w:docPartUnique/>
      </w:docPartObj>
    </w:sdtPr>
    <w:sdtEndPr/>
    <w:sdtContent>
      <w:p w:rsidR="002F19D0" w:rsidRDefault="002F19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31D">
          <w:rPr>
            <w:noProof/>
          </w:rPr>
          <w:t>3</w:t>
        </w:r>
        <w:r>
          <w:fldChar w:fldCharType="end"/>
        </w:r>
      </w:p>
    </w:sdtContent>
  </w:sdt>
  <w:p w:rsidR="00A54AFF" w:rsidRDefault="00A54AFF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6C3"/>
    <w:rsid w:val="00054DD8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1B44"/>
    <w:rsid w:val="000A297E"/>
    <w:rsid w:val="000A2991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3711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3529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9D0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331D"/>
    <w:rsid w:val="003246EB"/>
    <w:rsid w:val="00324869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59C9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574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7DF"/>
    <w:rsid w:val="005A2F46"/>
    <w:rsid w:val="005A4508"/>
    <w:rsid w:val="005A48BD"/>
    <w:rsid w:val="005A582F"/>
    <w:rsid w:val="005A5F79"/>
    <w:rsid w:val="005B063D"/>
    <w:rsid w:val="005B0F9A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A9A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BC1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B735C"/>
    <w:rsid w:val="006C12B9"/>
    <w:rsid w:val="006C2068"/>
    <w:rsid w:val="006C2C5A"/>
    <w:rsid w:val="006C3B4D"/>
    <w:rsid w:val="006C5231"/>
    <w:rsid w:val="006C54C9"/>
    <w:rsid w:val="006C5FBB"/>
    <w:rsid w:val="006C7CB9"/>
    <w:rsid w:val="006D0366"/>
    <w:rsid w:val="006D0FFE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3B43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707E"/>
    <w:rsid w:val="0072732D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D7D"/>
    <w:rsid w:val="007442F6"/>
    <w:rsid w:val="0074556A"/>
    <w:rsid w:val="007501D8"/>
    <w:rsid w:val="007504A5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A7EBD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8D9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6530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E7DBA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6986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76"/>
    <w:rsid w:val="00B220D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B12FE"/>
    <w:rsid w:val="00BB2490"/>
    <w:rsid w:val="00BB2519"/>
    <w:rsid w:val="00BB3A7F"/>
    <w:rsid w:val="00BB3DAE"/>
    <w:rsid w:val="00BB52A7"/>
    <w:rsid w:val="00BB5AD2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03F"/>
    <w:rsid w:val="00C30178"/>
    <w:rsid w:val="00C3026A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5EEB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2A64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594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0955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2CB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2044"/>
    <w:rsid w:val="00E94A33"/>
    <w:rsid w:val="00E94C4B"/>
    <w:rsid w:val="00E95419"/>
    <w:rsid w:val="00E975BB"/>
    <w:rsid w:val="00E978C7"/>
    <w:rsid w:val="00E97E3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77AC9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8AE12B-A22A-4426-AF96-5C347D3B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90F3A-079F-45DE-A036-14037D55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2</cp:revision>
  <cp:lastPrinted>2019-12-06T05:53:00Z</cp:lastPrinted>
  <dcterms:created xsi:type="dcterms:W3CDTF">2023-12-20T19:46:00Z</dcterms:created>
  <dcterms:modified xsi:type="dcterms:W3CDTF">2023-12-20T19:46:00Z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