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B1DC7" w:rsidRPr="0000645B" w:rsidTr="009858B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44E8E98" wp14:editId="24C116E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8B1DC7" w:rsidRPr="0000645B" w:rsidRDefault="008B1DC7" w:rsidP="009858B4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jc w:val="center"/>
              <w:rPr>
                <w:sz w:val="28"/>
                <w:szCs w:val="28"/>
              </w:rPr>
            </w:pPr>
          </w:p>
          <w:p w:rsidR="008B1DC7" w:rsidRPr="0000645B" w:rsidRDefault="008B1DC7" w:rsidP="00985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8B1DC7" w:rsidRPr="0000645B" w:rsidRDefault="008B1DC7" w:rsidP="009858B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B1DC7" w:rsidRPr="0000645B" w:rsidRDefault="008B1DC7" w:rsidP="009858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8B1DC7" w:rsidRPr="0000645B" w:rsidRDefault="008B1DC7" w:rsidP="009858B4">
            <w:pPr>
              <w:rPr>
                <w:sz w:val="28"/>
                <w:szCs w:val="28"/>
              </w:rPr>
            </w:pPr>
          </w:p>
        </w:tc>
      </w:tr>
    </w:tbl>
    <w:p w:rsidR="008B1DC7" w:rsidRPr="0000645B" w:rsidRDefault="008B1DC7" w:rsidP="008B1DC7">
      <w:pPr>
        <w:tabs>
          <w:tab w:val="left" w:pos="284"/>
        </w:tabs>
        <w:rPr>
          <w:i/>
          <w:sz w:val="28"/>
          <w:szCs w:val="28"/>
        </w:rPr>
      </w:pPr>
    </w:p>
    <w:p w:rsidR="008B1DC7" w:rsidRPr="0000645B" w:rsidRDefault="008B1DC7" w:rsidP="008B1DC7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8B1DC7" w:rsidRPr="0000645B" w:rsidRDefault="008B1DC7" w:rsidP="008B1DC7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DC773B" w:rsidRPr="001A5E03" w:rsidTr="008B1DC7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8B1DC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8B1DC7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83FAC" w:rsidRPr="00583FAC">
              <w:rPr>
                <w:rFonts w:eastAsia="Calibri"/>
                <w:sz w:val="28"/>
                <w:szCs w:val="28"/>
              </w:rPr>
              <w:t>«</w:t>
            </w:r>
            <w:r w:rsidR="00623D37">
              <w:rPr>
                <w:rFonts w:eastAsia="Calibri"/>
                <w:sz w:val="28"/>
                <w:szCs w:val="28"/>
              </w:rPr>
              <w:t>Ремонтно-строительная компания «Инженерные Технологии</w:t>
            </w:r>
            <w:r w:rsidR="00583FAC" w:rsidRPr="00583FAC">
              <w:rPr>
                <w:rFonts w:eastAsia="Calibri"/>
                <w:sz w:val="28"/>
                <w:szCs w:val="28"/>
              </w:rPr>
              <w:t>»</w:t>
            </w:r>
            <w:r w:rsidR="00953F6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8254F">
              <w:rPr>
                <w:rFonts w:eastAsia="Calibri"/>
                <w:sz w:val="28"/>
                <w:szCs w:val="28"/>
              </w:rPr>
              <w:t>Лаишевского</w:t>
            </w:r>
            <w:proofErr w:type="spellEnd"/>
            <w:r w:rsidR="00F8254F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F8254F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03" w:type="dxa"/>
            <w:shd w:val="clear" w:color="auto" w:fill="auto"/>
          </w:tcPr>
          <w:p w:rsidR="00DC773B" w:rsidRPr="001A5E03" w:rsidRDefault="00DC773B" w:rsidP="008B1DC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8B1DC7">
      <w:pPr>
        <w:spacing w:line="276" w:lineRule="auto"/>
        <w:jc w:val="center"/>
        <w:rPr>
          <w:sz w:val="28"/>
          <w:szCs w:val="28"/>
        </w:rPr>
      </w:pPr>
    </w:p>
    <w:p w:rsidR="008B1DC7" w:rsidRPr="00E63F0E" w:rsidRDefault="008B1DC7" w:rsidP="008B1DC7">
      <w:pPr>
        <w:spacing w:line="276" w:lineRule="auto"/>
        <w:jc w:val="center"/>
        <w:rPr>
          <w:sz w:val="28"/>
          <w:szCs w:val="28"/>
        </w:rPr>
      </w:pPr>
    </w:p>
    <w:p w:rsidR="00F8254F" w:rsidRPr="008B270B" w:rsidRDefault="00F8254F" w:rsidP="008B1DC7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8B1DC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8B1DC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8B1DC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8B1DC7">
        <w:rPr>
          <w:sz w:val="28"/>
          <w:szCs w:val="28"/>
        </w:rPr>
        <w:t>18.12.2023</w:t>
      </w:r>
      <w:r w:rsidRPr="008B270B">
        <w:rPr>
          <w:sz w:val="28"/>
          <w:szCs w:val="28"/>
        </w:rPr>
        <w:t xml:space="preserve"> № </w:t>
      </w:r>
      <w:r w:rsidR="008B1DC7">
        <w:rPr>
          <w:sz w:val="28"/>
          <w:szCs w:val="28"/>
        </w:rPr>
        <w:t xml:space="preserve">60-ПР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F8254F" w:rsidRDefault="00DC773B" w:rsidP="008B1DC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F8254F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F8254F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r w:rsidR="00623D37">
        <w:rPr>
          <w:rFonts w:eastAsia="Calibri"/>
          <w:sz w:val="28"/>
          <w:szCs w:val="28"/>
        </w:rPr>
        <w:t>Ремонтно-строительная компания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F8254F">
        <w:rPr>
          <w:rFonts w:eastAsia="Calibri"/>
          <w:sz w:val="28"/>
          <w:szCs w:val="28"/>
        </w:rPr>
        <w:t xml:space="preserve"> </w:t>
      </w:r>
      <w:proofErr w:type="spellStart"/>
      <w:r w:rsidR="00F8254F">
        <w:rPr>
          <w:rFonts w:eastAsia="Calibri"/>
          <w:sz w:val="28"/>
          <w:szCs w:val="28"/>
        </w:rPr>
        <w:t>Лаишевского</w:t>
      </w:r>
      <w:proofErr w:type="spellEnd"/>
      <w:r w:rsidR="00F8254F">
        <w:rPr>
          <w:rFonts w:eastAsia="Calibri"/>
          <w:sz w:val="28"/>
          <w:szCs w:val="28"/>
        </w:rPr>
        <w:t xml:space="preserve"> муниципального района </w:t>
      </w:r>
      <w:r w:rsidR="009C5C2D">
        <w:rPr>
          <w:rFonts w:eastAsia="Calibri"/>
          <w:sz w:val="28"/>
          <w:szCs w:val="28"/>
        </w:rPr>
        <w:t xml:space="preserve">(далее – ООО </w:t>
      </w:r>
      <w:r w:rsidR="009C5C2D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9C5C2D">
        <w:rPr>
          <w:rFonts w:eastAsia="Calibri"/>
          <w:sz w:val="28"/>
          <w:szCs w:val="28"/>
        </w:rPr>
        <w:t xml:space="preserve"> «Инженерные Технологии</w:t>
      </w:r>
      <w:r w:rsidR="009C5C2D" w:rsidRPr="00583FAC">
        <w:rPr>
          <w:rFonts w:eastAsia="Calibri"/>
          <w:sz w:val="28"/>
          <w:szCs w:val="28"/>
        </w:rPr>
        <w:t>»</w:t>
      </w:r>
      <w:r w:rsidR="009C5C2D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F8254F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3549A3" w:rsidRPr="003549A3">
        <w:rPr>
          <w:bCs/>
          <w:sz w:val="28"/>
          <w:szCs w:val="28"/>
        </w:rPr>
        <w:t>с календарной разбивкой</w:t>
      </w:r>
      <w:r w:rsidR="003549A3" w:rsidRPr="003549A3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F8254F" w:rsidRPr="00F8254F" w:rsidRDefault="00F8254F" w:rsidP="008B1DC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8254F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</w:r>
      <w:r w:rsidRPr="00F8254F">
        <w:rPr>
          <w:sz w:val="28"/>
          <w:szCs w:val="28"/>
        </w:rPr>
        <w:t>с 1 января 2024 года по 31 декабря 2024 года.</w:t>
      </w:r>
    </w:p>
    <w:p w:rsidR="00FF3371" w:rsidRPr="00F8254F" w:rsidRDefault="009C5C2D" w:rsidP="008B1DC7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623D37">
        <w:rPr>
          <w:rFonts w:eastAsia="Calibri"/>
          <w:sz w:val="28"/>
          <w:szCs w:val="28"/>
        </w:rPr>
        <w:t xml:space="preserve">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  <w:r w:rsidR="00583FAC">
        <w:rPr>
          <w:rFonts w:eastAsia="Calibri"/>
          <w:sz w:val="28"/>
          <w:szCs w:val="28"/>
        </w:rPr>
        <w:t xml:space="preserve">, </w:t>
      </w:r>
      <w:r w:rsidR="00F8254F" w:rsidRPr="00F8254F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8B1DC7">
        <w:rPr>
          <w:sz w:val="28"/>
          <w:szCs w:val="28"/>
        </w:rPr>
        <w:br/>
      </w:r>
      <w:r w:rsidR="00F8254F" w:rsidRPr="00F8254F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8B1DC7">
        <w:rPr>
          <w:sz w:val="28"/>
          <w:szCs w:val="28"/>
        </w:rPr>
        <w:br/>
      </w:r>
      <w:r w:rsidR="00F8254F" w:rsidRPr="00F8254F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FF3371" w:rsidRPr="00F8254F" w:rsidRDefault="00FF3371" w:rsidP="008B1DC7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8254F" w:rsidRDefault="00F8254F">
      <w:pPr>
        <w:rPr>
          <w:sz w:val="28"/>
          <w:szCs w:val="28"/>
        </w:rPr>
      </w:pPr>
    </w:p>
    <w:p w:rsidR="008B1DC7" w:rsidRDefault="008B1DC7">
      <w:pPr>
        <w:rPr>
          <w:sz w:val="28"/>
          <w:szCs w:val="28"/>
        </w:rPr>
      </w:pPr>
    </w:p>
    <w:p w:rsidR="001A5E03" w:rsidRDefault="00615CB1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 w:rsidR="001A5E03">
        <w:rPr>
          <w:sz w:val="23"/>
          <w:szCs w:val="23"/>
        </w:rPr>
        <w:br w:type="page"/>
      </w:r>
    </w:p>
    <w:p w:rsidR="00F8254F" w:rsidRDefault="00F8254F" w:rsidP="006500DC">
      <w:pPr>
        <w:ind w:left="5954"/>
        <w:rPr>
          <w:sz w:val="23"/>
          <w:szCs w:val="23"/>
        </w:rPr>
        <w:sectPr w:rsidR="00F8254F" w:rsidSect="003549A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8254F" w:rsidRPr="008B1DC7" w:rsidRDefault="00F8254F" w:rsidP="00F8254F">
      <w:pPr>
        <w:ind w:left="10773"/>
      </w:pPr>
      <w:r w:rsidRPr="008B1DC7">
        <w:lastRenderedPageBreak/>
        <w:t xml:space="preserve">Приложение к постановлению Государственного комитета </w:t>
      </w:r>
    </w:p>
    <w:p w:rsidR="00F8254F" w:rsidRPr="008B1DC7" w:rsidRDefault="00F8254F" w:rsidP="00F8254F">
      <w:pPr>
        <w:autoSpaceDE w:val="0"/>
        <w:autoSpaceDN w:val="0"/>
        <w:adjustRightInd w:val="0"/>
        <w:ind w:left="10773"/>
        <w:outlineLvl w:val="0"/>
      </w:pPr>
      <w:r w:rsidRPr="008B1DC7">
        <w:t>Республики Татарстан по тарифам</w:t>
      </w:r>
    </w:p>
    <w:p w:rsidR="00F8254F" w:rsidRPr="008B1DC7" w:rsidRDefault="00F8254F" w:rsidP="00F8254F">
      <w:pPr>
        <w:autoSpaceDE w:val="0"/>
        <w:autoSpaceDN w:val="0"/>
        <w:adjustRightInd w:val="0"/>
        <w:ind w:left="10773"/>
        <w:outlineLvl w:val="0"/>
      </w:pPr>
      <w:r w:rsidRPr="008B1DC7">
        <w:t>от ____________ № ____________</w:t>
      </w:r>
    </w:p>
    <w:p w:rsidR="00F8254F" w:rsidRDefault="00F8254F" w:rsidP="00F8254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49A3" w:rsidRDefault="006F48D6" w:rsidP="006F48D6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3549A3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9C5C2D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623D37" w:rsidRPr="00583FAC">
        <w:rPr>
          <w:rFonts w:eastAsia="Calibri"/>
          <w:sz w:val="28"/>
          <w:szCs w:val="28"/>
        </w:rPr>
        <w:t>«</w:t>
      </w:r>
      <w:r w:rsidR="009611FA">
        <w:rPr>
          <w:rFonts w:eastAsia="Calibri"/>
          <w:sz w:val="28"/>
          <w:szCs w:val="28"/>
        </w:rPr>
        <w:t>РСК</w:t>
      </w:r>
      <w:r w:rsidR="00623D37">
        <w:rPr>
          <w:rFonts w:eastAsia="Calibri"/>
          <w:sz w:val="28"/>
          <w:szCs w:val="28"/>
        </w:rPr>
        <w:t xml:space="preserve"> «Инженерные Технологии</w:t>
      </w:r>
      <w:r w:rsidR="00623D37" w:rsidRPr="00583FAC">
        <w:rPr>
          <w:rFonts w:eastAsia="Calibri"/>
          <w:sz w:val="28"/>
          <w:szCs w:val="28"/>
        </w:rPr>
        <w:t>»</w:t>
      </w:r>
    </w:p>
    <w:p w:rsidR="006F48D6" w:rsidRPr="009C1580" w:rsidRDefault="00D46642" w:rsidP="006F48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54F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5"/>
        <w:gridCol w:w="5100"/>
        <w:gridCol w:w="1173"/>
        <w:gridCol w:w="1173"/>
        <w:gridCol w:w="1173"/>
        <w:gridCol w:w="1173"/>
        <w:gridCol w:w="1173"/>
        <w:gridCol w:w="1173"/>
        <w:gridCol w:w="1173"/>
        <w:gridCol w:w="1167"/>
      </w:tblGrid>
      <w:tr w:rsidR="00F8254F" w:rsidTr="00D355B4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0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F8254F" w:rsidTr="00D355B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305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F8254F" w:rsidTr="00D355B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F8254F" w:rsidTr="00D355B4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F8254F" w:rsidTr="00D355B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8254F" w:rsidTr="00D355B4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1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4F" w:rsidRDefault="00F8254F" w:rsidP="004422A9">
            <w:pPr>
              <w:rPr>
                <w:color w:val="000000"/>
              </w:rPr>
            </w:pPr>
          </w:p>
        </w:tc>
        <w:tc>
          <w:tcPr>
            <w:tcW w:w="15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15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54F" w:rsidRDefault="00F8254F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F8254F" w:rsidTr="00D355B4">
        <w:trPr>
          <w:trHeight w:val="64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54F" w:rsidRPr="00F8254F" w:rsidRDefault="00F8254F" w:rsidP="00F8254F">
            <w:pPr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 </w:t>
            </w:r>
          </w:p>
        </w:tc>
        <w:tc>
          <w:tcPr>
            <w:tcW w:w="1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D355B4">
            <w:pPr>
              <w:rPr>
                <w:color w:val="000000"/>
                <w:szCs w:val="20"/>
              </w:rPr>
            </w:pPr>
            <w:proofErr w:type="spellStart"/>
            <w:r w:rsidRPr="00F8254F">
              <w:rPr>
                <w:color w:val="000000"/>
                <w:szCs w:val="20"/>
              </w:rPr>
              <w:t>Лаишевский</w:t>
            </w:r>
            <w:proofErr w:type="spellEnd"/>
            <w:r w:rsidRPr="00F8254F">
              <w:rPr>
                <w:color w:val="000000"/>
                <w:szCs w:val="20"/>
              </w:rPr>
              <w:t xml:space="preserve"> муниципальный район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54F" w:rsidRPr="00F8254F" w:rsidRDefault="00F8254F" w:rsidP="00F8254F">
            <w:pPr>
              <w:rPr>
                <w:b/>
                <w:bCs/>
                <w:color w:val="000000"/>
                <w:szCs w:val="20"/>
              </w:rPr>
            </w:pPr>
            <w:r w:rsidRPr="00F8254F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D355B4" w:rsidTr="00D355B4">
        <w:trPr>
          <w:trHeight w:val="37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5B4" w:rsidRPr="00F8254F" w:rsidRDefault="00D355B4" w:rsidP="00D355B4">
            <w:pPr>
              <w:jc w:val="center"/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1</w:t>
            </w:r>
          </w:p>
        </w:tc>
        <w:tc>
          <w:tcPr>
            <w:tcW w:w="1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Default="00D355B4" w:rsidP="00D355B4">
            <w:pPr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ООО «РСК «Ин</w:t>
            </w:r>
            <w:r>
              <w:rPr>
                <w:color w:val="000000"/>
                <w:szCs w:val="20"/>
              </w:rPr>
              <w:t xml:space="preserve">женерные </w:t>
            </w:r>
            <w:proofErr w:type="gramStart"/>
            <w:r>
              <w:rPr>
                <w:color w:val="000000"/>
                <w:szCs w:val="20"/>
              </w:rPr>
              <w:t>технологии»*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</w:p>
          <w:p w:rsidR="00D355B4" w:rsidRPr="00F8254F" w:rsidRDefault="00D355B4" w:rsidP="00D355B4">
            <w:pPr>
              <w:rPr>
                <w:color w:val="000000"/>
                <w:szCs w:val="20"/>
              </w:rPr>
            </w:pPr>
            <w:r w:rsidRPr="00BB228F">
              <w:rPr>
                <w:color w:val="000000"/>
                <w:szCs w:val="20"/>
              </w:rPr>
              <w:t>(для потребителей с</w:t>
            </w:r>
            <w:r>
              <w:rPr>
                <w:color w:val="000000"/>
                <w:szCs w:val="20"/>
              </w:rPr>
              <w:t xml:space="preserve">. </w:t>
            </w:r>
            <w:proofErr w:type="spellStart"/>
            <w:r w:rsidRPr="00BB228F">
              <w:rPr>
                <w:color w:val="000000"/>
                <w:szCs w:val="20"/>
              </w:rPr>
              <w:t>Габишево</w:t>
            </w:r>
            <w:proofErr w:type="spellEnd"/>
            <w:r w:rsidRPr="00BB228F">
              <w:rPr>
                <w:color w:val="000000"/>
                <w:szCs w:val="20"/>
              </w:rPr>
              <w:t>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Default="00D355B4" w:rsidP="00D35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Default="00D355B4" w:rsidP="00D35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142,86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Default="00D355B4" w:rsidP="00D35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164,03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Default="00D355B4" w:rsidP="00D355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153,34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Pr="00F8254F" w:rsidRDefault="00D355B4" w:rsidP="00D355B4">
            <w:pPr>
              <w:jc w:val="center"/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179,52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Pr="00F8254F" w:rsidRDefault="00D355B4" w:rsidP="00D355B4">
            <w:pPr>
              <w:jc w:val="center"/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167,88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Pr="00F8254F" w:rsidRDefault="00D355B4" w:rsidP="00D355B4">
            <w:pPr>
              <w:jc w:val="center"/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193,48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B4" w:rsidRPr="00F8254F" w:rsidRDefault="00D355B4" w:rsidP="00D355B4">
            <w:pPr>
              <w:jc w:val="center"/>
              <w:rPr>
                <w:color w:val="000000"/>
                <w:szCs w:val="20"/>
              </w:rPr>
            </w:pPr>
            <w:r w:rsidRPr="00F8254F">
              <w:rPr>
                <w:color w:val="000000"/>
                <w:szCs w:val="20"/>
              </w:rPr>
              <w:t>181,38</w:t>
            </w:r>
          </w:p>
        </w:tc>
      </w:tr>
    </w:tbl>
    <w:p w:rsidR="00F74D2D" w:rsidRDefault="00F74D2D" w:rsidP="00F74D2D">
      <w:pPr>
        <w:tabs>
          <w:tab w:val="left" w:pos="10206"/>
        </w:tabs>
        <w:ind w:right="-143"/>
        <w:jc w:val="both"/>
      </w:pPr>
    </w:p>
    <w:p w:rsidR="00F74D2D" w:rsidRPr="00FB49DD" w:rsidRDefault="00F74D2D" w:rsidP="00F74D2D">
      <w:pPr>
        <w:tabs>
          <w:tab w:val="left" w:pos="10206"/>
        </w:tabs>
        <w:ind w:right="-143"/>
        <w:jc w:val="both"/>
      </w:pPr>
      <w:r>
        <w:t>&lt;*</w:t>
      </w:r>
      <w:r w:rsidRPr="00DC45B6">
        <w:t>&gt;Применяет упр</w:t>
      </w:r>
      <w:r>
        <w:t>ощенную систему налогообложения</w:t>
      </w:r>
    </w:p>
    <w:p w:rsidR="006F48D6" w:rsidRDefault="006F48D6">
      <w:pPr>
        <w:rPr>
          <w:sz w:val="28"/>
          <w:szCs w:val="28"/>
        </w:rPr>
      </w:pPr>
    </w:p>
    <w:p w:rsidR="00F74D2D" w:rsidRPr="006F48D6" w:rsidRDefault="00F74D2D">
      <w:pPr>
        <w:rPr>
          <w:sz w:val="28"/>
          <w:szCs w:val="28"/>
        </w:rPr>
      </w:pPr>
      <w:bookmarkStart w:id="0" w:name="_GoBack"/>
      <w:bookmarkEnd w:id="0"/>
    </w:p>
    <w:p w:rsidR="006500DC" w:rsidRPr="00113CE2" w:rsidRDefault="006500DC" w:rsidP="006500DC">
      <w:pPr>
        <w:ind w:right="140"/>
        <w:rPr>
          <w:sz w:val="28"/>
          <w:szCs w:val="28"/>
        </w:rPr>
      </w:pPr>
      <w:r w:rsidRPr="00113CE2">
        <w:rPr>
          <w:sz w:val="28"/>
          <w:szCs w:val="28"/>
        </w:rPr>
        <w:t>Отдел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организации,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контроля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и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сопровождения</w:t>
      </w:r>
    </w:p>
    <w:p w:rsidR="006500DC" w:rsidRPr="00113CE2" w:rsidRDefault="006500DC" w:rsidP="006500DC">
      <w:pPr>
        <w:ind w:right="140"/>
        <w:rPr>
          <w:sz w:val="28"/>
          <w:szCs w:val="28"/>
        </w:rPr>
      </w:pPr>
      <w:r w:rsidRPr="00113CE2">
        <w:rPr>
          <w:sz w:val="28"/>
          <w:szCs w:val="28"/>
        </w:rPr>
        <w:t>принятия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тарифных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решений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Государственного</w:t>
      </w:r>
    </w:p>
    <w:p w:rsidR="00BE51D1" w:rsidRPr="00113CE2" w:rsidRDefault="006500DC" w:rsidP="008B1DC7">
      <w:pPr>
        <w:rPr>
          <w:sz w:val="28"/>
          <w:szCs w:val="28"/>
        </w:rPr>
      </w:pPr>
      <w:r w:rsidRPr="00113CE2">
        <w:rPr>
          <w:sz w:val="28"/>
          <w:szCs w:val="28"/>
        </w:rPr>
        <w:t>комитета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Республики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Татарстан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по</w:t>
      </w:r>
      <w:r w:rsidR="00D46642" w:rsidRPr="00113CE2">
        <w:rPr>
          <w:sz w:val="28"/>
          <w:szCs w:val="28"/>
        </w:rPr>
        <w:t xml:space="preserve"> </w:t>
      </w:r>
      <w:r w:rsidRPr="00113CE2">
        <w:rPr>
          <w:sz w:val="28"/>
          <w:szCs w:val="28"/>
        </w:rPr>
        <w:t>тарифам</w:t>
      </w:r>
    </w:p>
    <w:sectPr w:rsidR="00BE51D1" w:rsidRPr="00113CE2" w:rsidSect="008B1DC7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86" w:rsidRDefault="003C2F86">
      <w:r>
        <w:separator/>
      </w:r>
    </w:p>
  </w:endnote>
  <w:endnote w:type="continuationSeparator" w:id="0">
    <w:p w:rsidR="003C2F86" w:rsidRDefault="003C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86" w:rsidRDefault="003C2F86">
      <w:r>
        <w:separator/>
      </w:r>
    </w:p>
  </w:footnote>
  <w:footnote w:type="continuationSeparator" w:id="0">
    <w:p w:rsidR="003C2F86" w:rsidRDefault="003C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8B1DC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C7" w:rsidRDefault="008B1DC7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7DB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174E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3CE2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3CC6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530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960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9A3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9D2"/>
    <w:rsid w:val="00374FBD"/>
    <w:rsid w:val="003768E5"/>
    <w:rsid w:val="0037787F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2F86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5E6B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4CD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C0E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5CB1"/>
    <w:rsid w:val="00617132"/>
    <w:rsid w:val="00617AD6"/>
    <w:rsid w:val="00617AF1"/>
    <w:rsid w:val="00620513"/>
    <w:rsid w:val="00620C64"/>
    <w:rsid w:val="00622E81"/>
    <w:rsid w:val="006231A0"/>
    <w:rsid w:val="00623D37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1DC7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3F6E"/>
    <w:rsid w:val="00954EC2"/>
    <w:rsid w:val="009554D5"/>
    <w:rsid w:val="0095583C"/>
    <w:rsid w:val="00955DBF"/>
    <w:rsid w:val="00956FED"/>
    <w:rsid w:val="0095702D"/>
    <w:rsid w:val="00957223"/>
    <w:rsid w:val="009611FA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5C2D"/>
    <w:rsid w:val="009C6031"/>
    <w:rsid w:val="009C676D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47EEA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46B4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28F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986"/>
    <w:rsid w:val="00CA7D87"/>
    <w:rsid w:val="00CB1AE4"/>
    <w:rsid w:val="00CB27DE"/>
    <w:rsid w:val="00CB3612"/>
    <w:rsid w:val="00CB44CA"/>
    <w:rsid w:val="00CB690D"/>
    <w:rsid w:val="00CB6F70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5B4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994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414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2CF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E77C5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4D2D"/>
    <w:rsid w:val="00F76C7F"/>
    <w:rsid w:val="00F77075"/>
    <w:rsid w:val="00F77532"/>
    <w:rsid w:val="00F77786"/>
    <w:rsid w:val="00F80714"/>
    <w:rsid w:val="00F80942"/>
    <w:rsid w:val="00F8254F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2C06"/>
    <w:rsid w:val="00FE346E"/>
    <w:rsid w:val="00FE3917"/>
    <w:rsid w:val="00FE4388"/>
    <w:rsid w:val="00FF0796"/>
    <w:rsid w:val="00FF089B"/>
    <w:rsid w:val="00FF184F"/>
    <w:rsid w:val="00FF1B64"/>
    <w:rsid w:val="00FF288B"/>
    <w:rsid w:val="00FF3371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2AEC7"/>
  <w15:docId w15:val="{9FA0D06C-C10A-4D14-B179-8CF82BDC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BAAA-8737-403E-AF3D-FA27127C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22</cp:revision>
  <cp:lastPrinted>2019-12-06T06:22:00Z</cp:lastPrinted>
  <dcterms:created xsi:type="dcterms:W3CDTF">2019-12-11T08:41:00Z</dcterms:created>
  <dcterms:modified xsi:type="dcterms:W3CDTF">2023-12-20T20:23:00Z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