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7A06FA" w:rsidRPr="002422CB" w:rsidTr="00B0729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06E2FBC" wp14:editId="2E2A19D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7A06FA" w:rsidRPr="002422CB" w:rsidRDefault="007A06FA" w:rsidP="00B0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06FA" w:rsidRPr="002422CB" w:rsidRDefault="007A06FA" w:rsidP="00B0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06FA" w:rsidRPr="002422CB" w:rsidRDefault="007A06FA" w:rsidP="00B0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7A06FA" w:rsidRPr="002422CB" w:rsidRDefault="007A06FA" w:rsidP="00B07293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7A06FA" w:rsidRPr="002422CB" w:rsidRDefault="007A06FA" w:rsidP="00B0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7A06FA" w:rsidRPr="002422CB" w:rsidRDefault="007A06FA" w:rsidP="007A06F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7A06FA" w:rsidRPr="002422CB" w:rsidRDefault="007A06FA" w:rsidP="007A0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ПОСТАНОВЛЕНИЕ</w:t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7A06FA" w:rsidRPr="002422CB" w:rsidRDefault="007A06FA" w:rsidP="007A06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24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</w:t>
      </w:r>
      <w:r w:rsidRPr="002422C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</w:t>
      </w:r>
    </w:p>
    <w:p w:rsidR="006422CF" w:rsidRDefault="006422C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2CF" w:rsidRPr="003C315B" w:rsidRDefault="006422C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2" w:type="dxa"/>
        <w:jc w:val="center"/>
        <w:tblLayout w:type="fixed"/>
        <w:tblLook w:val="04A0" w:firstRow="1" w:lastRow="0" w:firstColumn="1" w:lastColumn="0" w:noHBand="0" w:noVBand="1"/>
      </w:tblPr>
      <w:tblGrid>
        <w:gridCol w:w="4962"/>
        <w:gridCol w:w="5210"/>
      </w:tblGrid>
      <w:tr w:rsidR="00C1210A" w:rsidRPr="00C1210A" w:rsidTr="007A06FA">
        <w:trPr>
          <w:trHeight w:val="2758"/>
          <w:jc w:val="center"/>
        </w:trPr>
        <w:tc>
          <w:tcPr>
            <w:tcW w:w="4962" w:type="dxa"/>
            <w:shd w:val="clear" w:color="auto" w:fill="auto"/>
          </w:tcPr>
          <w:p w:rsidR="00C1210A" w:rsidRPr="00635E21" w:rsidRDefault="00C1210A" w:rsidP="00DD0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5E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Об установлении предельных максимальных тарифов на регулярные перевозки пассажиров и багажа автомобильным транспортом </w:t>
            </w:r>
            <w:r w:rsidR="007A06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635E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 муниципальным маршрутам регулярных перевозок в муниципальном образовании «город </w:t>
            </w:r>
            <w:r w:rsidR="00B35BAA" w:rsidRPr="00635E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Заинск</w:t>
            </w:r>
            <w:r w:rsidRPr="00635E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» </w:t>
            </w:r>
            <w:proofErr w:type="spellStart"/>
            <w:r w:rsidR="00B35BAA" w:rsidRPr="00635E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Заинского</w:t>
            </w:r>
            <w:proofErr w:type="spellEnd"/>
            <w:r w:rsidR="008B3A5E" w:rsidRPr="00635E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635E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муниципального района Республики Татарстан </w:t>
            </w:r>
            <w:r w:rsidR="008F489A" w:rsidRPr="00635E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202</w:t>
            </w:r>
            <w:r w:rsidR="00DD0029" w:rsidRPr="00635E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  <w:r w:rsidR="008F489A" w:rsidRPr="00635E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</w:t>
            </w:r>
          </w:p>
        </w:tc>
        <w:tc>
          <w:tcPr>
            <w:tcW w:w="5210" w:type="dxa"/>
            <w:shd w:val="clear" w:color="auto" w:fill="auto"/>
          </w:tcPr>
          <w:p w:rsidR="00C1210A" w:rsidRPr="00C1210A" w:rsidRDefault="00C1210A" w:rsidP="00C1210A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A06FA" w:rsidRDefault="007A06FA" w:rsidP="00635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A06FA" w:rsidRDefault="007A06FA" w:rsidP="00635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5E21" w:rsidRDefault="00635E21" w:rsidP="00635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федеральными законами от 8 ноября 2007 года № 259-ФЗ </w:t>
      </w:r>
      <w:r w:rsidR="007A06F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</w:t>
      </w:r>
      <w:r w:rsidR="007A06F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7 марта </w:t>
      </w:r>
      <w:smartTag w:uri="urn:schemas-microsoft-com:office:smarttags" w:element="metricconverter">
        <w:smartTagPr>
          <w:attr w:name="ProductID" w:val="1995 г"/>
        </w:smartTagPr>
        <w:r w:rsidRPr="00E0194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1995 г</w:t>
        </w:r>
      </w:smartTag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№ 239 «О мерах по упорядочению государственного регулирования цен (тарифов)», Законом Республики Татарстан </w:t>
      </w:r>
      <w:r w:rsidR="007A06F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057B5F"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 468</w:t>
      </w:r>
      <w:r w:rsidR="00F459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bookmarkStart w:id="0" w:name="_GoBack"/>
      <w:bookmarkEnd w:id="0"/>
      <w:r w:rsidRPr="00E0194E">
        <w:rPr>
          <w:rFonts w:ascii="Times New Roman" w:hAnsi="Times New Roman" w:cs="Times New Roman"/>
          <w:sz w:val="27"/>
          <w:szCs w:val="27"/>
        </w:rPr>
        <w:t xml:space="preserve">Порядком установления регулируемых тарифов на регулярные перевозки пассажиров и багажа автомобильным транспортом 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</w:t>
      </w:r>
      <w:r w:rsidR="007A06FA">
        <w:rPr>
          <w:rFonts w:ascii="Times New Roman" w:hAnsi="Times New Roman" w:cs="Times New Roman"/>
          <w:sz w:val="27"/>
          <w:szCs w:val="27"/>
        </w:rPr>
        <w:br/>
      </w:r>
      <w:r w:rsidRPr="00E0194E">
        <w:rPr>
          <w:rFonts w:ascii="Times New Roman" w:hAnsi="Times New Roman" w:cs="Times New Roman"/>
          <w:sz w:val="27"/>
          <w:szCs w:val="27"/>
        </w:rPr>
        <w:t xml:space="preserve">от 07.06.2019 № 7-1/т, </w:t>
      </w: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протоколом заседания Правления Государственного комитета Р</w:t>
      </w:r>
      <w:r w:rsidR="00057B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еспублики Татарстан по тарифам </w:t>
      </w:r>
      <w:r w:rsidR="007A06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15.12.2023 № 59-ПР </w:t>
      </w: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Государственный комитет Республики Татарстан по тарифам ПОСТАНОВЛЯЕТ:</w:t>
      </w:r>
    </w:p>
    <w:p w:rsidR="00C1210A" w:rsidRPr="00635E21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35E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 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муниципальном образовании «город </w:t>
      </w:r>
      <w:r w:rsidR="00B35BAA" w:rsidRPr="00635E21">
        <w:rPr>
          <w:rFonts w:ascii="Times New Roman" w:eastAsia="Times New Roman" w:hAnsi="Times New Roman" w:cs="Times New Roman"/>
          <w:sz w:val="27"/>
          <w:szCs w:val="27"/>
          <w:lang w:eastAsia="ru-RU"/>
        </w:rPr>
        <w:t>Заинск</w:t>
      </w:r>
      <w:r w:rsidRPr="00635E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proofErr w:type="spellStart"/>
      <w:r w:rsidR="00B35BAA" w:rsidRPr="00635E21">
        <w:rPr>
          <w:rFonts w:ascii="Times New Roman" w:eastAsia="Times New Roman" w:hAnsi="Times New Roman" w:cs="Times New Roman"/>
          <w:sz w:val="27"/>
          <w:szCs w:val="27"/>
          <w:lang w:eastAsia="ru-RU"/>
        </w:rPr>
        <w:t>Заинского</w:t>
      </w:r>
      <w:proofErr w:type="spellEnd"/>
      <w:r w:rsidRPr="00635E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 Республики Татарстан согласно </w:t>
      </w:r>
      <w:proofErr w:type="gramStart"/>
      <w:r w:rsidRPr="00635E2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приложению</w:t>
      </w:r>
      <w:proofErr w:type="gramEnd"/>
      <w:r w:rsidRPr="00635E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настоящему постановлению.</w:t>
      </w:r>
    </w:p>
    <w:p w:rsidR="00C87EBB" w:rsidRPr="00635E21" w:rsidRDefault="00C1210A" w:rsidP="00C87EB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35E2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2. </w:t>
      </w:r>
      <w:r w:rsidR="00C87EBB" w:rsidRPr="00635E2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Предельные максимальные тарифы, установленные в пункте 1 настоящего постановления, действуют с 1 января 202</w:t>
      </w:r>
      <w:r w:rsidR="000C7FA8" w:rsidRPr="00635E21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C87EBB" w:rsidRPr="00635E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по 31 декабря 202</w:t>
      </w:r>
      <w:r w:rsidR="000C7FA8" w:rsidRPr="00635E21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7A06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года.</w:t>
      </w:r>
    </w:p>
    <w:p w:rsidR="00C1210A" w:rsidRPr="00635E21" w:rsidRDefault="00635E21" w:rsidP="00C121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35E21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C1210A" w:rsidRPr="00635E2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7A06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1210A" w:rsidRPr="00635E2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7A06FA" w:rsidRPr="00E0194E" w:rsidRDefault="007A06FA" w:rsidP="007A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A06FA" w:rsidRPr="00B5376D" w:rsidRDefault="007A06FA" w:rsidP="007A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6FA" w:rsidRPr="0064470F" w:rsidRDefault="007A06FA" w:rsidP="007A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210A" w:rsidRPr="00C1210A" w:rsidSect="007A06F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A06FA" w:rsidRPr="00B5376D" w:rsidRDefault="007A06FA" w:rsidP="007A06F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7A06FA" w:rsidRPr="00B5376D" w:rsidRDefault="007A06FA" w:rsidP="007A06F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7A06FA" w:rsidRPr="00B5376D" w:rsidRDefault="007A06FA" w:rsidP="007A06F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7A06FA" w:rsidRPr="00B5376D" w:rsidRDefault="007A06FA" w:rsidP="007A06F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________________</w:t>
      </w:r>
    </w:p>
    <w:p w:rsidR="007A06FA" w:rsidRPr="00B5376D" w:rsidRDefault="007A06FA" w:rsidP="007A0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C1210A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635E21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35E2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Предельные максимальные тарифы</w:t>
      </w:r>
    </w:p>
    <w:p w:rsidR="00C1210A" w:rsidRPr="00635E21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35E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регулярные перевозки пассажиров и багажа </w:t>
      </w:r>
    </w:p>
    <w:p w:rsidR="00C1210A" w:rsidRPr="00635E21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35E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автомобильным транспортом по муниципальным маршрутам </w:t>
      </w:r>
    </w:p>
    <w:p w:rsidR="00C1210A" w:rsidRPr="00635E21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35E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регулярных перевозок в муниципальном образовании «город </w:t>
      </w:r>
      <w:r w:rsidR="00B35BAA" w:rsidRPr="00635E21">
        <w:rPr>
          <w:rFonts w:ascii="Times New Roman" w:eastAsia="Times New Roman" w:hAnsi="Times New Roman" w:cs="Times New Roman"/>
          <w:sz w:val="27"/>
          <w:szCs w:val="27"/>
          <w:lang w:eastAsia="ru-RU"/>
        </w:rPr>
        <w:t>Заинск</w:t>
      </w:r>
      <w:r w:rsidRPr="00635E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</w:p>
    <w:p w:rsidR="00C1210A" w:rsidRPr="00635E21" w:rsidRDefault="00B35BA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635E21">
        <w:rPr>
          <w:rFonts w:ascii="Times New Roman" w:eastAsia="Times New Roman" w:hAnsi="Times New Roman" w:cs="Times New Roman"/>
          <w:sz w:val="27"/>
          <w:szCs w:val="27"/>
          <w:lang w:eastAsia="ru-RU"/>
        </w:rPr>
        <w:t>Заинского</w:t>
      </w:r>
      <w:proofErr w:type="spellEnd"/>
      <w:r w:rsidR="00C1210A" w:rsidRPr="00635E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 </w:t>
      </w:r>
      <w:r w:rsidR="007A06F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C1210A" w:rsidRPr="00635E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Республики Татарстан </w:t>
      </w:r>
      <w:r w:rsidR="007A06FA">
        <w:rPr>
          <w:rFonts w:ascii="Times New Roman" w:eastAsia="Times New Roman" w:hAnsi="Times New Roman" w:cs="Times New Roman"/>
          <w:sz w:val="27"/>
          <w:szCs w:val="27"/>
          <w:lang w:eastAsia="ru-RU"/>
        </w:rPr>
        <w:t>на 2024 год</w:t>
      </w:r>
    </w:p>
    <w:p w:rsidR="00C1210A" w:rsidRPr="007A06FA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6FA" w:rsidRPr="007A06FA" w:rsidRDefault="007A06F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29" w:type="dxa"/>
        <w:jc w:val="center"/>
        <w:tblLook w:val="04A0" w:firstRow="1" w:lastRow="0" w:firstColumn="1" w:lastColumn="0" w:noHBand="0" w:noVBand="1"/>
      </w:tblPr>
      <w:tblGrid>
        <w:gridCol w:w="1628"/>
        <w:gridCol w:w="2653"/>
        <w:gridCol w:w="3638"/>
        <w:gridCol w:w="1910"/>
      </w:tblGrid>
      <w:tr w:rsidR="00C1210A" w:rsidRPr="00C1210A" w:rsidTr="00DD0029">
        <w:trPr>
          <w:trHeight w:val="513"/>
          <w:jc w:val="center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635E21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5E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 транспорта</w:t>
            </w:r>
          </w:p>
        </w:tc>
        <w:tc>
          <w:tcPr>
            <w:tcW w:w="8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635E21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5E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Предельный максимальный тариф разовой поездки и провоза одного места багажа (руб.)</w:t>
            </w:r>
          </w:p>
        </w:tc>
      </w:tr>
      <w:tr w:rsidR="00C1210A" w:rsidRPr="00C1210A" w:rsidTr="00DD0029">
        <w:trPr>
          <w:trHeight w:val="863"/>
          <w:jc w:val="center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0A" w:rsidRPr="00635E21" w:rsidRDefault="00C1210A" w:rsidP="00C12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635E21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5E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при приобретении билета </w:t>
            </w:r>
          </w:p>
          <w:p w:rsidR="00C1210A" w:rsidRPr="00635E21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5E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 наличный расчет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635E21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5E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 приобретении билета с помощью платежных (банковских) карт или иных электронных средств платежа с технологией бесконтактной оплаты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10A" w:rsidRPr="00635E21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</w:pPr>
            <w:r w:rsidRPr="00635E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 оплате билетом длительного пользования на 100 и более поездок</w:t>
            </w:r>
            <w:r w:rsidRPr="00635E21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  <w:t>1</w:t>
            </w:r>
          </w:p>
        </w:tc>
      </w:tr>
      <w:tr w:rsidR="00C1210A" w:rsidRPr="00C1210A" w:rsidTr="00DD0029">
        <w:trPr>
          <w:trHeight w:val="309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635E21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5E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Автобус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10A" w:rsidRPr="00635E21" w:rsidRDefault="00DD0029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5E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10A" w:rsidRPr="00635E21" w:rsidRDefault="00DD0029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5E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10A" w:rsidRPr="00635E21" w:rsidRDefault="00DD0029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5E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</w:tr>
    </w:tbl>
    <w:p w:rsidR="00C1210A" w:rsidRPr="007A06FA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C1210A" w:rsidRPr="007A06FA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06FA">
        <w:rPr>
          <w:rFonts w:ascii="Times New Roman" w:eastAsia="Times New Roman" w:hAnsi="Times New Roman" w:cs="Times New Roman"/>
          <w:sz w:val="20"/>
          <w:szCs w:val="20"/>
          <w:lang w:eastAsia="ru-RU"/>
        </w:rPr>
        <w:t>&lt;1&gt;</w:t>
      </w:r>
      <w:r w:rsidRPr="007A06F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7A06F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оплате проезда билетом длительного пользования для проезда в городском сообщении, предоставляющим право на фиксированное количество поездок в течение указанного срока.</w:t>
      </w:r>
    </w:p>
    <w:p w:rsidR="00C1210A" w:rsidRPr="007A06FA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06F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Примечание. Оплата стоимости провоза багажа осуществляется отдельно от оплаты стоимости проезда.</w:t>
      </w:r>
    </w:p>
    <w:p w:rsidR="00C1210A" w:rsidRPr="007A06FA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7A06FA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C1210A" w:rsidP="007A06F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A06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 принятия тарифных решений Государственного комитета Республики Татарстан по тарифам</w:t>
      </w:r>
    </w:p>
    <w:sectPr w:rsidR="0040017D" w:rsidRPr="00FF7C4B" w:rsidSect="007A06F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228C7"/>
    <w:rsid w:val="00033B65"/>
    <w:rsid w:val="00057B5F"/>
    <w:rsid w:val="000679D1"/>
    <w:rsid w:val="00092903"/>
    <w:rsid w:val="000C7FA8"/>
    <w:rsid w:val="0015516F"/>
    <w:rsid w:val="0021176E"/>
    <w:rsid w:val="00242CC9"/>
    <w:rsid w:val="00245B4C"/>
    <w:rsid w:val="00271304"/>
    <w:rsid w:val="002C1183"/>
    <w:rsid w:val="002E37E8"/>
    <w:rsid w:val="002F594C"/>
    <w:rsid w:val="00312C77"/>
    <w:rsid w:val="00314550"/>
    <w:rsid w:val="003240E5"/>
    <w:rsid w:val="003330D2"/>
    <w:rsid w:val="003627AD"/>
    <w:rsid w:val="00394C34"/>
    <w:rsid w:val="003C315B"/>
    <w:rsid w:val="0040017D"/>
    <w:rsid w:val="00405370"/>
    <w:rsid w:val="00481CAC"/>
    <w:rsid w:val="00491AE0"/>
    <w:rsid w:val="004B2BB6"/>
    <w:rsid w:val="004B5C37"/>
    <w:rsid w:val="004F121E"/>
    <w:rsid w:val="004F3D0B"/>
    <w:rsid w:val="005D70EC"/>
    <w:rsid w:val="00613CE5"/>
    <w:rsid w:val="00635E21"/>
    <w:rsid w:val="006422CF"/>
    <w:rsid w:val="006458B2"/>
    <w:rsid w:val="006957D1"/>
    <w:rsid w:val="006A095E"/>
    <w:rsid w:val="006A17C1"/>
    <w:rsid w:val="006B1DCB"/>
    <w:rsid w:val="006D3039"/>
    <w:rsid w:val="00726DDB"/>
    <w:rsid w:val="00730602"/>
    <w:rsid w:val="00782F88"/>
    <w:rsid w:val="007A06FA"/>
    <w:rsid w:val="007B4A16"/>
    <w:rsid w:val="007C154B"/>
    <w:rsid w:val="007E3EEA"/>
    <w:rsid w:val="008061FE"/>
    <w:rsid w:val="00813E31"/>
    <w:rsid w:val="008406D9"/>
    <w:rsid w:val="0084447B"/>
    <w:rsid w:val="00845812"/>
    <w:rsid w:val="00875F2A"/>
    <w:rsid w:val="008803DB"/>
    <w:rsid w:val="00891117"/>
    <w:rsid w:val="008B3A5E"/>
    <w:rsid w:val="008F0844"/>
    <w:rsid w:val="008F489A"/>
    <w:rsid w:val="00922FDA"/>
    <w:rsid w:val="009657F5"/>
    <w:rsid w:val="009818E8"/>
    <w:rsid w:val="00985651"/>
    <w:rsid w:val="00992634"/>
    <w:rsid w:val="009946F3"/>
    <w:rsid w:val="00996EB3"/>
    <w:rsid w:val="00A35A4A"/>
    <w:rsid w:val="00A44F58"/>
    <w:rsid w:val="00A74C95"/>
    <w:rsid w:val="00A96055"/>
    <w:rsid w:val="00AF2976"/>
    <w:rsid w:val="00B1151D"/>
    <w:rsid w:val="00B31177"/>
    <w:rsid w:val="00B35BAA"/>
    <w:rsid w:val="00B60BDF"/>
    <w:rsid w:val="00B7268C"/>
    <w:rsid w:val="00B740EF"/>
    <w:rsid w:val="00BB60A7"/>
    <w:rsid w:val="00BD1EFA"/>
    <w:rsid w:val="00C1210A"/>
    <w:rsid w:val="00C422F6"/>
    <w:rsid w:val="00C61AAC"/>
    <w:rsid w:val="00C623A7"/>
    <w:rsid w:val="00C87EBB"/>
    <w:rsid w:val="00CD452B"/>
    <w:rsid w:val="00CF0328"/>
    <w:rsid w:val="00D03324"/>
    <w:rsid w:val="00D04993"/>
    <w:rsid w:val="00D52720"/>
    <w:rsid w:val="00D74B88"/>
    <w:rsid w:val="00D776E4"/>
    <w:rsid w:val="00D81242"/>
    <w:rsid w:val="00D90085"/>
    <w:rsid w:val="00DD0029"/>
    <w:rsid w:val="00DE07DB"/>
    <w:rsid w:val="00DF4DAC"/>
    <w:rsid w:val="00E05FFC"/>
    <w:rsid w:val="00E123FD"/>
    <w:rsid w:val="00E40613"/>
    <w:rsid w:val="00EB179C"/>
    <w:rsid w:val="00EC7B45"/>
    <w:rsid w:val="00ED450B"/>
    <w:rsid w:val="00EE3D46"/>
    <w:rsid w:val="00F459BF"/>
    <w:rsid w:val="00F82DCA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A22484"/>
  <w15:docId w15:val="{026CCC5D-1AD7-4330-B5C9-E0F054C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2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2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Миннебаев Гаяз Фаритович</cp:lastModifiedBy>
  <cp:revision>8</cp:revision>
  <cp:lastPrinted>2023-12-14T12:28:00Z</cp:lastPrinted>
  <dcterms:created xsi:type="dcterms:W3CDTF">2023-12-06T11:10:00Z</dcterms:created>
  <dcterms:modified xsi:type="dcterms:W3CDTF">2023-12-16T16:02:00Z</dcterms:modified>
</cp:coreProperties>
</file>