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A475B" w:rsidRPr="004A475B" w:rsidTr="006A531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8E8233" wp14:editId="4025D03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475B">
              <w:rPr>
                <w:caps/>
                <w:sz w:val="28"/>
                <w:szCs w:val="28"/>
              </w:rPr>
              <w:t>ГОСУДАРСТВЕННЫЙ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РЕСПУБЛИКИ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по тарифам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  <w:p w:rsidR="004A475B" w:rsidRPr="004A475B" w:rsidRDefault="004A475B" w:rsidP="004A47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ТАТАРСТАН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  РЕСПУБЛИКАСЫны</w:t>
            </w:r>
            <w:r w:rsidRPr="004A475B">
              <w:rPr>
                <w:caps/>
                <w:sz w:val="28"/>
                <w:szCs w:val="28"/>
                <w:lang w:val="tt-RU"/>
              </w:rPr>
              <w:t>ң</w:t>
            </w:r>
          </w:p>
          <w:p w:rsidR="004A475B" w:rsidRPr="004A475B" w:rsidRDefault="004A475B" w:rsidP="004A475B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 xml:space="preserve"> тарифлар буенча </w:t>
            </w:r>
            <w:r w:rsidRPr="004A47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A475B" w:rsidRPr="004A475B" w:rsidRDefault="004A475B" w:rsidP="004A475B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4A475B">
              <w:rPr>
                <w:caps/>
                <w:sz w:val="28"/>
                <w:szCs w:val="28"/>
              </w:rPr>
              <w:t>комитеты</w:t>
            </w:r>
          </w:p>
          <w:p w:rsidR="004A475B" w:rsidRPr="004A475B" w:rsidRDefault="004A475B" w:rsidP="004A475B">
            <w:pPr>
              <w:rPr>
                <w:sz w:val="28"/>
                <w:szCs w:val="20"/>
              </w:rPr>
            </w:pPr>
          </w:p>
        </w:tc>
      </w:tr>
    </w:tbl>
    <w:p w:rsidR="004A475B" w:rsidRPr="004A475B" w:rsidRDefault="004A475B" w:rsidP="004A475B">
      <w:pPr>
        <w:tabs>
          <w:tab w:val="left" w:pos="284"/>
        </w:tabs>
        <w:rPr>
          <w:i/>
          <w:sz w:val="16"/>
          <w:szCs w:val="16"/>
        </w:rPr>
      </w:pPr>
    </w:p>
    <w:p w:rsidR="004A475B" w:rsidRPr="004A475B" w:rsidRDefault="004A475B" w:rsidP="004A475B">
      <w:pPr>
        <w:rPr>
          <w:b/>
          <w:sz w:val="28"/>
          <w:szCs w:val="20"/>
        </w:rPr>
      </w:pPr>
      <w:r w:rsidRPr="004A475B">
        <w:rPr>
          <w:sz w:val="28"/>
          <w:szCs w:val="20"/>
        </w:rPr>
        <w:t xml:space="preserve">        </w:t>
      </w:r>
      <w:r w:rsidRPr="004A475B">
        <w:rPr>
          <w:b/>
          <w:sz w:val="28"/>
          <w:szCs w:val="20"/>
        </w:rPr>
        <w:t xml:space="preserve">     ПОСТАНОВЛЕНИЕ</w:t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</w:r>
      <w:r w:rsidRPr="004A475B">
        <w:rPr>
          <w:sz w:val="28"/>
          <w:szCs w:val="20"/>
        </w:rPr>
        <w:tab/>
        <w:t xml:space="preserve">    </w:t>
      </w:r>
      <w:r>
        <w:rPr>
          <w:sz w:val="28"/>
          <w:szCs w:val="20"/>
        </w:rPr>
        <w:t xml:space="preserve"> </w:t>
      </w:r>
      <w:r w:rsidRPr="004A475B">
        <w:rPr>
          <w:sz w:val="28"/>
          <w:szCs w:val="20"/>
        </w:rPr>
        <w:t xml:space="preserve"> </w:t>
      </w:r>
      <w:r w:rsidRPr="004A475B">
        <w:rPr>
          <w:b/>
          <w:sz w:val="28"/>
          <w:szCs w:val="20"/>
        </w:rPr>
        <w:t>КАРАР</w:t>
      </w:r>
    </w:p>
    <w:p w:rsidR="004A475B" w:rsidRPr="004A475B" w:rsidRDefault="004A475B" w:rsidP="004A475B">
      <w:pPr>
        <w:rPr>
          <w:sz w:val="20"/>
          <w:szCs w:val="20"/>
        </w:rPr>
      </w:pPr>
      <w:r w:rsidRPr="004A475B">
        <w:rPr>
          <w:b/>
          <w:sz w:val="28"/>
          <w:szCs w:val="20"/>
        </w:rPr>
        <w:t xml:space="preserve">                    </w:t>
      </w:r>
      <w:r w:rsidRPr="004A475B">
        <w:rPr>
          <w:sz w:val="28"/>
          <w:szCs w:val="28"/>
        </w:rPr>
        <w:t>___________</w:t>
      </w:r>
      <w:r w:rsidRPr="004A475B">
        <w:rPr>
          <w:b/>
          <w:sz w:val="28"/>
          <w:szCs w:val="20"/>
        </w:rPr>
        <w:t xml:space="preserve">                       </w:t>
      </w:r>
      <w:r w:rsidRPr="004A475B">
        <w:rPr>
          <w:sz w:val="28"/>
          <w:szCs w:val="28"/>
        </w:rPr>
        <w:t>г. Казань</w:t>
      </w:r>
      <w:r w:rsidRPr="004A475B">
        <w:rPr>
          <w:b/>
          <w:sz w:val="28"/>
          <w:szCs w:val="20"/>
        </w:rPr>
        <w:t xml:space="preserve">                  </w:t>
      </w:r>
      <w:r w:rsidRPr="004A475B">
        <w:rPr>
          <w:sz w:val="28"/>
          <w:szCs w:val="20"/>
        </w:rPr>
        <w:t>№</w:t>
      </w:r>
      <w:r w:rsidRPr="004A475B">
        <w:rPr>
          <w:b/>
          <w:sz w:val="28"/>
          <w:szCs w:val="20"/>
        </w:rPr>
        <w:t xml:space="preserve"> </w:t>
      </w:r>
      <w:r w:rsidRPr="004A475B">
        <w:rPr>
          <w:sz w:val="28"/>
          <w:szCs w:val="28"/>
        </w:rPr>
        <w:t>______________</w:t>
      </w:r>
    </w:p>
    <w:p w:rsidR="004A475B" w:rsidRPr="004A475B" w:rsidRDefault="004A475B" w:rsidP="004A475B">
      <w:pPr>
        <w:spacing w:line="20" w:lineRule="atLeast"/>
        <w:jc w:val="center"/>
        <w:rPr>
          <w:sz w:val="28"/>
        </w:rPr>
      </w:pPr>
    </w:p>
    <w:p w:rsidR="004A475B" w:rsidRPr="004A475B" w:rsidRDefault="004A475B">
      <w:pPr>
        <w:rPr>
          <w:sz w:val="28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070"/>
        <w:gridCol w:w="5353"/>
      </w:tblGrid>
      <w:tr w:rsidR="00137341" w:rsidRPr="00F66C82" w:rsidTr="004A475B">
        <w:tc>
          <w:tcPr>
            <w:tcW w:w="5070" w:type="dxa"/>
            <w:shd w:val="clear" w:color="auto" w:fill="auto"/>
          </w:tcPr>
          <w:p w:rsidR="00137341" w:rsidRPr="00F66C82" w:rsidRDefault="00137341" w:rsidP="001B6E36">
            <w:pPr>
              <w:jc w:val="both"/>
              <w:rPr>
                <w:rFonts w:eastAsia="Calibri"/>
                <w:sz w:val="28"/>
                <w:szCs w:val="28"/>
              </w:rPr>
            </w:pPr>
            <w:r w:rsidRPr="00121248">
              <w:rPr>
                <w:rFonts w:eastAsia="Calibri"/>
                <w:sz w:val="28"/>
                <w:szCs w:val="28"/>
              </w:rPr>
              <w:t>Об установ</w:t>
            </w:r>
            <w:r>
              <w:rPr>
                <w:rFonts w:eastAsia="Calibri"/>
                <w:sz w:val="28"/>
                <w:szCs w:val="28"/>
              </w:rPr>
              <w:t>лении тариф</w:t>
            </w:r>
            <w:r w:rsidR="001B6E36">
              <w:rPr>
                <w:rFonts w:eastAsia="Calibri"/>
                <w:sz w:val="28"/>
                <w:szCs w:val="28"/>
              </w:rPr>
              <w:t>ов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="004A475B">
              <w:rPr>
                <w:rFonts w:eastAsia="Calibri"/>
                <w:sz w:val="28"/>
                <w:szCs w:val="28"/>
              </w:rPr>
              <w:br/>
            </w:r>
            <w:r w:rsidR="00DE3F1F" w:rsidRPr="00DE3F1F">
              <w:rPr>
                <w:rFonts w:eastAsia="Calibri"/>
                <w:sz w:val="28"/>
                <w:szCs w:val="28"/>
              </w:rPr>
              <w:t xml:space="preserve">на транспортировку холодной воды                                                                                                    </w:t>
            </w:r>
            <w:r w:rsidR="00411E4D" w:rsidRPr="00411E4D">
              <w:rPr>
                <w:rFonts w:eastAsia="Calibri"/>
                <w:sz w:val="28"/>
                <w:szCs w:val="28"/>
              </w:rPr>
              <w:t xml:space="preserve">для </w:t>
            </w:r>
            <w:r w:rsidR="00DE3F1F" w:rsidRPr="00DE3F1F">
              <w:rPr>
                <w:rFonts w:eastAsia="Calibri"/>
                <w:sz w:val="28"/>
                <w:szCs w:val="28"/>
              </w:rPr>
              <w:t>Акционерного общества «Станция очистки воды – Нижнекамскнефтехим»</w:t>
            </w:r>
            <w:r w:rsidR="004D778A">
              <w:rPr>
                <w:rFonts w:eastAsia="Calibri"/>
                <w:sz w:val="28"/>
                <w:szCs w:val="28"/>
              </w:rPr>
              <w:t xml:space="preserve"> </w:t>
            </w:r>
            <w:r w:rsidR="00E97FA3">
              <w:rPr>
                <w:rFonts w:eastAsia="Calibri"/>
                <w:sz w:val="28"/>
                <w:szCs w:val="28"/>
              </w:rPr>
              <w:br/>
            </w:r>
            <w:r w:rsidR="007A1563">
              <w:rPr>
                <w:rFonts w:eastAsia="Calibri"/>
                <w:sz w:val="28"/>
                <w:szCs w:val="28"/>
              </w:rPr>
              <w:t>на 202</w:t>
            </w:r>
            <w:r w:rsidR="001B6E36">
              <w:rPr>
                <w:rFonts w:eastAsia="Calibri"/>
                <w:sz w:val="28"/>
                <w:szCs w:val="28"/>
              </w:rPr>
              <w:t>4</w:t>
            </w:r>
            <w:r w:rsidRPr="00AE5846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353" w:type="dxa"/>
            <w:shd w:val="clear" w:color="auto" w:fill="auto"/>
          </w:tcPr>
          <w:p w:rsidR="00137341" w:rsidRPr="00137341" w:rsidRDefault="00137341" w:rsidP="00245595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137341" w:rsidRPr="00137341" w:rsidRDefault="00137341" w:rsidP="00137341">
      <w:pPr>
        <w:spacing w:line="20" w:lineRule="atLeast"/>
        <w:jc w:val="center"/>
        <w:rPr>
          <w:sz w:val="28"/>
          <w:szCs w:val="28"/>
        </w:rPr>
      </w:pPr>
    </w:p>
    <w:p w:rsidR="00137341" w:rsidRPr="00137341" w:rsidRDefault="00137341" w:rsidP="00137341">
      <w:pPr>
        <w:jc w:val="center"/>
        <w:rPr>
          <w:sz w:val="28"/>
          <w:szCs w:val="28"/>
        </w:rPr>
      </w:pPr>
    </w:p>
    <w:p w:rsidR="007A1563" w:rsidRPr="007A1563" w:rsidRDefault="001B6E36" w:rsidP="007A1563">
      <w:pPr>
        <w:ind w:right="-1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В соответствии с Федеральным законом от 7 декабря 2011 года № 416-ФЗ </w:t>
      </w:r>
      <w:r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«О 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 w:rsidR="004A475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 w:rsidR="004A475B">
        <w:rPr>
          <w:sz w:val="28"/>
          <w:szCs w:val="28"/>
        </w:rPr>
        <w:br/>
      </w:r>
      <w:r w:rsidRPr="000A026E">
        <w:rPr>
          <w:sz w:val="28"/>
          <w:szCs w:val="28"/>
        </w:rPr>
        <w:t xml:space="preserve">по тарифам от 27 декабря 2013 г. № 1746-э «Об утверждении Методических указаний по расчету регулируемых тарифов в сфере водоснабжения </w:t>
      </w:r>
      <w:r w:rsidR="004A475B">
        <w:rPr>
          <w:sz w:val="28"/>
          <w:szCs w:val="28"/>
        </w:rPr>
        <w:br/>
      </w:r>
      <w:r w:rsidRPr="000A026E">
        <w:rPr>
          <w:sz w:val="28"/>
          <w:szCs w:val="28"/>
        </w:rPr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</w:t>
      </w:r>
      <w:r w:rsidR="004A475B">
        <w:rPr>
          <w:sz w:val="28"/>
          <w:szCs w:val="28"/>
        </w:rPr>
        <w:t xml:space="preserve"> 13.12.2023 № 57-ПР</w:t>
      </w:r>
      <w:r w:rsidRPr="000A026E">
        <w:rPr>
          <w:sz w:val="28"/>
          <w:szCs w:val="28"/>
        </w:rPr>
        <w:t xml:space="preserve"> Государственный комитет Республики Татарстан по тарифам ПОСТАНОВЛЯЕТ</w:t>
      </w:r>
      <w:r w:rsidR="007A1563" w:rsidRPr="007A1563">
        <w:rPr>
          <w:sz w:val="28"/>
          <w:szCs w:val="28"/>
        </w:rPr>
        <w:t>:</w:t>
      </w:r>
    </w:p>
    <w:p w:rsidR="00137341" w:rsidRPr="001B6E36" w:rsidRDefault="00137341" w:rsidP="001B6E36">
      <w:pPr>
        <w:pStyle w:val="af"/>
        <w:numPr>
          <w:ilvl w:val="0"/>
          <w:numId w:val="11"/>
        </w:numPr>
        <w:ind w:left="0" w:right="-1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 xml:space="preserve">Установить тарифы </w:t>
      </w:r>
      <w:r w:rsidR="00DE3F1F" w:rsidRPr="001B6E36">
        <w:rPr>
          <w:sz w:val="28"/>
          <w:szCs w:val="28"/>
        </w:rPr>
        <w:t>на т</w:t>
      </w:r>
      <w:r w:rsidR="00E97FA3" w:rsidRPr="001B6E36">
        <w:rPr>
          <w:sz w:val="28"/>
          <w:szCs w:val="28"/>
        </w:rPr>
        <w:t xml:space="preserve">ранспортировку холодной воды </w:t>
      </w:r>
      <w:r w:rsidR="00C21CE2">
        <w:rPr>
          <w:sz w:val="28"/>
          <w:szCs w:val="28"/>
        </w:rPr>
        <w:br/>
      </w:r>
      <w:bookmarkStart w:id="0" w:name="_GoBack"/>
      <w:bookmarkEnd w:id="0"/>
      <w:r w:rsidR="00411E4D" w:rsidRPr="001B6E36">
        <w:rPr>
          <w:sz w:val="28"/>
          <w:szCs w:val="28"/>
        </w:rPr>
        <w:t xml:space="preserve">для </w:t>
      </w:r>
      <w:r w:rsidR="00DE3F1F" w:rsidRPr="001B6E36">
        <w:rPr>
          <w:sz w:val="28"/>
          <w:szCs w:val="28"/>
        </w:rPr>
        <w:t>Акционерного общества «Станция очистки воды – Нижнекамскнефтехим»</w:t>
      </w:r>
      <w:r w:rsidR="00411E4D" w:rsidRPr="001B6E36">
        <w:rPr>
          <w:sz w:val="28"/>
          <w:szCs w:val="28"/>
        </w:rPr>
        <w:t xml:space="preserve"> </w:t>
      </w:r>
      <w:r w:rsidR="00C521B5" w:rsidRPr="001B6E36">
        <w:rPr>
          <w:sz w:val="28"/>
          <w:szCs w:val="28"/>
        </w:rPr>
        <w:t xml:space="preserve">(далее – </w:t>
      </w:r>
      <w:r w:rsidR="00DE3F1F" w:rsidRPr="001B6E36">
        <w:rPr>
          <w:sz w:val="28"/>
          <w:szCs w:val="28"/>
        </w:rPr>
        <w:t>АО</w:t>
      </w:r>
      <w:r w:rsidR="00C521B5" w:rsidRPr="001B6E36">
        <w:rPr>
          <w:sz w:val="28"/>
          <w:szCs w:val="28"/>
        </w:rPr>
        <w:t xml:space="preserve"> </w:t>
      </w:r>
      <w:r w:rsidR="00DE3F1F" w:rsidRPr="001B6E36">
        <w:rPr>
          <w:sz w:val="28"/>
          <w:szCs w:val="28"/>
        </w:rPr>
        <w:t>«Станция очистки воды – Нижнекамскнефтехим»</w:t>
      </w:r>
      <w:r w:rsidR="00C521B5" w:rsidRPr="001B6E36">
        <w:rPr>
          <w:sz w:val="28"/>
          <w:szCs w:val="28"/>
        </w:rPr>
        <w:t>)</w:t>
      </w:r>
      <w:r w:rsidR="007465D5" w:rsidRPr="001B6E36">
        <w:rPr>
          <w:sz w:val="28"/>
          <w:szCs w:val="28"/>
        </w:rPr>
        <w:t>, осуществляющего</w:t>
      </w:r>
      <w:r w:rsidRPr="001B6E36">
        <w:rPr>
          <w:sz w:val="28"/>
          <w:szCs w:val="28"/>
        </w:rPr>
        <w:t xml:space="preserve"> холодное водоснабжение, согласно приложению к настоящему постановлению.</w:t>
      </w:r>
    </w:p>
    <w:p w:rsidR="007A1563" w:rsidRPr="001B6E36" w:rsidRDefault="001B6E36" w:rsidP="001B6E36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 w:rsidR="004A475B">
        <w:rPr>
          <w:sz w:val="28"/>
          <w:szCs w:val="28"/>
        </w:rPr>
        <w:br/>
      </w:r>
      <w:r w:rsidRPr="001B6E36">
        <w:rPr>
          <w:sz w:val="28"/>
          <w:szCs w:val="28"/>
        </w:rPr>
        <w:t>с 1 января 2024 года по 31 декабря 2024 года</w:t>
      </w:r>
      <w:r w:rsidR="007A1563" w:rsidRPr="001B6E36">
        <w:rPr>
          <w:sz w:val="28"/>
          <w:szCs w:val="28"/>
        </w:rPr>
        <w:t>.</w:t>
      </w:r>
    </w:p>
    <w:p w:rsidR="00137341" w:rsidRPr="001B6E36" w:rsidRDefault="00DE3F1F" w:rsidP="001B6E36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>АО «Станция очистки воды – Нижнекамскнефтехим»</w:t>
      </w:r>
      <w:r w:rsidR="00411E4D" w:rsidRPr="001B6E36">
        <w:rPr>
          <w:sz w:val="28"/>
          <w:szCs w:val="28"/>
        </w:rPr>
        <w:t>, осуществляющему</w:t>
      </w:r>
      <w:r w:rsidR="00137341" w:rsidRPr="001B6E36">
        <w:rPr>
          <w:sz w:val="28"/>
          <w:szCs w:val="28"/>
        </w:rPr>
        <w:t xml:space="preserve"> холодное водоснабжение, </w:t>
      </w:r>
      <w:r w:rsidR="001B6E36" w:rsidRPr="001B6E36">
        <w:rPr>
          <w:sz w:val="28"/>
          <w:szCs w:val="28"/>
        </w:rPr>
        <w:t>раскрыть информацию, подлежащую свободному доступу, в соответствии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</w:t>
      </w:r>
      <w:r w:rsidR="00137341" w:rsidRPr="001B6E36">
        <w:rPr>
          <w:sz w:val="28"/>
          <w:szCs w:val="28"/>
        </w:rPr>
        <w:t>.</w:t>
      </w:r>
    </w:p>
    <w:p w:rsidR="00137341" w:rsidRPr="001B6E36" w:rsidRDefault="00137341" w:rsidP="001B6E36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1B6E36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4A475B" w:rsidRPr="004A475B" w:rsidRDefault="004A475B" w:rsidP="004A475B">
      <w:pPr>
        <w:jc w:val="both"/>
        <w:rPr>
          <w:sz w:val="28"/>
          <w:szCs w:val="28"/>
        </w:rPr>
      </w:pPr>
    </w:p>
    <w:p w:rsidR="006500DC" w:rsidRPr="004A475B" w:rsidRDefault="004A475B" w:rsidP="004A475B">
      <w:pPr>
        <w:autoSpaceDE w:val="0"/>
        <w:autoSpaceDN w:val="0"/>
        <w:adjustRightInd w:val="0"/>
        <w:rPr>
          <w:sz w:val="28"/>
          <w:szCs w:val="28"/>
        </w:rPr>
      </w:pPr>
      <w:r w:rsidRPr="004A475B">
        <w:rPr>
          <w:sz w:val="28"/>
          <w:szCs w:val="28"/>
        </w:rPr>
        <w:t>Врио председателя                                                                                 Л.В. Хабибуллина</w:t>
      </w:r>
    </w:p>
    <w:p w:rsidR="0061494B" w:rsidRDefault="0061494B" w:rsidP="006500DC">
      <w:pPr>
        <w:ind w:left="5954"/>
        <w:rPr>
          <w:sz w:val="23"/>
          <w:szCs w:val="23"/>
        </w:rPr>
        <w:sectPr w:rsidR="0061494B" w:rsidSect="004A475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 к постановлению</w:t>
      </w:r>
    </w:p>
    <w:p w:rsidR="00EA551C" w:rsidRPr="00F46F77" w:rsidRDefault="00137341" w:rsidP="00EA551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137341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6500DC" w:rsidP="00EA551C">
      <w:pPr>
        <w:autoSpaceDE w:val="0"/>
        <w:autoSpaceDN w:val="0"/>
        <w:adjustRightInd w:val="0"/>
        <w:ind w:left="10773"/>
        <w:outlineLvl w:val="0"/>
      </w:pPr>
      <w:r w:rsidRPr="00EA551C">
        <w:t xml:space="preserve">от </w:t>
      </w:r>
      <w:r w:rsidR="00E70E97" w:rsidRPr="00E70E97">
        <w:t>_______</w:t>
      </w:r>
      <w:r w:rsidR="004D778A" w:rsidRPr="00E70E97">
        <w:t>___</w:t>
      </w:r>
      <w:r w:rsidRPr="00E70E97">
        <w:t xml:space="preserve"> </w:t>
      </w:r>
      <w:r w:rsidRPr="00EA551C">
        <w:t xml:space="preserve">№ </w:t>
      </w:r>
      <w:r w:rsidR="00E70E97" w:rsidRPr="00E70E97">
        <w:t>_______</w:t>
      </w:r>
      <w:r w:rsidR="004D778A" w:rsidRPr="00E70E97">
        <w:t>___</w:t>
      </w:r>
    </w:p>
    <w:p w:rsidR="006500DC" w:rsidRPr="00F46F77" w:rsidRDefault="006500DC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F46F77" w:rsidRDefault="00137341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37341" w:rsidRPr="00A765D9" w:rsidRDefault="00137341" w:rsidP="00C521B5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 w:rsidR="00DE3F1F" w:rsidRPr="00DE3F1F">
        <w:rPr>
          <w:bCs/>
          <w:color w:val="000000" w:themeColor="text1"/>
          <w:sz w:val="28"/>
          <w:szCs w:val="28"/>
        </w:rPr>
        <w:t>на транспортировку холодной воды</w:t>
      </w:r>
      <w:r>
        <w:rPr>
          <w:bCs/>
          <w:color w:val="000000" w:themeColor="text1"/>
          <w:sz w:val="28"/>
          <w:szCs w:val="28"/>
        </w:rPr>
        <w:t xml:space="preserve"> </w:t>
      </w:r>
      <w:r w:rsidR="00411E4D">
        <w:rPr>
          <w:bCs/>
          <w:color w:val="000000" w:themeColor="text1"/>
          <w:sz w:val="28"/>
          <w:szCs w:val="28"/>
        </w:rPr>
        <w:t xml:space="preserve">для </w:t>
      </w:r>
      <w:r w:rsidR="00DE3F1F" w:rsidRPr="00DE3F1F">
        <w:rPr>
          <w:bCs/>
          <w:color w:val="000000" w:themeColor="text1"/>
          <w:sz w:val="28"/>
          <w:szCs w:val="28"/>
        </w:rPr>
        <w:t>АО «Станция очистки воды – Нижнекамскнефтехим»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C521B5">
        <w:rPr>
          <w:bCs/>
          <w:color w:val="000000" w:themeColor="text1"/>
          <w:sz w:val="28"/>
          <w:szCs w:val="28"/>
        </w:rPr>
        <w:t xml:space="preserve"> </w:t>
      </w:r>
      <w:r w:rsidR="007465D5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холодное водос</w:t>
      </w:r>
      <w:r w:rsidR="00DE3F1F">
        <w:rPr>
          <w:bCs/>
          <w:color w:val="000000" w:themeColor="text1"/>
          <w:sz w:val="28"/>
          <w:szCs w:val="28"/>
        </w:rPr>
        <w:t xml:space="preserve">набжение, </w:t>
      </w:r>
      <w:r w:rsidR="00B1405D">
        <w:rPr>
          <w:bCs/>
          <w:color w:val="000000" w:themeColor="text1"/>
          <w:sz w:val="28"/>
          <w:szCs w:val="28"/>
        </w:rPr>
        <w:t xml:space="preserve">на </w:t>
      </w:r>
      <w:r w:rsidR="00C10CBD">
        <w:rPr>
          <w:bCs/>
          <w:color w:val="000000" w:themeColor="text1"/>
          <w:sz w:val="28"/>
          <w:szCs w:val="28"/>
        </w:rPr>
        <w:t>2024</w:t>
      </w:r>
      <w:r w:rsidRPr="004D0668">
        <w:rPr>
          <w:bCs/>
          <w:color w:val="000000" w:themeColor="text1"/>
          <w:sz w:val="28"/>
          <w:szCs w:val="28"/>
        </w:rPr>
        <w:t xml:space="preserve"> год </w:t>
      </w: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137341" w:rsidRPr="00F46F77" w:rsidRDefault="00137341" w:rsidP="00137341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6923"/>
        <w:gridCol w:w="3661"/>
        <w:gridCol w:w="3661"/>
      </w:tblGrid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№</w:t>
            </w:r>
          </w:p>
          <w:p w:rsidR="00C10CBD" w:rsidRPr="00137341" w:rsidRDefault="00C10CBD" w:rsidP="00245595">
            <w:pPr>
              <w:jc w:val="center"/>
            </w:pPr>
            <w:r w:rsidRPr="00137341">
              <w:t>п/п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245595">
            <w:pPr>
              <w:jc w:val="center"/>
            </w:pPr>
            <w:r w:rsidRPr="00137341">
              <w:t>Наименование муниципального образования, организации, осуществляющей холодное водоснабжение и (или) водоотведение</w:t>
            </w:r>
          </w:p>
        </w:tc>
        <w:tc>
          <w:tcPr>
            <w:tcW w:w="247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Тариф на</w:t>
            </w:r>
            <w:r w:rsidRPr="004A4A0C">
              <w:t xml:space="preserve"> </w:t>
            </w:r>
            <w:r w:rsidRPr="00DE3F1F">
              <w:t>транспортировку холодной воды</w:t>
            </w:r>
          </w:p>
          <w:p w:rsidR="00C10CBD" w:rsidRPr="00137341" w:rsidRDefault="00C10CBD" w:rsidP="00245595">
            <w:pPr>
              <w:ind w:left="32" w:right="62"/>
              <w:jc w:val="center"/>
            </w:pPr>
            <w:r w:rsidRPr="00137341">
              <w:t>(одноставочный),</w:t>
            </w:r>
          </w:p>
          <w:p w:rsidR="00C10CBD" w:rsidRPr="00137341" w:rsidRDefault="00C10CBD" w:rsidP="00245595">
            <w:pPr>
              <w:ind w:left="32" w:right="62"/>
              <w:jc w:val="center"/>
              <w:rPr>
                <w:bCs/>
              </w:rPr>
            </w:pPr>
            <w:r w:rsidRPr="00137341">
              <w:t>руб./куб.м</w:t>
            </w:r>
          </w:p>
        </w:tc>
      </w:tr>
      <w:tr w:rsidR="00C10CBD" w:rsidRPr="00137341" w:rsidTr="00C10CBD">
        <w:trPr>
          <w:trHeight w:val="454"/>
          <w:tblHeader/>
          <w:jc w:val="center"/>
        </w:trPr>
        <w:tc>
          <w:tcPr>
            <w:tcW w:w="18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23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10CBD">
            <w:pPr>
              <w:jc w:val="center"/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C10CBD" w:rsidP="00C10CBD">
            <w:pPr>
              <w:ind w:right="62"/>
              <w:jc w:val="center"/>
            </w:pPr>
            <w:r w:rsidRPr="00B4462A">
              <w:t>с 01.01.2024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 xml:space="preserve"> по 30.06.2024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B4462A" w:rsidRDefault="00C10CBD" w:rsidP="00C10CBD">
            <w:pPr>
              <w:ind w:right="62"/>
              <w:jc w:val="center"/>
            </w:pPr>
            <w:r w:rsidRPr="00B4462A">
              <w:t>с 01.07.2024</w:t>
            </w:r>
          </w:p>
          <w:p w:rsidR="00C10CBD" w:rsidRPr="00B4462A" w:rsidRDefault="00C10CBD" w:rsidP="00C10CBD">
            <w:pPr>
              <w:ind w:right="62"/>
              <w:jc w:val="center"/>
            </w:pPr>
            <w:r w:rsidRPr="00B4462A">
              <w:t>по 31.12.2024</w:t>
            </w: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137341">
            <w:pPr>
              <w:jc w:val="center"/>
            </w:pP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3D6135">
            <w:r>
              <w:t>Нижнекамский</w:t>
            </w:r>
            <w:r w:rsidRPr="00137341">
              <w:t xml:space="preserve"> муниципальный район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137341" w:rsidRDefault="00C10CBD" w:rsidP="00245595">
            <w:pPr>
              <w:jc w:val="center"/>
              <w:rPr>
                <w:bCs/>
                <w:highlight w:val="yellow"/>
              </w:rPr>
            </w:pPr>
          </w:p>
        </w:tc>
      </w:tr>
      <w:tr w:rsidR="00C10CBD" w:rsidRPr="00137341" w:rsidTr="00C10CBD">
        <w:trPr>
          <w:trHeight w:val="340"/>
          <w:jc w:val="center"/>
        </w:trPr>
        <w:tc>
          <w:tcPr>
            <w:tcW w:w="18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C521B5">
            <w:pPr>
              <w:jc w:val="center"/>
            </w:pPr>
            <w:r>
              <w:t>1</w:t>
            </w:r>
          </w:p>
        </w:tc>
        <w:tc>
          <w:tcPr>
            <w:tcW w:w="234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0CBD" w:rsidRPr="00137341" w:rsidRDefault="00C10CBD" w:rsidP="00E97FA3">
            <w:pPr>
              <w:jc w:val="both"/>
            </w:pPr>
            <w:r w:rsidRPr="00DE3F1F">
              <w:t>АО «Станция очистки воды – Нижнекамскнефтехим»</w:t>
            </w:r>
            <w:r>
              <w:t xml:space="preserve">, </w:t>
            </w:r>
            <w:r w:rsidRPr="004A475B">
              <w:t>участок водовода от моста до резервуаров</w:t>
            </w:r>
            <w:r>
              <w:t xml:space="preserve"> (тарифы указаны без учета </w:t>
            </w:r>
            <w:r w:rsidRPr="00DE3F1F">
              <w:t>НДС)</w:t>
            </w:r>
          </w:p>
        </w:tc>
        <w:tc>
          <w:tcPr>
            <w:tcW w:w="12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A37232" w:rsidRDefault="00C10CBD" w:rsidP="00E14616">
            <w:pPr>
              <w:jc w:val="center"/>
            </w:pPr>
            <w:r>
              <w:t>0,47</w:t>
            </w:r>
          </w:p>
        </w:tc>
        <w:tc>
          <w:tcPr>
            <w:tcW w:w="1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0CBD" w:rsidRPr="0067299B" w:rsidRDefault="00C10CBD" w:rsidP="00E14616">
            <w:pPr>
              <w:jc w:val="center"/>
              <w:rPr>
                <w:highlight w:val="yellow"/>
              </w:rPr>
            </w:pPr>
            <w:r>
              <w:t>1,04</w:t>
            </w:r>
          </w:p>
        </w:tc>
      </w:tr>
    </w:tbl>
    <w:p w:rsidR="00137341" w:rsidRPr="00137341" w:rsidRDefault="00137341" w:rsidP="00137341">
      <w:pPr>
        <w:ind w:right="140"/>
        <w:rPr>
          <w:sz w:val="10"/>
          <w:szCs w:val="10"/>
        </w:rPr>
      </w:pPr>
    </w:p>
    <w:p w:rsidR="00467345" w:rsidRPr="00137341" w:rsidRDefault="00467345" w:rsidP="0061494B">
      <w:pPr>
        <w:ind w:right="140"/>
        <w:rPr>
          <w:sz w:val="28"/>
          <w:szCs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500DC" w:rsidRDefault="0061494B" w:rsidP="00F84E09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871B23" w:rsidRPr="008E1759" w:rsidRDefault="00871B23" w:rsidP="00F84E09">
      <w:pPr>
        <w:rPr>
          <w:sz w:val="28"/>
          <w:szCs w:val="28"/>
        </w:rPr>
      </w:pPr>
    </w:p>
    <w:sectPr w:rsidR="00871B23" w:rsidRPr="008E1759" w:rsidSect="004A475B"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E7" w:rsidRDefault="00831EE7">
      <w:r>
        <w:separator/>
      </w:r>
    </w:p>
  </w:endnote>
  <w:endnote w:type="continuationSeparator" w:id="0">
    <w:p w:rsidR="00831EE7" w:rsidRDefault="00831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E7" w:rsidRDefault="00831EE7">
      <w:r>
        <w:separator/>
      </w:r>
    </w:p>
  </w:footnote>
  <w:footnote w:type="continuationSeparator" w:id="0">
    <w:p w:rsidR="00831EE7" w:rsidRDefault="00831E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AD1" w:rsidRDefault="00791AD1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B7723"/>
    <w:multiLevelType w:val="hybridMultilevel"/>
    <w:tmpl w:val="00F2B244"/>
    <w:lvl w:ilvl="0" w:tplc="DB5CEF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2C0B26"/>
    <w:multiLevelType w:val="hybridMultilevel"/>
    <w:tmpl w:val="D9C26070"/>
    <w:lvl w:ilvl="0" w:tplc="97DE927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7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27A2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1C5A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B6E36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6135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1E4D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75B"/>
    <w:rsid w:val="004A4A0C"/>
    <w:rsid w:val="004A4B35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78A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78E2"/>
    <w:rsid w:val="005F127A"/>
    <w:rsid w:val="005F1E01"/>
    <w:rsid w:val="005F2B33"/>
    <w:rsid w:val="005F3F54"/>
    <w:rsid w:val="005F5484"/>
    <w:rsid w:val="005F7035"/>
    <w:rsid w:val="005F79EC"/>
    <w:rsid w:val="005F7A58"/>
    <w:rsid w:val="006000C2"/>
    <w:rsid w:val="006008C5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299B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3C6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465D5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63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6CEA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E7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23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B03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49BD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232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405D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37CE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4D1"/>
    <w:rsid w:val="00BA15CB"/>
    <w:rsid w:val="00BA19D5"/>
    <w:rsid w:val="00BA1EAB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0CBD"/>
    <w:rsid w:val="00C112B9"/>
    <w:rsid w:val="00C11392"/>
    <w:rsid w:val="00C11D4D"/>
    <w:rsid w:val="00C11F82"/>
    <w:rsid w:val="00C147E8"/>
    <w:rsid w:val="00C165A7"/>
    <w:rsid w:val="00C1683F"/>
    <w:rsid w:val="00C20926"/>
    <w:rsid w:val="00C2109F"/>
    <w:rsid w:val="00C21CE2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1B5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5D1B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430F"/>
    <w:rsid w:val="00CA58A1"/>
    <w:rsid w:val="00CA5C41"/>
    <w:rsid w:val="00CA7D87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36C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BDA"/>
    <w:rsid w:val="00DD7162"/>
    <w:rsid w:val="00DE046D"/>
    <w:rsid w:val="00DE1F91"/>
    <w:rsid w:val="00DE291C"/>
    <w:rsid w:val="00DE2DCE"/>
    <w:rsid w:val="00DE3F1F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0E97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97FA3"/>
    <w:rsid w:val="00EA0CB3"/>
    <w:rsid w:val="00EA17BE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1DCA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4E09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3624"/>
    <w:rsid w:val="00FB3EA2"/>
    <w:rsid w:val="00FB5220"/>
    <w:rsid w:val="00FB68DD"/>
    <w:rsid w:val="00FB6E12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E6E0F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EAE69"/>
  <w15:docId w15:val="{7B715A85-470B-413F-B7DF-5A5ADCDB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08527-6D3B-4EB7-89CE-8E66C0261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Солдатова Лилия Владимировна</cp:lastModifiedBy>
  <cp:revision>15</cp:revision>
  <cp:lastPrinted>2019-11-12T14:16:00Z</cp:lastPrinted>
  <dcterms:created xsi:type="dcterms:W3CDTF">2021-11-26T10:59:00Z</dcterms:created>
  <dcterms:modified xsi:type="dcterms:W3CDTF">2023-12-13T13:39:00Z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