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43"/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EF651C" w:rsidRPr="00EF651C" w:rsidTr="00B349B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B1D2D34" wp14:editId="695BEC58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651C" w:rsidRPr="00EF651C" w:rsidRDefault="00EF651C" w:rsidP="00EF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EF651C" w:rsidRPr="00EF651C" w:rsidRDefault="00EF651C" w:rsidP="00EF651C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EF651C" w:rsidRPr="00EF651C" w:rsidRDefault="00EF651C" w:rsidP="00EF651C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EF651C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EF651C" w:rsidRPr="00EF651C" w:rsidRDefault="00EF651C" w:rsidP="00EF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EF651C" w:rsidRPr="00EF651C" w:rsidRDefault="00EF651C" w:rsidP="00EF651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ПОСТАНОВЛЕНИЕ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EF651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EF651C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F651C" w:rsidRPr="00EF651C" w:rsidTr="009C6613">
        <w:trPr>
          <w:trHeight w:val="1010"/>
        </w:trPr>
        <w:tc>
          <w:tcPr>
            <w:tcW w:w="4536" w:type="dxa"/>
          </w:tcPr>
          <w:p w:rsidR="00EF651C" w:rsidRPr="00EF651C" w:rsidRDefault="00DA7C66" w:rsidP="006457D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Об установлении предельных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максимальных тарифов </w:t>
            </w:r>
            <w:r w:rsidR="006457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на регулярные перевозки пассажиров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и багажа автомобильным транспортом </w:t>
            </w:r>
            <w:r w:rsidR="009C661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муниципальным маршрутам регулярных перевозок </w:t>
            </w:r>
            <w:r w:rsidR="006457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Аксубаевском</w:t>
            </w:r>
            <w:proofErr w:type="spellEnd"/>
            <w:r w:rsidRPr="00DA7C6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57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7C66">
              <w:rPr>
                <w:rFonts w:ascii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567A32" w:rsidRDefault="00567A32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791C" w:rsidRPr="00EF651C" w:rsidRDefault="000479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A7C66" w:rsidRPr="00DA7C66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04791C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№ 239 «О мерах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Положением о Государственном комитете Республики Татарстан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по тарифам, утвержденным постановлением Кабинета Министров Республики Татарстан от 15.06.2010 № 468, Порядком установления регулируемых тарифов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4791C">
        <w:rPr>
          <w:rFonts w:ascii="Times New Roman" w:hAnsi="Times New Roman" w:cs="Times New Roman"/>
          <w:sz w:val="28"/>
          <w:szCs w:val="28"/>
        </w:rPr>
        <w:br/>
      </w:r>
      <w:r w:rsidRPr="00DA7C66">
        <w:rPr>
          <w:rFonts w:ascii="Times New Roman" w:hAnsi="Times New Roman" w:cs="Times New Roman"/>
          <w:sz w:val="28"/>
          <w:szCs w:val="28"/>
        </w:rPr>
        <w:t xml:space="preserve"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 07.06.2019 № 7-1/т, протоколом заседания Правления Государственного комитета Республики Татарстан по тарифам </w:t>
      </w:r>
      <w:r w:rsidR="0004791C">
        <w:rPr>
          <w:rFonts w:ascii="Times New Roman" w:hAnsi="Times New Roman" w:cs="Times New Roman"/>
          <w:sz w:val="28"/>
          <w:szCs w:val="28"/>
        </w:rPr>
        <w:t>от 08.12.2023 № 53-ПР</w:t>
      </w:r>
      <w:r w:rsidRPr="00DA7C66">
        <w:rPr>
          <w:rFonts w:ascii="Times New Roman" w:hAnsi="Times New Roman" w:cs="Times New Roman"/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DA7C66" w:rsidRPr="00DA7C66" w:rsidRDefault="00DA7C66" w:rsidP="006457DE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1.</w:t>
      </w:r>
      <w:r w:rsidR="0004791C" w:rsidRPr="00DA7C66">
        <w:rPr>
          <w:rFonts w:ascii="Times New Roman" w:hAnsi="Times New Roman" w:cs="Times New Roman"/>
          <w:sz w:val="28"/>
          <w:szCs w:val="28"/>
        </w:rPr>
        <w:t xml:space="preserve"> </w:t>
      </w:r>
      <w:r w:rsidRPr="00DA7C66">
        <w:rPr>
          <w:rFonts w:ascii="Times New Roman" w:hAnsi="Times New Roman" w:cs="Times New Roman"/>
          <w:sz w:val="28"/>
          <w:szCs w:val="28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bookmarkStart w:id="0" w:name="_GoBack"/>
      <w:bookmarkEnd w:id="0"/>
      <w:r w:rsidRPr="00DA7C66">
        <w:rPr>
          <w:rFonts w:ascii="Times New Roman" w:hAnsi="Times New Roman" w:cs="Times New Roman"/>
          <w:sz w:val="28"/>
          <w:szCs w:val="28"/>
        </w:rPr>
        <w:t xml:space="preserve">регулярных перевозок в </w:t>
      </w:r>
      <w:proofErr w:type="spellStart"/>
      <w:r w:rsidRPr="00DA7C6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A7C66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</w:t>
      </w:r>
      <w:r w:rsidRPr="00DA7C6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proofErr w:type="gramStart"/>
      <w:r w:rsidRPr="00DA7C66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DA7C6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A7C66" w:rsidRPr="00DA7C66" w:rsidRDefault="00DA7C66" w:rsidP="0004791C">
      <w:pPr>
        <w:pStyle w:val="a4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 xml:space="preserve">2. Предельные максимальные тарифы, установленные в пункте 1 настоящего постановления, действуют с 1 января 2024 года по 31 декабря 2024 года. </w:t>
      </w:r>
    </w:p>
    <w:p w:rsidR="00EF651C" w:rsidRDefault="00DA7C66" w:rsidP="0004791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66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     А.С. </w:t>
      </w:r>
      <w:proofErr w:type="spellStart"/>
      <w:r w:rsidRPr="00EF651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EF651C" w:rsidRPr="00EF651C" w:rsidRDefault="00EF651C" w:rsidP="00EF651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F651C" w:rsidRDefault="00EF651C">
      <w:r>
        <w:br w:type="page"/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по тарифам </w:t>
      </w:r>
    </w:p>
    <w:p w:rsidR="00EF651C" w:rsidRPr="00EF651C" w:rsidRDefault="00EF651C" w:rsidP="00EF651C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№ _____________</w:t>
      </w: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EF651C" w:rsidRPr="00EF651C" w:rsidRDefault="00EF651C" w:rsidP="00EF65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</w:t>
      </w:r>
      <w:r w:rsidR="006457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7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66" w:rsidRPr="00DA7C66" w:rsidRDefault="00DA7C66" w:rsidP="00DA7C66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2,40</w:t>
            </w:r>
          </w:p>
        </w:tc>
      </w:tr>
      <w:tr w:rsidR="00DA7C66" w:rsidRPr="00DA7C66" w:rsidTr="00A33F84">
        <w:tc>
          <w:tcPr>
            <w:tcW w:w="59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A7C66" w:rsidRPr="00DA7C66" w:rsidRDefault="00DA7C66" w:rsidP="00DA7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0,36</w:t>
            </w:r>
          </w:p>
        </w:tc>
      </w:tr>
    </w:tbl>
    <w:p w:rsidR="00EF651C" w:rsidRPr="00EF651C" w:rsidRDefault="00EF651C" w:rsidP="00EF651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Отдел организации, контроля и сопровождения</w:t>
      </w:r>
    </w:p>
    <w:p w:rsidR="00EF651C" w:rsidRPr="00EF651C" w:rsidRDefault="00EF651C" w:rsidP="00EF651C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принятия тарифных решений Государственного</w:t>
      </w:r>
    </w:p>
    <w:p w:rsidR="00EF651C" w:rsidRPr="00EF651C" w:rsidRDefault="00EF651C" w:rsidP="00EF651C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51C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комитета Республики Татарстан по тарифам</w:t>
      </w:r>
    </w:p>
    <w:p w:rsidR="00EF651C" w:rsidRDefault="00EF651C" w:rsidP="00EF651C"/>
    <w:sectPr w:rsidR="00EF651C" w:rsidSect="0026661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61E" w:rsidRDefault="0026661E" w:rsidP="0026661E">
      <w:pPr>
        <w:spacing w:after="0" w:line="240" w:lineRule="auto"/>
      </w:pPr>
      <w:r>
        <w:separator/>
      </w:r>
    </w:p>
  </w:endnote>
  <w:endnote w:type="continuationSeparator" w:id="0">
    <w:p w:rsidR="0026661E" w:rsidRDefault="0026661E" w:rsidP="0026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61E" w:rsidRDefault="0026661E" w:rsidP="0026661E">
      <w:pPr>
        <w:spacing w:after="0" w:line="240" w:lineRule="auto"/>
      </w:pPr>
      <w:r>
        <w:separator/>
      </w:r>
    </w:p>
  </w:footnote>
  <w:footnote w:type="continuationSeparator" w:id="0">
    <w:p w:rsidR="0026661E" w:rsidRDefault="0026661E" w:rsidP="0026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133974"/>
      <w:docPartObj>
        <w:docPartGallery w:val="Page Numbers (Top of Page)"/>
        <w:docPartUnique/>
      </w:docPartObj>
    </w:sdtPr>
    <w:sdtEndPr/>
    <w:sdtContent>
      <w:p w:rsidR="0026661E" w:rsidRDefault="0026661E" w:rsidP="00266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61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3"/>
    <w:rsid w:val="0004791C"/>
    <w:rsid w:val="00072399"/>
    <w:rsid w:val="0026661E"/>
    <w:rsid w:val="00567A32"/>
    <w:rsid w:val="006457DE"/>
    <w:rsid w:val="009C6613"/>
    <w:rsid w:val="00D62503"/>
    <w:rsid w:val="00DA7C66"/>
    <w:rsid w:val="00E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5891"/>
  <w15:chartTrackingRefBased/>
  <w15:docId w15:val="{586A6E6F-1299-46A8-AD49-FED16217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651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661E"/>
  </w:style>
  <w:style w:type="paragraph" w:styleId="a7">
    <w:name w:val="footer"/>
    <w:basedOn w:val="a"/>
    <w:link w:val="a8"/>
    <w:uiPriority w:val="99"/>
    <w:unhideWhenUsed/>
    <w:rsid w:val="00266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7</cp:revision>
  <dcterms:created xsi:type="dcterms:W3CDTF">2023-12-07T11:30:00Z</dcterms:created>
  <dcterms:modified xsi:type="dcterms:W3CDTF">2023-12-07T12:49:00Z</dcterms:modified>
</cp:coreProperties>
</file>