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F64" w:rsidRDefault="00837F64" w:rsidP="008E7826">
      <w:pPr>
        <w:rPr>
          <w:i/>
          <w:szCs w:val="28"/>
        </w:rPr>
      </w:pPr>
    </w:p>
    <w:p w:rsidR="00837F64" w:rsidRDefault="00837F64" w:rsidP="008E7826">
      <w:pPr>
        <w:rPr>
          <w:i/>
          <w:szCs w:val="28"/>
        </w:rPr>
      </w:pPr>
    </w:p>
    <w:p w:rsidR="00837F64" w:rsidRDefault="00837F64" w:rsidP="008E7826">
      <w:pPr>
        <w:rPr>
          <w:i/>
          <w:szCs w:val="28"/>
        </w:rPr>
      </w:pPr>
    </w:p>
    <w:p w:rsidR="00837F64" w:rsidRDefault="00837F64" w:rsidP="008E7826">
      <w:pPr>
        <w:rPr>
          <w:i/>
          <w:szCs w:val="28"/>
        </w:rPr>
      </w:pPr>
    </w:p>
    <w:p w:rsidR="00837F64" w:rsidRDefault="00837F64" w:rsidP="008E7826">
      <w:pPr>
        <w:rPr>
          <w:i/>
          <w:szCs w:val="28"/>
        </w:rPr>
      </w:pPr>
    </w:p>
    <w:p w:rsidR="00837F64" w:rsidRDefault="00837F64" w:rsidP="008E7826">
      <w:pPr>
        <w:rPr>
          <w:i/>
          <w:szCs w:val="28"/>
        </w:rPr>
      </w:pPr>
    </w:p>
    <w:p w:rsidR="00837F64" w:rsidRDefault="00837F64" w:rsidP="008E7826">
      <w:pPr>
        <w:rPr>
          <w:i/>
          <w:szCs w:val="28"/>
        </w:rPr>
      </w:pPr>
    </w:p>
    <w:p w:rsidR="00837F64" w:rsidRDefault="00837F64" w:rsidP="008E7826">
      <w:pPr>
        <w:rPr>
          <w:i/>
          <w:szCs w:val="28"/>
        </w:rPr>
      </w:pPr>
    </w:p>
    <w:p w:rsidR="00837F64" w:rsidRDefault="00837F64" w:rsidP="008E7826">
      <w:pPr>
        <w:rPr>
          <w:i/>
          <w:szCs w:val="28"/>
        </w:rPr>
      </w:pPr>
    </w:p>
    <w:p w:rsidR="008E7826" w:rsidRDefault="008E7826" w:rsidP="008E7826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</w:rPr>
        <w:t>КАРАР</w:t>
      </w:r>
    </w:p>
    <w:p w:rsidR="008E7826" w:rsidRDefault="008E7826" w:rsidP="008E7826">
      <w:pPr>
        <w:rPr>
          <w:sz w:val="20"/>
        </w:rPr>
      </w:pPr>
      <w:r>
        <w:rPr>
          <w:b/>
        </w:rPr>
        <w:t xml:space="preserve">                   ____________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 № ____________</w:t>
      </w:r>
    </w:p>
    <w:p w:rsidR="008E7826" w:rsidRDefault="008E7826" w:rsidP="008E7826">
      <w:pPr>
        <w:rPr>
          <w:szCs w:val="28"/>
        </w:rPr>
      </w:pPr>
      <w:r>
        <w:rPr>
          <w:sz w:val="20"/>
        </w:rPr>
        <w:t xml:space="preserve">                                                                                        </w:t>
      </w:r>
    </w:p>
    <w:p w:rsidR="00DD05D6" w:rsidRDefault="00DD05D6" w:rsidP="00DD05D6">
      <w:pPr>
        <w:rPr>
          <w:szCs w:val="28"/>
        </w:rPr>
      </w:pPr>
      <w:r>
        <w:rPr>
          <w:sz w:val="20"/>
        </w:rPr>
        <w:t xml:space="preserve">                                                                                        </w:t>
      </w:r>
    </w:p>
    <w:p w:rsidR="00A51840" w:rsidRDefault="00A51840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815A44" w:rsidRPr="00B94E6E" w:rsidTr="00077C75">
        <w:tc>
          <w:tcPr>
            <w:tcW w:w="5211" w:type="dxa"/>
          </w:tcPr>
          <w:p w:rsidR="00815A44" w:rsidRPr="00B94E6E" w:rsidRDefault="00003D9C" w:rsidP="00767CA9">
            <w:pPr>
              <w:jc w:val="both"/>
              <w:rPr>
                <w:bCs/>
                <w:szCs w:val="28"/>
              </w:rPr>
            </w:pPr>
            <w:r w:rsidRPr="00B94E6E">
              <w:rPr>
                <w:bCs/>
                <w:szCs w:val="28"/>
              </w:rPr>
              <w:t>О корректировке на 202</w:t>
            </w:r>
            <w:r w:rsidR="00963929">
              <w:rPr>
                <w:bCs/>
                <w:szCs w:val="28"/>
              </w:rPr>
              <w:t>4</w:t>
            </w:r>
            <w:r w:rsidRPr="00B94E6E">
              <w:rPr>
                <w:bCs/>
                <w:szCs w:val="28"/>
              </w:rPr>
              <w:t xml:space="preserve"> год долгосрочных</w:t>
            </w:r>
            <w:r w:rsidR="00706A43" w:rsidRPr="00B94E6E">
              <w:rPr>
                <w:bCs/>
                <w:szCs w:val="28"/>
              </w:rPr>
              <w:t xml:space="preserve"> индивидуальных тарифов на услуги по передаче электриче</w:t>
            </w:r>
            <w:r w:rsidR="00304140" w:rsidRPr="00B94E6E">
              <w:rPr>
                <w:bCs/>
                <w:szCs w:val="28"/>
              </w:rPr>
              <w:t xml:space="preserve">ской энергии для взаиморасчетов между сетевыми организациями </w:t>
            </w:r>
            <w:r w:rsidR="00767CA9">
              <w:rPr>
                <w:bCs/>
                <w:szCs w:val="28"/>
              </w:rPr>
              <w:t>филиалом «Волго-Вятский» Акционерного общества «</w:t>
            </w:r>
            <w:proofErr w:type="spellStart"/>
            <w:r w:rsidR="00767CA9">
              <w:rPr>
                <w:bCs/>
                <w:szCs w:val="28"/>
              </w:rPr>
              <w:t>Оборонэнерго</w:t>
            </w:r>
            <w:proofErr w:type="spellEnd"/>
            <w:r w:rsidR="00767CA9">
              <w:rPr>
                <w:bCs/>
                <w:szCs w:val="28"/>
              </w:rPr>
              <w:t>»</w:t>
            </w:r>
            <w:r w:rsidR="00B34253" w:rsidRPr="00B94E6E">
              <w:rPr>
                <w:bCs/>
                <w:szCs w:val="28"/>
              </w:rPr>
              <w:t xml:space="preserve"> и </w:t>
            </w:r>
            <w:r w:rsidR="00B94E6E" w:rsidRPr="00B94E6E">
              <w:rPr>
                <w:bCs/>
                <w:szCs w:val="28"/>
              </w:rPr>
              <w:t>А</w:t>
            </w:r>
            <w:r w:rsidR="00A62DF9" w:rsidRPr="00B94E6E">
              <w:rPr>
                <w:bCs/>
                <w:szCs w:val="28"/>
              </w:rPr>
              <w:t>кционерным обществом «Сетевая компания»</w:t>
            </w:r>
            <w:r w:rsidRPr="00B94E6E">
              <w:rPr>
                <w:bCs/>
                <w:szCs w:val="28"/>
              </w:rPr>
              <w:t>,</w:t>
            </w:r>
            <w:r w:rsidR="00706A43" w:rsidRPr="00B94E6E">
              <w:rPr>
                <w:bCs/>
                <w:szCs w:val="28"/>
              </w:rPr>
              <w:t xml:space="preserve"> </w:t>
            </w:r>
            <w:r w:rsidRPr="00B94E6E">
              <w:rPr>
                <w:bCs/>
                <w:szCs w:val="28"/>
              </w:rPr>
              <w:t xml:space="preserve">установленных постановлением Государственного комитета Республики Татарстан по тарифам от </w:t>
            </w:r>
            <w:r w:rsidR="00304140" w:rsidRPr="00B94E6E">
              <w:rPr>
                <w:bCs/>
                <w:szCs w:val="28"/>
              </w:rPr>
              <w:t>11</w:t>
            </w:r>
            <w:r w:rsidR="007B3DDE" w:rsidRPr="00B94E6E">
              <w:rPr>
                <w:bCs/>
                <w:szCs w:val="28"/>
              </w:rPr>
              <w:t>.12.201</w:t>
            </w:r>
            <w:r w:rsidR="00304140" w:rsidRPr="00B94E6E">
              <w:rPr>
                <w:bCs/>
                <w:szCs w:val="28"/>
              </w:rPr>
              <w:t>9</w:t>
            </w:r>
            <w:r w:rsidR="007B3DDE" w:rsidRPr="00B94E6E">
              <w:rPr>
                <w:bCs/>
                <w:szCs w:val="28"/>
              </w:rPr>
              <w:t xml:space="preserve"> № 3-</w:t>
            </w:r>
            <w:r w:rsidR="00767CA9">
              <w:rPr>
                <w:bCs/>
                <w:szCs w:val="28"/>
              </w:rPr>
              <w:t>8</w:t>
            </w:r>
            <w:r w:rsidR="00964202" w:rsidRPr="00B94E6E">
              <w:rPr>
                <w:bCs/>
                <w:szCs w:val="28"/>
              </w:rPr>
              <w:t>/</w:t>
            </w:r>
            <w:r w:rsidRPr="00B94E6E">
              <w:rPr>
                <w:bCs/>
                <w:szCs w:val="28"/>
              </w:rPr>
              <w:t>э</w:t>
            </w:r>
          </w:p>
        </w:tc>
      </w:tr>
    </w:tbl>
    <w:p w:rsidR="00A51840" w:rsidRPr="00B94E6E" w:rsidRDefault="00A51840" w:rsidP="00706A43">
      <w:pPr>
        <w:autoSpaceDE w:val="0"/>
        <w:autoSpaceDN w:val="0"/>
        <w:adjustRightInd w:val="0"/>
        <w:outlineLvl w:val="0"/>
        <w:rPr>
          <w:szCs w:val="28"/>
        </w:rPr>
      </w:pPr>
    </w:p>
    <w:p w:rsidR="007E2F9A" w:rsidRPr="00B94E6E" w:rsidRDefault="007E2F9A" w:rsidP="007E2F9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B94E6E">
        <w:rPr>
          <w:szCs w:val="28"/>
        </w:rPr>
        <w:t xml:space="preserve">В соответствии с Федеральным </w:t>
      </w:r>
      <w:hyperlink r:id="rId6" w:history="1">
        <w:r w:rsidRPr="00B94E6E">
          <w:rPr>
            <w:szCs w:val="28"/>
          </w:rPr>
          <w:t>законом</w:t>
        </w:r>
      </w:hyperlink>
      <w:r w:rsidRPr="00B94E6E">
        <w:rPr>
          <w:szCs w:val="28"/>
        </w:rPr>
        <w:t xml:space="preserve"> от 26 марта 2003 года № 35-ФЗ «Об электроэнергетике», п</w:t>
      </w:r>
      <w:hyperlink r:id="rId7" w:history="1">
        <w:r w:rsidRPr="00B94E6E">
          <w:rPr>
            <w:szCs w:val="28"/>
          </w:rPr>
          <w:t>остановлением</w:t>
        </w:r>
      </w:hyperlink>
      <w:r w:rsidRPr="00B94E6E">
        <w:rPr>
          <w:szCs w:val="28"/>
        </w:rPr>
        <w:t xml:space="preserve"> Правительства Российской Федерации</w:t>
      </w:r>
      <w:r w:rsidRPr="00B94E6E">
        <w:rPr>
          <w:szCs w:val="28"/>
        </w:rPr>
        <w:br/>
        <w:t>от 29 декабря 2011 г. № 1178 «О ценообразовании в области регулируемых цен (тарифов) в электроэнергетике», приказами Федеральной службы по тарифам</w:t>
      </w:r>
      <w:r w:rsidRPr="00B94E6E">
        <w:rPr>
          <w:szCs w:val="28"/>
        </w:rPr>
        <w:br/>
        <w:t>от 6 августа 2004 г.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 и от 17 февраля 2012 г.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</w:t>
      </w:r>
      <w:r w:rsidR="00CF01D7" w:rsidRPr="00CF01D7">
        <w:rPr>
          <w:szCs w:val="28"/>
        </w:rPr>
        <w:t xml:space="preserve"> </w:t>
      </w:r>
      <w:r w:rsidR="00CF01D7">
        <w:rPr>
          <w:szCs w:val="28"/>
        </w:rPr>
        <w:t>протоколом заседания Правления Государственного</w:t>
      </w:r>
      <w:r w:rsidR="00CF01D7" w:rsidRPr="00B94E6E">
        <w:rPr>
          <w:szCs w:val="28"/>
        </w:rPr>
        <w:t xml:space="preserve"> </w:t>
      </w:r>
      <w:r w:rsidR="00CF01D7">
        <w:rPr>
          <w:szCs w:val="28"/>
        </w:rPr>
        <w:t xml:space="preserve">комитета Республики Татарстан по тарифам от </w:t>
      </w:r>
      <w:r w:rsidR="00963929">
        <w:rPr>
          <w:szCs w:val="28"/>
        </w:rPr>
        <w:t>04.10.2023</w:t>
      </w:r>
      <w:r w:rsidR="006F5BD1" w:rsidRPr="006F5BD1">
        <w:rPr>
          <w:szCs w:val="28"/>
        </w:rPr>
        <w:t xml:space="preserve"> №___</w:t>
      </w:r>
      <w:r w:rsidR="00CF01D7" w:rsidRPr="006F5BD1">
        <w:rPr>
          <w:szCs w:val="28"/>
        </w:rPr>
        <w:t>-ПР</w:t>
      </w:r>
      <w:r w:rsidR="00CF01D7">
        <w:rPr>
          <w:szCs w:val="28"/>
        </w:rPr>
        <w:t>,</w:t>
      </w:r>
      <w:r w:rsidR="00A35752" w:rsidRPr="00B94E6E">
        <w:rPr>
          <w:szCs w:val="28"/>
        </w:rPr>
        <w:t xml:space="preserve"> в целях корректировки долгосрочных </w:t>
      </w:r>
      <w:r w:rsidR="00A35752" w:rsidRPr="00B94E6E">
        <w:rPr>
          <w:szCs w:val="28"/>
        </w:rPr>
        <w:lastRenderedPageBreak/>
        <w:t>индивидуальных тарифов на услуги по передаче электрической энергии</w:t>
      </w:r>
      <w:r w:rsidR="00213EA6" w:rsidRPr="00B94E6E">
        <w:rPr>
          <w:szCs w:val="28"/>
        </w:rPr>
        <w:t xml:space="preserve"> для взаиморасчетов между сетевыми организациями на территории Республики Татарстан и необходи</w:t>
      </w:r>
      <w:r w:rsidR="00767CA9">
        <w:rPr>
          <w:szCs w:val="28"/>
        </w:rPr>
        <w:t>мой валовой выручки регулируемой организации</w:t>
      </w:r>
      <w:r w:rsidR="00213EA6" w:rsidRPr="00B94E6E">
        <w:rPr>
          <w:szCs w:val="28"/>
        </w:rPr>
        <w:t xml:space="preserve"> на 202</w:t>
      </w:r>
      <w:r w:rsidR="00963929">
        <w:rPr>
          <w:szCs w:val="28"/>
        </w:rPr>
        <w:t>4</w:t>
      </w:r>
      <w:r w:rsidR="00213EA6" w:rsidRPr="00B94E6E">
        <w:rPr>
          <w:szCs w:val="28"/>
        </w:rPr>
        <w:t xml:space="preserve"> год</w:t>
      </w:r>
      <w:r w:rsidRPr="00B94E6E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7E2F9A" w:rsidRPr="00B94E6E" w:rsidRDefault="007E2F9A" w:rsidP="007E2F9A">
      <w:pPr>
        <w:pStyle w:val="a5"/>
        <w:spacing w:line="276" w:lineRule="auto"/>
        <w:ind w:left="0" w:firstLine="708"/>
        <w:jc w:val="both"/>
        <w:rPr>
          <w:szCs w:val="28"/>
        </w:rPr>
      </w:pPr>
      <w:bookmarkStart w:id="0" w:name="Par7"/>
      <w:bookmarkEnd w:id="0"/>
      <w:r w:rsidRPr="00B94E6E">
        <w:rPr>
          <w:szCs w:val="28"/>
        </w:rPr>
        <w:t xml:space="preserve">1. Внести в постановление Государственного комитета Республики Татарстан по тарифам от </w:t>
      </w:r>
      <w:r w:rsidR="00304140" w:rsidRPr="00B94E6E">
        <w:rPr>
          <w:szCs w:val="28"/>
        </w:rPr>
        <w:t>11</w:t>
      </w:r>
      <w:r w:rsidRPr="00B94E6E">
        <w:rPr>
          <w:szCs w:val="28"/>
        </w:rPr>
        <w:t>.12.201</w:t>
      </w:r>
      <w:r w:rsidR="00304140" w:rsidRPr="00B94E6E">
        <w:rPr>
          <w:szCs w:val="28"/>
        </w:rPr>
        <w:t>9</w:t>
      </w:r>
      <w:r w:rsidRPr="00B94E6E">
        <w:rPr>
          <w:szCs w:val="28"/>
        </w:rPr>
        <w:t xml:space="preserve"> № 3-</w:t>
      </w:r>
      <w:r w:rsidR="00767CA9">
        <w:rPr>
          <w:szCs w:val="28"/>
        </w:rPr>
        <w:t>8</w:t>
      </w:r>
      <w:r w:rsidRPr="00B94E6E">
        <w:rPr>
          <w:szCs w:val="28"/>
        </w:rPr>
        <w:t xml:space="preserve">/э «Об установлении индивидуальных тарифов на услуги по передаче электрической энергии для взаиморасчетов между сетевыми организациями </w:t>
      </w:r>
      <w:r w:rsidR="00767CA9">
        <w:rPr>
          <w:szCs w:val="28"/>
        </w:rPr>
        <w:t>филиалом «Волго-Вятский» Акционерного общества «</w:t>
      </w:r>
      <w:proofErr w:type="spellStart"/>
      <w:r w:rsidR="00767CA9">
        <w:rPr>
          <w:szCs w:val="28"/>
        </w:rPr>
        <w:t>Оборонэнерго</w:t>
      </w:r>
      <w:proofErr w:type="spellEnd"/>
      <w:r w:rsidR="00767CA9">
        <w:rPr>
          <w:szCs w:val="28"/>
        </w:rPr>
        <w:t xml:space="preserve">» </w:t>
      </w:r>
      <w:r w:rsidR="00B94E6E">
        <w:rPr>
          <w:szCs w:val="28"/>
        </w:rPr>
        <w:t>и А</w:t>
      </w:r>
      <w:r w:rsidRPr="00B94E6E">
        <w:rPr>
          <w:szCs w:val="28"/>
        </w:rPr>
        <w:t>кционерн</w:t>
      </w:r>
      <w:r w:rsidR="00304140" w:rsidRPr="00B94E6E">
        <w:rPr>
          <w:szCs w:val="28"/>
        </w:rPr>
        <w:t xml:space="preserve">ым обществом «Сетевая компания» </w:t>
      </w:r>
      <w:r w:rsidRPr="00B94E6E">
        <w:rPr>
          <w:szCs w:val="28"/>
        </w:rPr>
        <w:t>на 20</w:t>
      </w:r>
      <w:r w:rsidR="00304140" w:rsidRPr="00B94E6E">
        <w:rPr>
          <w:szCs w:val="28"/>
        </w:rPr>
        <w:t>20</w:t>
      </w:r>
      <w:r w:rsidRPr="00B94E6E">
        <w:rPr>
          <w:szCs w:val="28"/>
        </w:rPr>
        <w:t>-202</w:t>
      </w:r>
      <w:r w:rsidR="00304140" w:rsidRPr="00B94E6E">
        <w:rPr>
          <w:szCs w:val="28"/>
        </w:rPr>
        <w:t>4</w:t>
      </w:r>
      <w:r w:rsidRPr="00B94E6E">
        <w:rPr>
          <w:szCs w:val="28"/>
        </w:rPr>
        <w:t xml:space="preserve"> годы</w:t>
      </w:r>
      <w:r w:rsidR="00611892" w:rsidRPr="00B94E6E">
        <w:rPr>
          <w:szCs w:val="28"/>
        </w:rPr>
        <w:t>»</w:t>
      </w:r>
      <w:r w:rsidRPr="00B94E6E">
        <w:rPr>
          <w:szCs w:val="28"/>
        </w:rPr>
        <w:t xml:space="preserve"> </w:t>
      </w:r>
      <w:r w:rsidR="000C54AB">
        <w:rPr>
          <w:szCs w:val="28"/>
        </w:rPr>
        <w:t>(с измене</w:t>
      </w:r>
      <w:r w:rsidR="00CF01D7">
        <w:rPr>
          <w:szCs w:val="28"/>
        </w:rPr>
        <w:t>ниями, внесенными постановлениями</w:t>
      </w:r>
      <w:r w:rsidR="000C54AB">
        <w:rPr>
          <w:szCs w:val="28"/>
        </w:rPr>
        <w:t xml:space="preserve"> Государственного комитета Республики </w:t>
      </w:r>
      <w:r w:rsidR="00767CA9">
        <w:rPr>
          <w:szCs w:val="28"/>
        </w:rPr>
        <w:t>Татарстан по тарифам от 25</w:t>
      </w:r>
      <w:r w:rsidR="000C54AB">
        <w:rPr>
          <w:szCs w:val="28"/>
        </w:rPr>
        <w:t xml:space="preserve">.11.2020 </w:t>
      </w:r>
      <w:r w:rsidR="00F631CF">
        <w:rPr>
          <w:szCs w:val="28"/>
        </w:rPr>
        <w:t xml:space="preserve">   </w:t>
      </w:r>
      <w:r w:rsidR="00767CA9">
        <w:rPr>
          <w:szCs w:val="28"/>
        </w:rPr>
        <w:t>№ 273-9</w:t>
      </w:r>
      <w:r w:rsidR="000C54AB">
        <w:rPr>
          <w:szCs w:val="28"/>
        </w:rPr>
        <w:t>/э-2020</w:t>
      </w:r>
      <w:r w:rsidR="00CF01D7">
        <w:rPr>
          <w:szCs w:val="28"/>
        </w:rPr>
        <w:t>, от 24.11.2021 № 345-13/э-2021</w:t>
      </w:r>
      <w:r w:rsidR="00963929">
        <w:rPr>
          <w:szCs w:val="28"/>
        </w:rPr>
        <w:t>, от 28.10.2022 № 269-6/э-2022</w:t>
      </w:r>
      <w:r w:rsidR="000C54AB">
        <w:rPr>
          <w:szCs w:val="28"/>
        </w:rPr>
        <w:t xml:space="preserve">) </w:t>
      </w:r>
      <w:r w:rsidRPr="00B94E6E">
        <w:rPr>
          <w:szCs w:val="28"/>
        </w:rPr>
        <w:t>следующие изменения:</w:t>
      </w:r>
    </w:p>
    <w:p w:rsidR="00366DBC" w:rsidRPr="00B94E6E" w:rsidRDefault="00366DBC" w:rsidP="00611892">
      <w:pPr>
        <w:pStyle w:val="a5"/>
        <w:ind w:left="0" w:firstLine="708"/>
        <w:jc w:val="both"/>
        <w:rPr>
          <w:bCs/>
          <w:szCs w:val="28"/>
        </w:rPr>
      </w:pPr>
      <w:r w:rsidRPr="00B94E6E">
        <w:rPr>
          <w:bCs/>
          <w:szCs w:val="28"/>
        </w:rPr>
        <w:t>приложение 1 изложить в новой редакции (прилагается);</w:t>
      </w:r>
    </w:p>
    <w:p w:rsidR="00304140" w:rsidRPr="00B94E6E" w:rsidRDefault="00003D9C" w:rsidP="00B35D78">
      <w:pPr>
        <w:pStyle w:val="a5"/>
        <w:spacing w:line="276" w:lineRule="auto"/>
        <w:ind w:left="0" w:firstLine="708"/>
        <w:jc w:val="both"/>
        <w:rPr>
          <w:bCs/>
          <w:szCs w:val="28"/>
        </w:rPr>
      </w:pPr>
      <w:r w:rsidRPr="00B94E6E">
        <w:rPr>
          <w:bCs/>
          <w:szCs w:val="28"/>
        </w:rPr>
        <w:t>приложение 3 изложить в новой редакции (прилагается).</w:t>
      </w:r>
    </w:p>
    <w:p w:rsidR="002A67E2" w:rsidRPr="00B94E6E" w:rsidRDefault="00003D9C" w:rsidP="00B35D78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B94E6E">
        <w:rPr>
          <w:szCs w:val="28"/>
        </w:rPr>
        <w:t>2</w:t>
      </w:r>
      <w:r w:rsidR="00B93922" w:rsidRPr="00B94E6E">
        <w:rPr>
          <w:szCs w:val="28"/>
        </w:rPr>
        <w:t xml:space="preserve">. </w:t>
      </w:r>
      <w:r w:rsidR="002A67E2" w:rsidRPr="00B94E6E">
        <w:rPr>
          <w:szCs w:val="28"/>
        </w:rPr>
        <w:t xml:space="preserve">Настоящее постановление вступает в силу по истечении </w:t>
      </w:r>
      <w:r w:rsidR="0047211A" w:rsidRPr="00B94E6E">
        <w:rPr>
          <w:szCs w:val="28"/>
        </w:rPr>
        <w:t>10</w:t>
      </w:r>
      <w:r w:rsidR="002A67E2" w:rsidRPr="00B94E6E">
        <w:rPr>
          <w:szCs w:val="28"/>
        </w:rPr>
        <w:t xml:space="preserve"> дней после дня его официального опубликования.</w:t>
      </w:r>
    </w:p>
    <w:p w:rsidR="0003252C" w:rsidRDefault="0003252C" w:rsidP="00003D9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963929" w:rsidRPr="00B94E6E" w:rsidRDefault="00963929" w:rsidP="00003D9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CC60CB" w:rsidRPr="00B94E6E" w:rsidRDefault="00A51840" w:rsidP="00B35D78">
      <w:pPr>
        <w:rPr>
          <w:color w:val="000000"/>
          <w:szCs w:val="28"/>
        </w:rPr>
      </w:pPr>
      <w:r w:rsidRPr="00B94E6E">
        <w:rPr>
          <w:szCs w:val="28"/>
        </w:rPr>
        <w:t xml:space="preserve">Председатель </w:t>
      </w:r>
      <w:r w:rsidR="00C97593" w:rsidRPr="00B94E6E">
        <w:rPr>
          <w:szCs w:val="28"/>
        </w:rPr>
        <w:t xml:space="preserve">                                   </w:t>
      </w:r>
      <w:r w:rsidRPr="00B94E6E">
        <w:rPr>
          <w:szCs w:val="28"/>
        </w:rPr>
        <w:t xml:space="preserve">                       </w:t>
      </w:r>
      <w:r w:rsidR="00CF01D7">
        <w:rPr>
          <w:szCs w:val="28"/>
        </w:rPr>
        <w:t xml:space="preserve">                               </w:t>
      </w:r>
      <w:r w:rsidR="009C2F30" w:rsidRPr="00B94E6E">
        <w:rPr>
          <w:szCs w:val="28"/>
        </w:rPr>
        <w:t>А.С.</w:t>
      </w:r>
      <w:r w:rsidR="00CF01D7">
        <w:rPr>
          <w:szCs w:val="28"/>
        </w:rPr>
        <w:t xml:space="preserve"> </w:t>
      </w:r>
      <w:proofErr w:type="spellStart"/>
      <w:r w:rsidR="009C2F30" w:rsidRPr="00B94E6E">
        <w:rPr>
          <w:szCs w:val="28"/>
        </w:rPr>
        <w:t>Гру</w:t>
      </w:r>
      <w:r w:rsidR="009C47AB" w:rsidRPr="00B94E6E">
        <w:rPr>
          <w:szCs w:val="28"/>
        </w:rPr>
        <w:t>ничев</w:t>
      </w:r>
      <w:proofErr w:type="spellEnd"/>
    </w:p>
    <w:p w:rsidR="00CC60CB" w:rsidRPr="00B94E6E" w:rsidRDefault="00CC60CB" w:rsidP="00A51840">
      <w:pPr>
        <w:tabs>
          <w:tab w:val="left" w:pos="5745"/>
        </w:tabs>
        <w:ind w:left="6237"/>
        <w:rPr>
          <w:color w:val="000000"/>
          <w:szCs w:val="28"/>
        </w:rPr>
      </w:pPr>
    </w:p>
    <w:p w:rsidR="00CC60CB" w:rsidRPr="00B94E6E" w:rsidRDefault="00CC60CB" w:rsidP="00A51840">
      <w:pPr>
        <w:tabs>
          <w:tab w:val="left" w:pos="5745"/>
        </w:tabs>
        <w:ind w:left="6237"/>
        <w:rPr>
          <w:color w:val="000000"/>
          <w:szCs w:val="28"/>
        </w:rPr>
      </w:pPr>
    </w:p>
    <w:p w:rsidR="006271A2" w:rsidRPr="00B94E6E" w:rsidRDefault="006271A2" w:rsidP="00B35D78">
      <w:pPr>
        <w:tabs>
          <w:tab w:val="left" w:pos="5745"/>
        </w:tabs>
        <w:rPr>
          <w:color w:val="000000"/>
          <w:szCs w:val="28"/>
        </w:rPr>
      </w:pPr>
    </w:p>
    <w:p w:rsidR="00E8376C" w:rsidRPr="00B94E6E" w:rsidRDefault="00E8376C" w:rsidP="00A51840">
      <w:pPr>
        <w:tabs>
          <w:tab w:val="left" w:pos="5745"/>
        </w:tabs>
        <w:ind w:left="6237"/>
        <w:rPr>
          <w:color w:val="000000"/>
          <w:szCs w:val="28"/>
        </w:rPr>
      </w:pPr>
    </w:p>
    <w:p w:rsidR="005350BF" w:rsidRDefault="005350BF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5350BF" w:rsidRDefault="005350BF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5350BF" w:rsidRDefault="005350BF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5350BF" w:rsidRDefault="005350BF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5350BF" w:rsidRDefault="005350BF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5350BF" w:rsidRDefault="005350BF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5350BF" w:rsidRDefault="005350BF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5350BF" w:rsidRDefault="005350BF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5350BF" w:rsidRDefault="005350BF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5350BF" w:rsidRDefault="005350BF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5350BF" w:rsidRDefault="005350BF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5350BF" w:rsidRDefault="005350BF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5350BF" w:rsidRDefault="005350BF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376C" w:rsidRDefault="00E8376C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376C" w:rsidRDefault="00E8376C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376C" w:rsidRDefault="00E8376C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376C" w:rsidRDefault="00E8376C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376C" w:rsidRDefault="00E8376C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376C" w:rsidRDefault="00E8376C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376C" w:rsidRDefault="00E8376C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B94E6E" w:rsidRDefault="00B94E6E" w:rsidP="00AC72EF">
      <w:pPr>
        <w:rPr>
          <w:szCs w:val="28"/>
        </w:rPr>
      </w:pPr>
    </w:p>
    <w:p w:rsidR="00B94E6E" w:rsidRDefault="00B94E6E" w:rsidP="00AC72EF">
      <w:pPr>
        <w:rPr>
          <w:szCs w:val="28"/>
        </w:rPr>
      </w:pPr>
    </w:p>
    <w:p w:rsidR="00B94E6E" w:rsidRDefault="00B94E6E" w:rsidP="00AC72EF">
      <w:pPr>
        <w:rPr>
          <w:szCs w:val="28"/>
        </w:rPr>
      </w:pPr>
    </w:p>
    <w:p w:rsidR="00B94E6E" w:rsidRDefault="00B94E6E" w:rsidP="00AC72EF">
      <w:pPr>
        <w:rPr>
          <w:szCs w:val="28"/>
        </w:rPr>
      </w:pPr>
    </w:p>
    <w:p w:rsidR="00B94E6E" w:rsidRDefault="00B94E6E" w:rsidP="00AC72EF">
      <w:pPr>
        <w:rPr>
          <w:szCs w:val="28"/>
        </w:rPr>
      </w:pPr>
    </w:p>
    <w:p w:rsidR="00CF01D7" w:rsidRPr="00AC72EF" w:rsidRDefault="00CF01D7" w:rsidP="00CF01D7">
      <w:pPr>
        <w:rPr>
          <w:szCs w:val="28"/>
        </w:rPr>
      </w:pPr>
      <w:r w:rsidRPr="00AC72EF">
        <w:rPr>
          <w:szCs w:val="28"/>
        </w:rPr>
        <w:t>Согласовано:</w:t>
      </w:r>
    </w:p>
    <w:p w:rsidR="00CF01D7" w:rsidRPr="00AC72EF" w:rsidRDefault="00CF01D7" w:rsidP="00CF01D7">
      <w:pPr>
        <w:autoSpaceDE w:val="0"/>
        <w:autoSpaceDN w:val="0"/>
        <w:adjustRightInd w:val="0"/>
        <w:rPr>
          <w:szCs w:val="28"/>
        </w:rPr>
      </w:pPr>
    </w:p>
    <w:p w:rsidR="00CF01D7" w:rsidRPr="00AC72EF" w:rsidRDefault="00CF01D7" w:rsidP="00CF01D7">
      <w:pPr>
        <w:autoSpaceDE w:val="0"/>
        <w:autoSpaceDN w:val="0"/>
        <w:adjustRightInd w:val="0"/>
        <w:rPr>
          <w:szCs w:val="28"/>
        </w:rPr>
      </w:pPr>
    </w:p>
    <w:p w:rsidR="00CF01D7" w:rsidRPr="00AC72EF" w:rsidRDefault="00CF01D7" w:rsidP="00CF01D7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З</w:t>
      </w:r>
      <w:r w:rsidRPr="00AC72EF">
        <w:rPr>
          <w:szCs w:val="28"/>
        </w:rPr>
        <w:t>аместитель председателя</w:t>
      </w:r>
      <w:r w:rsidRPr="00AC72EF">
        <w:rPr>
          <w:szCs w:val="28"/>
        </w:rPr>
        <w:tab/>
      </w:r>
      <w:r w:rsidRPr="00AC72EF">
        <w:rPr>
          <w:szCs w:val="28"/>
        </w:rPr>
        <w:tab/>
      </w:r>
      <w:r w:rsidRPr="00AC72EF">
        <w:rPr>
          <w:szCs w:val="28"/>
        </w:rPr>
        <w:tab/>
      </w:r>
      <w:r w:rsidRPr="00AC72EF">
        <w:rPr>
          <w:szCs w:val="28"/>
        </w:rPr>
        <w:tab/>
      </w:r>
      <w:r w:rsidRPr="00AC72EF">
        <w:rPr>
          <w:szCs w:val="28"/>
        </w:rPr>
        <w:tab/>
      </w:r>
      <w:r w:rsidRPr="00AC72EF">
        <w:rPr>
          <w:szCs w:val="28"/>
        </w:rPr>
        <w:tab/>
        <w:t xml:space="preserve"> </w:t>
      </w:r>
      <w:r>
        <w:rPr>
          <w:szCs w:val="28"/>
        </w:rPr>
        <w:t xml:space="preserve">       Д.А. Сапожников</w:t>
      </w:r>
    </w:p>
    <w:p w:rsidR="00CF01D7" w:rsidRPr="00AC72EF" w:rsidRDefault="00CF01D7" w:rsidP="00CF01D7">
      <w:pPr>
        <w:autoSpaceDE w:val="0"/>
        <w:autoSpaceDN w:val="0"/>
        <w:adjustRightInd w:val="0"/>
        <w:rPr>
          <w:szCs w:val="28"/>
        </w:rPr>
      </w:pPr>
    </w:p>
    <w:p w:rsidR="00CF01D7" w:rsidRPr="00AC72EF" w:rsidRDefault="00CF01D7" w:rsidP="00CF01D7">
      <w:pPr>
        <w:autoSpaceDE w:val="0"/>
        <w:autoSpaceDN w:val="0"/>
        <w:adjustRightInd w:val="0"/>
        <w:rPr>
          <w:szCs w:val="28"/>
        </w:rPr>
      </w:pPr>
    </w:p>
    <w:p w:rsidR="00CF01D7" w:rsidRDefault="00CF01D7" w:rsidP="00CF01D7">
      <w:pPr>
        <w:jc w:val="both"/>
        <w:rPr>
          <w:szCs w:val="28"/>
        </w:rPr>
      </w:pPr>
      <w:r>
        <w:rPr>
          <w:szCs w:val="28"/>
        </w:rPr>
        <w:t>Начальник юридического отдела</w:t>
      </w:r>
      <w:r w:rsidRPr="00AC72EF">
        <w:rPr>
          <w:szCs w:val="28"/>
        </w:rPr>
        <w:tab/>
      </w:r>
      <w:r w:rsidRPr="00AC72EF">
        <w:rPr>
          <w:szCs w:val="28"/>
        </w:rPr>
        <w:tab/>
      </w:r>
      <w:r w:rsidRPr="00AC72EF">
        <w:rPr>
          <w:szCs w:val="28"/>
        </w:rPr>
        <w:tab/>
      </w:r>
      <w:r w:rsidRPr="00AC72EF">
        <w:rPr>
          <w:szCs w:val="28"/>
        </w:rPr>
        <w:tab/>
      </w:r>
      <w:r w:rsidRPr="00AC72EF">
        <w:rPr>
          <w:szCs w:val="28"/>
        </w:rPr>
        <w:tab/>
        <w:t xml:space="preserve">        </w:t>
      </w:r>
      <w:r>
        <w:rPr>
          <w:szCs w:val="28"/>
        </w:rPr>
        <w:t xml:space="preserve">  </w:t>
      </w:r>
      <w:r w:rsidRPr="00F16F54">
        <w:rPr>
          <w:szCs w:val="28"/>
        </w:rPr>
        <w:t xml:space="preserve">  </w:t>
      </w:r>
      <w:r>
        <w:rPr>
          <w:szCs w:val="28"/>
        </w:rPr>
        <w:t xml:space="preserve">     Н.В. Царева</w:t>
      </w:r>
    </w:p>
    <w:p w:rsidR="00963929" w:rsidRDefault="00963929" w:rsidP="00CF01D7">
      <w:pPr>
        <w:jc w:val="both"/>
        <w:rPr>
          <w:szCs w:val="28"/>
        </w:rPr>
      </w:pPr>
    </w:p>
    <w:p w:rsidR="00963929" w:rsidRDefault="00963929" w:rsidP="00CF01D7">
      <w:pPr>
        <w:jc w:val="both"/>
        <w:rPr>
          <w:szCs w:val="28"/>
        </w:rPr>
      </w:pPr>
      <w:r>
        <w:rPr>
          <w:szCs w:val="28"/>
        </w:rPr>
        <w:t xml:space="preserve">Начальник отдела регулирования и </w:t>
      </w:r>
    </w:p>
    <w:p w:rsidR="00963929" w:rsidRPr="00AC72EF" w:rsidRDefault="00963929" w:rsidP="00CF01D7">
      <w:pPr>
        <w:jc w:val="both"/>
        <w:rPr>
          <w:szCs w:val="28"/>
        </w:rPr>
      </w:pPr>
      <w:r>
        <w:rPr>
          <w:szCs w:val="28"/>
        </w:rPr>
        <w:t>контроля тарифов на электрическую энергию                                         О.Р. Гареев</w:t>
      </w:r>
    </w:p>
    <w:p w:rsidR="00CF01D7" w:rsidRPr="00AC72EF" w:rsidRDefault="00CF01D7" w:rsidP="00CF01D7">
      <w:pPr>
        <w:jc w:val="both"/>
        <w:rPr>
          <w:szCs w:val="28"/>
        </w:rPr>
      </w:pP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B35D78">
          <w:pgSz w:w="11906" w:h="16838"/>
          <w:pgMar w:top="1440" w:right="1080" w:bottom="1440" w:left="1080" w:header="709" w:footer="709" w:gutter="0"/>
          <w:cols w:space="708"/>
          <w:docGrid w:linePitch="381"/>
        </w:sectPr>
      </w:pP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 к постановлению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D80E51" w:rsidRPr="000A52A1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 w:rsidR="00304140">
        <w:rPr>
          <w:sz w:val="24"/>
          <w:szCs w:val="24"/>
          <w:u w:val="single"/>
        </w:rPr>
        <w:t>11</w:t>
      </w:r>
      <w:r w:rsidRPr="000A52A1">
        <w:rPr>
          <w:sz w:val="24"/>
          <w:szCs w:val="24"/>
          <w:u w:val="single"/>
        </w:rPr>
        <w:t>.12.201</w:t>
      </w:r>
      <w:r w:rsidR="00304140">
        <w:rPr>
          <w:sz w:val="24"/>
          <w:szCs w:val="24"/>
          <w:u w:val="single"/>
        </w:rPr>
        <w:t>9</w:t>
      </w:r>
      <w:r w:rsidRPr="000A52A1">
        <w:rPr>
          <w:sz w:val="24"/>
          <w:szCs w:val="24"/>
        </w:rPr>
        <w:t xml:space="preserve"> № </w:t>
      </w:r>
      <w:r>
        <w:rPr>
          <w:sz w:val="24"/>
          <w:szCs w:val="24"/>
          <w:u w:val="single"/>
        </w:rPr>
        <w:t>3</w:t>
      </w:r>
      <w:r w:rsidRPr="000A52A1">
        <w:rPr>
          <w:sz w:val="24"/>
          <w:szCs w:val="24"/>
          <w:u w:val="single"/>
        </w:rPr>
        <w:t>-</w:t>
      </w:r>
      <w:r w:rsidR="00767CA9">
        <w:rPr>
          <w:sz w:val="24"/>
          <w:szCs w:val="24"/>
          <w:u w:val="single"/>
        </w:rPr>
        <w:t>8</w:t>
      </w:r>
      <w:r w:rsidRPr="000A52A1">
        <w:rPr>
          <w:sz w:val="24"/>
          <w:szCs w:val="24"/>
          <w:u w:val="single"/>
        </w:rPr>
        <w:t>/э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D80E51" w:rsidRDefault="00D80E51" w:rsidP="00D80E51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 w:rsidR="00304140">
        <w:rPr>
          <w:sz w:val="24"/>
        </w:rPr>
        <w:t>___________</w:t>
      </w:r>
      <w:r w:rsidRPr="009D3327">
        <w:rPr>
          <w:sz w:val="24"/>
        </w:rPr>
        <w:t>№</w:t>
      </w:r>
      <w:r w:rsidR="00304140">
        <w:rPr>
          <w:sz w:val="24"/>
        </w:rPr>
        <w:t>______</w:t>
      </w:r>
      <w:r>
        <w:rPr>
          <w:sz w:val="24"/>
          <w:u w:val="single"/>
        </w:rPr>
        <w:t>)</w:t>
      </w:r>
    </w:p>
    <w:p w:rsidR="00304140" w:rsidRDefault="00304140" w:rsidP="009928E9">
      <w:pPr>
        <w:pStyle w:val="3"/>
        <w:spacing w:after="0"/>
        <w:jc w:val="both"/>
        <w:rPr>
          <w:sz w:val="28"/>
          <w:szCs w:val="28"/>
        </w:rPr>
      </w:pPr>
    </w:p>
    <w:p w:rsidR="00304140" w:rsidRDefault="00304140" w:rsidP="009928E9">
      <w:pPr>
        <w:pStyle w:val="3"/>
        <w:spacing w:after="0"/>
        <w:jc w:val="both"/>
        <w:rPr>
          <w:sz w:val="28"/>
          <w:szCs w:val="28"/>
        </w:rPr>
      </w:pPr>
    </w:p>
    <w:p w:rsidR="00304140" w:rsidRPr="00304140" w:rsidRDefault="00304140" w:rsidP="00304140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304140">
        <w:rPr>
          <w:szCs w:val="28"/>
        </w:rPr>
        <w:t xml:space="preserve">Индивидуальные тарифы на услуги по передаче электрической энергии </w:t>
      </w:r>
    </w:p>
    <w:p w:rsidR="00304140" w:rsidRPr="00304140" w:rsidRDefault="00304140" w:rsidP="00304140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304140">
        <w:rPr>
          <w:szCs w:val="28"/>
        </w:rPr>
        <w:t xml:space="preserve">для взаиморасчетов между сетевыми организациями </w:t>
      </w:r>
      <w:r w:rsidR="00767CA9">
        <w:rPr>
          <w:bCs/>
          <w:szCs w:val="28"/>
        </w:rPr>
        <w:t>филиалом «Волго-Вятский» Акционерного общества «</w:t>
      </w:r>
      <w:proofErr w:type="spellStart"/>
      <w:r w:rsidR="00767CA9">
        <w:rPr>
          <w:bCs/>
          <w:szCs w:val="28"/>
        </w:rPr>
        <w:t>Оборонэнерго</w:t>
      </w:r>
      <w:proofErr w:type="spellEnd"/>
      <w:r w:rsidR="00767CA9">
        <w:rPr>
          <w:bCs/>
          <w:szCs w:val="28"/>
        </w:rPr>
        <w:t>»</w:t>
      </w:r>
      <w:r w:rsidRPr="00304140">
        <w:rPr>
          <w:bCs/>
          <w:szCs w:val="28"/>
        </w:rPr>
        <w:t xml:space="preserve"> и </w:t>
      </w:r>
      <w:r w:rsidR="003D79B3">
        <w:rPr>
          <w:bCs/>
          <w:szCs w:val="28"/>
        </w:rPr>
        <w:t>А</w:t>
      </w:r>
      <w:r w:rsidRPr="00304140">
        <w:rPr>
          <w:bCs/>
          <w:szCs w:val="28"/>
        </w:rPr>
        <w:t>кционерным обществом «Сетевая компания» на территории Республики Татарстан с 1 января 2020 года по 31 декабря 2024 года с календарной разбивкой</w:t>
      </w:r>
    </w:p>
    <w:p w:rsidR="00304140" w:rsidRPr="00304140" w:rsidRDefault="00304140" w:rsidP="00CF01D7">
      <w:pPr>
        <w:autoSpaceDE w:val="0"/>
        <w:autoSpaceDN w:val="0"/>
        <w:adjustRightInd w:val="0"/>
        <w:rPr>
          <w:bCs/>
          <w:szCs w:val="28"/>
        </w:rPr>
      </w:pPr>
    </w:p>
    <w:tbl>
      <w:tblPr>
        <w:tblW w:w="160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821"/>
        <w:gridCol w:w="709"/>
        <w:gridCol w:w="1842"/>
        <w:gridCol w:w="2127"/>
        <w:gridCol w:w="1984"/>
        <w:gridCol w:w="1843"/>
        <w:gridCol w:w="2126"/>
        <w:gridCol w:w="1970"/>
      </w:tblGrid>
      <w:tr w:rsidR="00304140" w:rsidRPr="00304140" w:rsidTr="00927814">
        <w:trPr>
          <w:trHeight w:val="20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Наименование</w:t>
            </w:r>
          </w:p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сетевой</w:t>
            </w:r>
          </w:p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304140" w:rsidRPr="00304140" w:rsidTr="00927814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04140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304140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04140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304140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04140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304140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04140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304140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</w:tr>
      <w:tr w:rsidR="00304140" w:rsidRPr="00304140" w:rsidTr="00927814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4140" w:rsidRPr="00304140" w:rsidTr="00927814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</w:tr>
      <w:tr w:rsidR="00BF7A1F" w:rsidRPr="00304140" w:rsidTr="00927814">
        <w:trPr>
          <w:trHeight w:val="579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F" w:rsidRPr="00304140" w:rsidRDefault="00BF7A1F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F" w:rsidRPr="0064144C" w:rsidRDefault="00BF7A1F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Филиал «Волго-Вятский» Акционерного общества «</w:t>
            </w:r>
            <w:proofErr w:type="spellStart"/>
            <w:r>
              <w:rPr>
                <w:bCs/>
                <w:sz w:val="24"/>
                <w:szCs w:val="24"/>
              </w:rPr>
              <w:t>Оборонэнерго</w:t>
            </w:r>
            <w:proofErr w:type="spellEnd"/>
            <w:r>
              <w:rPr>
                <w:bCs/>
                <w:sz w:val="24"/>
                <w:szCs w:val="24"/>
              </w:rPr>
              <w:t>» - Акционерное общество «Сетевая компания»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F" w:rsidRPr="00304140" w:rsidRDefault="00BF7A1F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F" w:rsidRPr="00304140" w:rsidRDefault="00BF7A1F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664 335,08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F" w:rsidRPr="00304140" w:rsidRDefault="00BF7A1F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F" w:rsidRPr="0064144C" w:rsidRDefault="00BF7A1F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1,68498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F" w:rsidRPr="00304140" w:rsidRDefault="00BF7A1F" w:rsidP="008932C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664 335,08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A1F" w:rsidRPr="00304140" w:rsidRDefault="00BF7A1F" w:rsidP="008932C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139,86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A1F" w:rsidRPr="0064144C" w:rsidRDefault="00BF7A1F" w:rsidP="008932C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1,68498</w:t>
            </w:r>
          </w:p>
        </w:tc>
      </w:tr>
      <w:tr w:rsidR="00BF7A1F" w:rsidRPr="00304140" w:rsidTr="00927814">
        <w:trPr>
          <w:trHeight w:val="559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F" w:rsidRPr="00304140" w:rsidRDefault="00BF7A1F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F" w:rsidRPr="00304140" w:rsidRDefault="00BF7A1F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F" w:rsidRPr="00304140" w:rsidRDefault="00BF7A1F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F" w:rsidRPr="00304140" w:rsidRDefault="00BF7A1F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736 452,26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F" w:rsidRPr="00304140" w:rsidRDefault="00BF7A1F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F" w:rsidRPr="00304140" w:rsidRDefault="00BF7A1F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1,87863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F" w:rsidRPr="00304140" w:rsidRDefault="00BF7A1F" w:rsidP="008932C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736 452,26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A1F" w:rsidRPr="00304140" w:rsidRDefault="00BF7A1F" w:rsidP="008932C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163,65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A1F" w:rsidRPr="00304140" w:rsidRDefault="00BF7A1F" w:rsidP="008932C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1,87863</w:t>
            </w:r>
          </w:p>
        </w:tc>
      </w:tr>
      <w:tr w:rsidR="00BF7A1F" w:rsidRPr="00304140" w:rsidTr="00927814">
        <w:trPr>
          <w:trHeight w:val="54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F" w:rsidRPr="00304140" w:rsidRDefault="00BF7A1F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F" w:rsidRPr="00304140" w:rsidRDefault="00BF7A1F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F" w:rsidRPr="00304140" w:rsidRDefault="00BF7A1F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F" w:rsidRPr="00304140" w:rsidRDefault="00BF7A1F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728 770,21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F" w:rsidRPr="00304140" w:rsidRDefault="00BF7A1F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F" w:rsidRPr="00304140" w:rsidRDefault="00BF7A1F" w:rsidP="003F2A1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1,85834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F" w:rsidRPr="00304140" w:rsidRDefault="00BF7A1F" w:rsidP="008932C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728 770,21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A1F" w:rsidRPr="00304140" w:rsidRDefault="00BF7A1F" w:rsidP="008932C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163,53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A1F" w:rsidRPr="00304140" w:rsidRDefault="00BF7A1F" w:rsidP="008932C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1,85834</w:t>
            </w:r>
          </w:p>
        </w:tc>
      </w:tr>
      <w:tr w:rsidR="009A7BFA" w:rsidRPr="00304140" w:rsidTr="00927814">
        <w:trPr>
          <w:trHeight w:val="54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FA" w:rsidRPr="00304140" w:rsidRDefault="009A7BFA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FA" w:rsidRPr="00304140" w:rsidRDefault="009A7BFA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FA" w:rsidRPr="00304140" w:rsidRDefault="009A7BFA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FA" w:rsidRDefault="009A7BFA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730 006,61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FA" w:rsidRDefault="009A7BFA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FA" w:rsidRDefault="009A7BFA" w:rsidP="003F2A1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1,87988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FA" w:rsidRDefault="009A7BFA" w:rsidP="00CB343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730 006,61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BFA" w:rsidRDefault="009A7BFA" w:rsidP="00CB343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182,19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BFA" w:rsidRDefault="009A7BFA" w:rsidP="00CB343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1,87988</w:t>
            </w:r>
          </w:p>
        </w:tc>
      </w:tr>
      <w:tr w:rsidR="0021062E" w:rsidRPr="00304140" w:rsidTr="00AB2E37">
        <w:trPr>
          <w:trHeight w:val="509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2E" w:rsidRPr="00304140" w:rsidRDefault="0021062E" w:rsidP="0021062E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2E" w:rsidRPr="00304140" w:rsidRDefault="0021062E" w:rsidP="0021062E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2E" w:rsidRPr="00304140" w:rsidRDefault="0021062E" w:rsidP="0021062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2E" w:rsidRPr="0021062E" w:rsidRDefault="0021062E" w:rsidP="0021062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21062E">
              <w:rPr>
                <w:color w:val="000000"/>
                <w:sz w:val="24"/>
                <w:szCs w:val="24"/>
              </w:rPr>
              <w:t>840 417,97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2E" w:rsidRPr="0021062E" w:rsidRDefault="0021062E" w:rsidP="0021062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21062E">
              <w:rPr>
                <w:color w:val="000000"/>
                <w:sz w:val="24"/>
                <w:szCs w:val="24"/>
              </w:rPr>
              <w:t>176,81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2E" w:rsidRPr="0021062E" w:rsidRDefault="0021062E" w:rsidP="0021062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21062E">
              <w:rPr>
                <w:color w:val="000000"/>
                <w:sz w:val="24"/>
                <w:szCs w:val="24"/>
              </w:rPr>
              <w:t>2,13127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2E" w:rsidRPr="0021062E" w:rsidRDefault="0021062E" w:rsidP="0021062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21062E">
              <w:rPr>
                <w:color w:val="000000"/>
                <w:sz w:val="24"/>
                <w:szCs w:val="24"/>
              </w:rPr>
              <w:t>840 417,97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2E" w:rsidRPr="0021062E" w:rsidRDefault="0021062E" w:rsidP="0021062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21062E">
              <w:rPr>
                <w:color w:val="000000"/>
                <w:sz w:val="24"/>
                <w:szCs w:val="24"/>
              </w:rPr>
              <w:t>176,81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2E" w:rsidRPr="0021062E" w:rsidRDefault="0021062E" w:rsidP="0021062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21062E">
              <w:rPr>
                <w:color w:val="000000"/>
                <w:sz w:val="24"/>
                <w:szCs w:val="24"/>
              </w:rPr>
              <w:t>2,13127</w:t>
            </w:r>
          </w:p>
        </w:tc>
      </w:tr>
    </w:tbl>
    <w:p w:rsidR="00304140" w:rsidRDefault="00304140" w:rsidP="009928E9">
      <w:pPr>
        <w:pStyle w:val="3"/>
        <w:spacing w:after="0"/>
        <w:jc w:val="both"/>
        <w:rPr>
          <w:sz w:val="28"/>
          <w:szCs w:val="28"/>
        </w:rPr>
        <w:sectPr w:rsidR="00304140" w:rsidSect="004116E2">
          <w:pgSz w:w="16840" w:h="11907" w:orient="landscape"/>
          <w:pgMar w:top="1134" w:right="1134" w:bottom="567" w:left="1134" w:header="720" w:footer="720" w:gutter="0"/>
          <w:cols w:space="708"/>
          <w:docGrid w:linePitch="381"/>
        </w:sectPr>
      </w:pP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 к постановлению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C86711" w:rsidRPr="000A52A1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 w:rsidR="00304140">
        <w:rPr>
          <w:sz w:val="24"/>
          <w:szCs w:val="24"/>
          <w:u w:val="single"/>
        </w:rPr>
        <w:t>11</w:t>
      </w:r>
      <w:r w:rsidRPr="000A52A1">
        <w:rPr>
          <w:sz w:val="24"/>
          <w:szCs w:val="24"/>
          <w:u w:val="single"/>
        </w:rPr>
        <w:t>.12.201</w:t>
      </w:r>
      <w:r w:rsidR="00304140">
        <w:rPr>
          <w:sz w:val="24"/>
          <w:szCs w:val="24"/>
          <w:u w:val="single"/>
        </w:rPr>
        <w:t>9</w:t>
      </w:r>
      <w:r w:rsidRPr="000A52A1">
        <w:rPr>
          <w:sz w:val="24"/>
          <w:szCs w:val="24"/>
        </w:rPr>
        <w:t xml:space="preserve"> № </w:t>
      </w:r>
      <w:r>
        <w:rPr>
          <w:sz w:val="24"/>
          <w:szCs w:val="24"/>
          <w:u w:val="single"/>
        </w:rPr>
        <w:t>3</w:t>
      </w:r>
      <w:r w:rsidR="00BF7A1F">
        <w:rPr>
          <w:sz w:val="24"/>
          <w:szCs w:val="24"/>
          <w:u w:val="single"/>
        </w:rPr>
        <w:t>-8</w:t>
      </w:r>
      <w:r w:rsidRPr="000A52A1">
        <w:rPr>
          <w:sz w:val="24"/>
          <w:szCs w:val="24"/>
          <w:u w:val="single"/>
        </w:rPr>
        <w:t>/э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C86711" w:rsidRDefault="00304140" w:rsidP="00C86711">
      <w:pPr>
        <w:tabs>
          <w:tab w:val="left" w:pos="5745"/>
        </w:tabs>
        <w:ind w:left="5954"/>
        <w:rPr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___________ № _____</w:t>
      </w:r>
      <w:r w:rsidR="00C86711">
        <w:rPr>
          <w:sz w:val="24"/>
          <w:u w:val="single"/>
        </w:rPr>
        <w:t>)</w:t>
      </w:r>
    </w:p>
    <w:p w:rsidR="00C86711" w:rsidRDefault="00C86711" w:rsidP="00C86711">
      <w:pPr>
        <w:jc w:val="center"/>
        <w:rPr>
          <w:szCs w:val="24"/>
        </w:rPr>
      </w:pPr>
    </w:p>
    <w:p w:rsidR="00C86711" w:rsidRDefault="00C86711" w:rsidP="00C86711">
      <w:pPr>
        <w:jc w:val="center"/>
        <w:rPr>
          <w:szCs w:val="24"/>
        </w:rPr>
      </w:pPr>
    </w:p>
    <w:p w:rsidR="00304140" w:rsidRPr="00304140" w:rsidRDefault="00304140" w:rsidP="00304140">
      <w:pPr>
        <w:jc w:val="center"/>
        <w:rPr>
          <w:szCs w:val="28"/>
        </w:rPr>
      </w:pPr>
      <w:r w:rsidRPr="00304140">
        <w:rPr>
          <w:szCs w:val="28"/>
        </w:rPr>
        <w:t xml:space="preserve">Необходимая валовая выручка </w:t>
      </w:r>
      <w:r w:rsidR="00BF7A1F">
        <w:rPr>
          <w:bCs/>
          <w:szCs w:val="28"/>
        </w:rPr>
        <w:t>филиала «Волго-Вятский» Акционерного общества «</w:t>
      </w:r>
      <w:proofErr w:type="spellStart"/>
      <w:r w:rsidR="00BF7A1F">
        <w:rPr>
          <w:bCs/>
          <w:szCs w:val="28"/>
        </w:rPr>
        <w:t>Оборонэнерго</w:t>
      </w:r>
      <w:proofErr w:type="spellEnd"/>
      <w:r w:rsidR="00BF7A1F">
        <w:rPr>
          <w:bCs/>
          <w:szCs w:val="28"/>
        </w:rPr>
        <w:t>»</w:t>
      </w:r>
      <w:r w:rsidRPr="00304140">
        <w:rPr>
          <w:szCs w:val="28"/>
        </w:rPr>
        <w:t xml:space="preserve"> (без учета оплаты потерь) </w:t>
      </w:r>
    </w:p>
    <w:p w:rsidR="00304140" w:rsidRPr="00304140" w:rsidRDefault="00304140" w:rsidP="00304140">
      <w:pPr>
        <w:jc w:val="center"/>
        <w:rPr>
          <w:szCs w:val="28"/>
        </w:rPr>
      </w:pPr>
      <w:r w:rsidRPr="00304140">
        <w:rPr>
          <w:szCs w:val="28"/>
        </w:rPr>
        <w:t xml:space="preserve">на 2020-2024 годы </w:t>
      </w:r>
    </w:p>
    <w:p w:rsidR="00304140" w:rsidRPr="00304140" w:rsidRDefault="00304140" w:rsidP="00304140"/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304140" w:rsidRPr="00304140" w:rsidTr="00BF7A1F">
        <w:tc>
          <w:tcPr>
            <w:tcW w:w="534" w:type="dxa"/>
            <w:vMerge w:val="restart"/>
          </w:tcPr>
          <w:p w:rsidR="00304140" w:rsidRPr="00304140" w:rsidRDefault="00304140" w:rsidP="00304140">
            <w:pPr>
              <w:tabs>
                <w:tab w:val="left" w:pos="-142"/>
              </w:tabs>
              <w:ind w:right="-108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  <w:vAlign w:val="center"/>
          </w:tcPr>
          <w:p w:rsidR="00304140" w:rsidRPr="00304140" w:rsidRDefault="00304140" w:rsidP="00BF7A1F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Наименование сетевой организации</w:t>
            </w:r>
          </w:p>
          <w:p w:rsidR="00304140" w:rsidRPr="00304140" w:rsidRDefault="00304140" w:rsidP="00BF7A1F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в Республике Татарстан</w:t>
            </w:r>
          </w:p>
        </w:tc>
        <w:tc>
          <w:tcPr>
            <w:tcW w:w="1134" w:type="dxa"/>
            <w:vMerge w:val="restart"/>
            <w:vAlign w:val="center"/>
          </w:tcPr>
          <w:p w:rsidR="00304140" w:rsidRPr="00304140" w:rsidRDefault="00304140" w:rsidP="00BF7A1F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 xml:space="preserve">НВВ сетевой организации без учета оплаты потерь </w:t>
            </w:r>
          </w:p>
        </w:tc>
      </w:tr>
      <w:tr w:rsidR="00304140" w:rsidRPr="00304140" w:rsidTr="00927814">
        <w:trPr>
          <w:trHeight w:val="266"/>
        </w:trPr>
        <w:tc>
          <w:tcPr>
            <w:tcW w:w="534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304140" w:rsidRPr="00304140" w:rsidTr="00927814">
        <w:tc>
          <w:tcPr>
            <w:tcW w:w="534" w:type="dxa"/>
            <w:vMerge w:val="restart"/>
            <w:vAlign w:val="center"/>
          </w:tcPr>
          <w:p w:rsidR="00304140" w:rsidRPr="00304140" w:rsidRDefault="00304140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vMerge w:val="restart"/>
            <w:vAlign w:val="center"/>
          </w:tcPr>
          <w:p w:rsidR="00BF7A1F" w:rsidRDefault="00BF7A1F" w:rsidP="00304140">
            <w:pPr>
              <w:tabs>
                <w:tab w:val="left" w:pos="5745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Филиал «Волго-Вятский» </w:t>
            </w:r>
          </w:p>
          <w:p w:rsidR="00304140" w:rsidRPr="00304140" w:rsidRDefault="00BF7A1F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Акционерного общества «</w:t>
            </w:r>
            <w:proofErr w:type="spellStart"/>
            <w:r>
              <w:rPr>
                <w:bCs/>
                <w:sz w:val="24"/>
                <w:szCs w:val="24"/>
              </w:rPr>
              <w:t>Оборонэнерго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304140" w:rsidRPr="00304140" w:rsidRDefault="00304140" w:rsidP="00304140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410" w:type="dxa"/>
            <w:vAlign w:val="center"/>
          </w:tcPr>
          <w:p w:rsidR="00304140" w:rsidRPr="00304140" w:rsidRDefault="00BF7A1F" w:rsidP="00304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24 792,99</w:t>
            </w:r>
          </w:p>
        </w:tc>
      </w:tr>
      <w:tr w:rsidR="00304140" w:rsidRPr="00304140" w:rsidTr="00927814">
        <w:tc>
          <w:tcPr>
            <w:tcW w:w="534" w:type="dxa"/>
            <w:vMerge/>
            <w:vAlign w:val="center"/>
          </w:tcPr>
          <w:p w:rsidR="00304140" w:rsidRPr="00304140" w:rsidRDefault="00304140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04140" w:rsidRPr="00304140" w:rsidRDefault="00304140" w:rsidP="00304140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2410" w:type="dxa"/>
            <w:vAlign w:val="center"/>
          </w:tcPr>
          <w:p w:rsidR="00304140" w:rsidRPr="00304140" w:rsidRDefault="00BF7A1F" w:rsidP="00304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25 982,04</w:t>
            </w:r>
          </w:p>
        </w:tc>
      </w:tr>
      <w:tr w:rsidR="00304140" w:rsidRPr="00304140" w:rsidTr="00927814">
        <w:tc>
          <w:tcPr>
            <w:tcW w:w="534" w:type="dxa"/>
            <w:vMerge/>
            <w:vAlign w:val="center"/>
          </w:tcPr>
          <w:p w:rsidR="00304140" w:rsidRPr="00304140" w:rsidRDefault="00304140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04140" w:rsidRPr="00304140" w:rsidRDefault="00304140" w:rsidP="00304140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Align w:val="center"/>
          </w:tcPr>
          <w:p w:rsidR="00304140" w:rsidRPr="00304140" w:rsidRDefault="00BF7A1F" w:rsidP="00304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22 856,85</w:t>
            </w:r>
          </w:p>
        </w:tc>
      </w:tr>
      <w:tr w:rsidR="00304140" w:rsidRPr="00304140" w:rsidTr="00927814">
        <w:tc>
          <w:tcPr>
            <w:tcW w:w="534" w:type="dxa"/>
            <w:vMerge/>
            <w:vAlign w:val="center"/>
          </w:tcPr>
          <w:p w:rsidR="00304140" w:rsidRPr="00304140" w:rsidRDefault="00304140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04140" w:rsidRPr="00304140" w:rsidRDefault="00304140" w:rsidP="00304140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Align w:val="center"/>
          </w:tcPr>
          <w:p w:rsidR="00304140" w:rsidRPr="00304140" w:rsidRDefault="00CF01D7" w:rsidP="00304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26 288,49</w:t>
            </w:r>
          </w:p>
        </w:tc>
      </w:tr>
      <w:tr w:rsidR="00304140" w:rsidRPr="00304140" w:rsidTr="00927814">
        <w:tc>
          <w:tcPr>
            <w:tcW w:w="534" w:type="dxa"/>
            <w:vMerge/>
            <w:vAlign w:val="center"/>
          </w:tcPr>
          <w:p w:rsidR="00304140" w:rsidRPr="00304140" w:rsidRDefault="00304140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04140" w:rsidRPr="00304140" w:rsidRDefault="00304140" w:rsidP="00304140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Align w:val="center"/>
          </w:tcPr>
          <w:p w:rsidR="00304140" w:rsidRPr="00304140" w:rsidRDefault="0021062E" w:rsidP="00304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36 739,10</w:t>
            </w:r>
          </w:p>
        </w:tc>
      </w:tr>
    </w:tbl>
    <w:p w:rsidR="00304140" w:rsidRPr="00304140" w:rsidRDefault="00304140" w:rsidP="00304140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A4370B" w:rsidRDefault="00A4370B" w:rsidP="00304140">
      <w:pPr>
        <w:jc w:val="center"/>
        <w:rPr>
          <w:szCs w:val="28"/>
        </w:rPr>
      </w:pPr>
      <w:bookmarkStart w:id="1" w:name="_GoBack"/>
      <w:bookmarkEnd w:id="1"/>
    </w:p>
    <w:sectPr w:rsidR="00A4370B" w:rsidSect="00FB1AD5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2320F"/>
    <w:rsid w:val="0003252C"/>
    <w:rsid w:val="00041682"/>
    <w:rsid w:val="0004276E"/>
    <w:rsid w:val="00045DD6"/>
    <w:rsid w:val="00052F06"/>
    <w:rsid w:val="00060D2E"/>
    <w:rsid w:val="000628CF"/>
    <w:rsid w:val="00066F42"/>
    <w:rsid w:val="00077C75"/>
    <w:rsid w:val="000822E2"/>
    <w:rsid w:val="000855B7"/>
    <w:rsid w:val="00085DC4"/>
    <w:rsid w:val="00090737"/>
    <w:rsid w:val="000977AF"/>
    <w:rsid w:val="000A0CBF"/>
    <w:rsid w:val="000A6352"/>
    <w:rsid w:val="000B23CC"/>
    <w:rsid w:val="000B70CE"/>
    <w:rsid w:val="000C54AB"/>
    <w:rsid w:val="000C71D0"/>
    <w:rsid w:val="000D19B6"/>
    <w:rsid w:val="000D7D0E"/>
    <w:rsid w:val="000F1A58"/>
    <w:rsid w:val="000F3C8F"/>
    <w:rsid w:val="00114106"/>
    <w:rsid w:val="00121CF4"/>
    <w:rsid w:val="00134897"/>
    <w:rsid w:val="00136512"/>
    <w:rsid w:val="00136EE8"/>
    <w:rsid w:val="00151588"/>
    <w:rsid w:val="00151A5C"/>
    <w:rsid w:val="00172887"/>
    <w:rsid w:val="00180139"/>
    <w:rsid w:val="0018016C"/>
    <w:rsid w:val="00186C66"/>
    <w:rsid w:val="00191AA9"/>
    <w:rsid w:val="0019600D"/>
    <w:rsid w:val="00196169"/>
    <w:rsid w:val="001A17A5"/>
    <w:rsid w:val="001A3B4B"/>
    <w:rsid w:val="001B3516"/>
    <w:rsid w:val="001B6835"/>
    <w:rsid w:val="001C2A59"/>
    <w:rsid w:val="001E26B2"/>
    <w:rsid w:val="001E325F"/>
    <w:rsid w:val="001E7451"/>
    <w:rsid w:val="001E7685"/>
    <w:rsid w:val="001F73BD"/>
    <w:rsid w:val="001F7677"/>
    <w:rsid w:val="0020215D"/>
    <w:rsid w:val="002035EA"/>
    <w:rsid w:val="0020495B"/>
    <w:rsid w:val="0021062E"/>
    <w:rsid w:val="0021285B"/>
    <w:rsid w:val="002132C1"/>
    <w:rsid w:val="00213EA6"/>
    <w:rsid w:val="002167FB"/>
    <w:rsid w:val="0022033C"/>
    <w:rsid w:val="00227FA5"/>
    <w:rsid w:val="00235377"/>
    <w:rsid w:val="00243DF6"/>
    <w:rsid w:val="00243E76"/>
    <w:rsid w:val="00254840"/>
    <w:rsid w:val="00274C5E"/>
    <w:rsid w:val="00283E8C"/>
    <w:rsid w:val="00285398"/>
    <w:rsid w:val="002A0578"/>
    <w:rsid w:val="002A67E2"/>
    <w:rsid w:val="002A6A21"/>
    <w:rsid w:val="002B373E"/>
    <w:rsid w:val="002B45FF"/>
    <w:rsid w:val="002E05BB"/>
    <w:rsid w:val="002E1CA7"/>
    <w:rsid w:val="002E7009"/>
    <w:rsid w:val="002F19F3"/>
    <w:rsid w:val="002F47FA"/>
    <w:rsid w:val="00304140"/>
    <w:rsid w:val="003041FF"/>
    <w:rsid w:val="003160A2"/>
    <w:rsid w:val="003241BE"/>
    <w:rsid w:val="00340BC3"/>
    <w:rsid w:val="00343D01"/>
    <w:rsid w:val="003556FE"/>
    <w:rsid w:val="00360CEA"/>
    <w:rsid w:val="0036570A"/>
    <w:rsid w:val="00366C37"/>
    <w:rsid w:val="00366DBC"/>
    <w:rsid w:val="00371EFD"/>
    <w:rsid w:val="00373F14"/>
    <w:rsid w:val="00376EAF"/>
    <w:rsid w:val="00390387"/>
    <w:rsid w:val="00392DB2"/>
    <w:rsid w:val="003A166F"/>
    <w:rsid w:val="003B3A2E"/>
    <w:rsid w:val="003B7317"/>
    <w:rsid w:val="003C3B8C"/>
    <w:rsid w:val="003C4B09"/>
    <w:rsid w:val="003D5DFC"/>
    <w:rsid w:val="003D79B3"/>
    <w:rsid w:val="003F2A10"/>
    <w:rsid w:val="0040318C"/>
    <w:rsid w:val="00403E92"/>
    <w:rsid w:val="00404F8F"/>
    <w:rsid w:val="004116E2"/>
    <w:rsid w:val="00412637"/>
    <w:rsid w:val="004156A7"/>
    <w:rsid w:val="00423505"/>
    <w:rsid w:val="004247E8"/>
    <w:rsid w:val="004347A3"/>
    <w:rsid w:val="00445EA9"/>
    <w:rsid w:val="00446258"/>
    <w:rsid w:val="00465621"/>
    <w:rsid w:val="0047211A"/>
    <w:rsid w:val="00473052"/>
    <w:rsid w:val="00473BAF"/>
    <w:rsid w:val="00474A51"/>
    <w:rsid w:val="00480C8D"/>
    <w:rsid w:val="0048254E"/>
    <w:rsid w:val="00482E06"/>
    <w:rsid w:val="00495611"/>
    <w:rsid w:val="00495B51"/>
    <w:rsid w:val="00496DE1"/>
    <w:rsid w:val="004A3E4C"/>
    <w:rsid w:val="004B30A2"/>
    <w:rsid w:val="004B3853"/>
    <w:rsid w:val="004B7679"/>
    <w:rsid w:val="004C05DA"/>
    <w:rsid w:val="004E4FD0"/>
    <w:rsid w:val="004E5A11"/>
    <w:rsid w:val="004E6B79"/>
    <w:rsid w:val="00502312"/>
    <w:rsid w:val="005055CE"/>
    <w:rsid w:val="0050683A"/>
    <w:rsid w:val="00511A39"/>
    <w:rsid w:val="0051228F"/>
    <w:rsid w:val="00517B1B"/>
    <w:rsid w:val="00522F4F"/>
    <w:rsid w:val="00525571"/>
    <w:rsid w:val="00532898"/>
    <w:rsid w:val="005350BF"/>
    <w:rsid w:val="00536A12"/>
    <w:rsid w:val="0053789E"/>
    <w:rsid w:val="00543CCE"/>
    <w:rsid w:val="00550DB2"/>
    <w:rsid w:val="00552117"/>
    <w:rsid w:val="005523E5"/>
    <w:rsid w:val="00553DCA"/>
    <w:rsid w:val="0056055B"/>
    <w:rsid w:val="00566795"/>
    <w:rsid w:val="00571BE8"/>
    <w:rsid w:val="00571F24"/>
    <w:rsid w:val="00574EEC"/>
    <w:rsid w:val="00576C9E"/>
    <w:rsid w:val="0058290B"/>
    <w:rsid w:val="00583CB2"/>
    <w:rsid w:val="00584117"/>
    <w:rsid w:val="00591626"/>
    <w:rsid w:val="00593B6F"/>
    <w:rsid w:val="00594505"/>
    <w:rsid w:val="005A1686"/>
    <w:rsid w:val="005A2B0A"/>
    <w:rsid w:val="005A7008"/>
    <w:rsid w:val="005B08B4"/>
    <w:rsid w:val="005B36C5"/>
    <w:rsid w:val="005B4877"/>
    <w:rsid w:val="005C1A40"/>
    <w:rsid w:val="005C443F"/>
    <w:rsid w:val="005C5CDF"/>
    <w:rsid w:val="005D0C16"/>
    <w:rsid w:val="005D5BCF"/>
    <w:rsid w:val="005F1A46"/>
    <w:rsid w:val="00600EB5"/>
    <w:rsid w:val="00611333"/>
    <w:rsid w:val="00611892"/>
    <w:rsid w:val="0061285F"/>
    <w:rsid w:val="00623488"/>
    <w:rsid w:val="0062642D"/>
    <w:rsid w:val="006271A2"/>
    <w:rsid w:val="00631664"/>
    <w:rsid w:val="0064144C"/>
    <w:rsid w:val="00642EE5"/>
    <w:rsid w:val="006516F6"/>
    <w:rsid w:val="00653DA8"/>
    <w:rsid w:val="00660CF7"/>
    <w:rsid w:val="006E23A3"/>
    <w:rsid w:val="006F5BD1"/>
    <w:rsid w:val="00701377"/>
    <w:rsid w:val="00704309"/>
    <w:rsid w:val="00705771"/>
    <w:rsid w:val="00706A43"/>
    <w:rsid w:val="0070728B"/>
    <w:rsid w:val="007147D2"/>
    <w:rsid w:val="00715847"/>
    <w:rsid w:val="00716765"/>
    <w:rsid w:val="007356A1"/>
    <w:rsid w:val="0074308C"/>
    <w:rsid w:val="00751C8A"/>
    <w:rsid w:val="00767CA9"/>
    <w:rsid w:val="00773D36"/>
    <w:rsid w:val="00780553"/>
    <w:rsid w:val="007915CC"/>
    <w:rsid w:val="00792DB4"/>
    <w:rsid w:val="00794E57"/>
    <w:rsid w:val="00795449"/>
    <w:rsid w:val="007A096B"/>
    <w:rsid w:val="007B0585"/>
    <w:rsid w:val="007B3DDE"/>
    <w:rsid w:val="007C0FA8"/>
    <w:rsid w:val="007C42B9"/>
    <w:rsid w:val="007E1B37"/>
    <w:rsid w:val="007E2F9A"/>
    <w:rsid w:val="007E30BC"/>
    <w:rsid w:val="007E49D4"/>
    <w:rsid w:val="00810E3A"/>
    <w:rsid w:val="00815509"/>
    <w:rsid w:val="00815A44"/>
    <w:rsid w:val="00820EBA"/>
    <w:rsid w:val="00824F1B"/>
    <w:rsid w:val="008251A9"/>
    <w:rsid w:val="00837F64"/>
    <w:rsid w:val="008425D9"/>
    <w:rsid w:val="0084547C"/>
    <w:rsid w:val="00853340"/>
    <w:rsid w:val="008604F3"/>
    <w:rsid w:val="0086116D"/>
    <w:rsid w:val="00863EF6"/>
    <w:rsid w:val="008648F4"/>
    <w:rsid w:val="0088166A"/>
    <w:rsid w:val="00896DA1"/>
    <w:rsid w:val="00897E0C"/>
    <w:rsid w:val="008A09BE"/>
    <w:rsid w:val="008A413F"/>
    <w:rsid w:val="008B050C"/>
    <w:rsid w:val="008B13B5"/>
    <w:rsid w:val="008C1EC7"/>
    <w:rsid w:val="008C6CBB"/>
    <w:rsid w:val="008C7DC1"/>
    <w:rsid w:val="008D0F83"/>
    <w:rsid w:val="008E7826"/>
    <w:rsid w:val="008E7FD7"/>
    <w:rsid w:val="008F2328"/>
    <w:rsid w:val="008F2DB7"/>
    <w:rsid w:val="008F43D3"/>
    <w:rsid w:val="008F5A0B"/>
    <w:rsid w:val="00900D3C"/>
    <w:rsid w:val="009110EC"/>
    <w:rsid w:val="009372B4"/>
    <w:rsid w:val="00937F67"/>
    <w:rsid w:val="00944EB2"/>
    <w:rsid w:val="00963929"/>
    <w:rsid w:val="00964202"/>
    <w:rsid w:val="00964724"/>
    <w:rsid w:val="009732EA"/>
    <w:rsid w:val="009766D1"/>
    <w:rsid w:val="00991848"/>
    <w:rsid w:val="0099248F"/>
    <w:rsid w:val="009928E9"/>
    <w:rsid w:val="0099482D"/>
    <w:rsid w:val="009A17D5"/>
    <w:rsid w:val="009A271A"/>
    <w:rsid w:val="009A7BFA"/>
    <w:rsid w:val="009B0011"/>
    <w:rsid w:val="009B0026"/>
    <w:rsid w:val="009B0400"/>
    <w:rsid w:val="009B559D"/>
    <w:rsid w:val="009C19EE"/>
    <w:rsid w:val="009C2F30"/>
    <w:rsid w:val="009C3039"/>
    <w:rsid w:val="009C47AB"/>
    <w:rsid w:val="009D2F44"/>
    <w:rsid w:val="009D5A20"/>
    <w:rsid w:val="00A03C79"/>
    <w:rsid w:val="00A05044"/>
    <w:rsid w:val="00A07655"/>
    <w:rsid w:val="00A10EDD"/>
    <w:rsid w:val="00A164F8"/>
    <w:rsid w:val="00A26683"/>
    <w:rsid w:val="00A3568A"/>
    <w:rsid w:val="00A35752"/>
    <w:rsid w:val="00A4370B"/>
    <w:rsid w:val="00A43A0B"/>
    <w:rsid w:val="00A50462"/>
    <w:rsid w:val="00A51840"/>
    <w:rsid w:val="00A55951"/>
    <w:rsid w:val="00A62DF9"/>
    <w:rsid w:val="00A64267"/>
    <w:rsid w:val="00A83266"/>
    <w:rsid w:val="00A8334E"/>
    <w:rsid w:val="00A8418B"/>
    <w:rsid w:val="00A859A2"/>
    <w:rsid w:val="00A85E25"/>
    <w:rsid w:val="00A905BE"/>
    <w:rsid w:val="00A97500"/>
    <w:rsid w:val="00AA0104"/>
    <w:rsid w:val="00AB6D32"/>
    <w:rsid w:val="00AC6C39"/>
    <w:rsid w:val="00AC72EF"/>
    <w:rsid w:val="00AD4DE5"/>
    <w:rsid w:val="00AD6472"/>
    <w:rsid w:val="00AE0773"/>
    <w:rsid w:val="00AE0DA0"/>
    <w:rsid w:val="00AE1B0F"/>
    <w:rsid w:val="00AE4B4F"/>
    <w:rsid w:val="00AF2D2A"/>
    <w:rsid w:val="00B02F90"/>
    <w:rsid w:val="00B07405"/>
    <w:rsid w:val="00B15D39"/>
    <w:rsid w:val="00B33C66"/>
    <w:rsid w:val="00B34253"/>
    <w:rsid w:val="00B35D78"/>
    <w:rsid w:val="00B4069C"/>
    <w:rsid w:val="00B42308"/>
    <w:rsid w:val="00B4252F"/>
    <w:rsid w:val="00B53D61"/>
    <w:rsid w:val="00B6097F"/>
    <w:rsid w:val="00B65E72"/>
    <w:rsid w:val="00B67478"/>
    <w:rsid w:val="00B71357"/>
    <w:rsid w:val="00B716CB"/>
    <w:rsid w:val="00B71F91"/>
    <w:rsid w:val="00B73840"/>
    <w:rsid w:val="00B74472"/>
    <w:rsid w:val="00B827E3"/>
    <w:rsid w:val="00B93922"/>
    <w:rsid w:val="00B94E6E"/>
    <w:rsid w:val="00BA2D3E"/>
    <w:rsid w:val="00BA384C"/>
    <w:rsid w:val="00BA4F51"/>
    <w:rsid w:val="00BA6135"/>
    <w:rsid w:val="00BB2807"/>
    <w:rsid w:val="00BC138D"/>
    <w:rsid w:val="00BC3FF5"/>
    <w:rsid w:val="00BD19E0"/>
    <w:rsid w:val="00BF0132"/>
    <w:rsid w:val="00BF62EB"/>
    <w:rsid w:val="00BF6395"/>
    <w:rsid w:val="00BF7A1F"/>
    <w:rsid w:val="00C00ECB"/>
    <w:rsid w:val="00C07254"/>
    <w:rsid w:val="00C21759"/>
    <w:rsid w:val="00C26EFD"/>
    <w:rsid w:val="00C40C09"/>
    <w:rsid w:val="00C43BA0"/>
    <w:rsid w:val="00C649C8"/>
    <w:rsid w:val="00C71298"/>
    <w:rsid w:val="00C76572"/>
    <w:rsid w:val="00C81D86"/>
    <w:rsid w:val="00C86711"/>
    <w:rsid w:val="00C97593"/>
    <w:rsid w:val="00CA5686"/>
    <w:rsid w:val="00CC399F"/>
    <w:rsid w:val="00CC60CB"/>
    <w:rsid w:val="00CD52C6"/>
    <w:rsid w:val="00CE2736"/>
    <w:rsid w:val="00CE2FE8"/>
    <w:rsid w:val="00CE4F94"/>
    <w:rsid w:val="00CF01D7"/>
    <w:rsid w:val="00CF16C4"/>
    <w:rsid w:val="00CF2DEC"/>
    <w:rsid w:val="00D03E72"/>
    <w:rsid w:val="00D06FD2"/>
    <w:rsid w:val="00D2670E"/>
    <w:rsid w:val="00D30D06"/>
    <w:rsid w:val="00D4050A"/>
    <w:rsid w:val="00D4385D"/>
    <w:rsid w:val="00D46615"/>
    <w:rsid w:val="00D5066C"/>
    <w:rsid w:val="00D520AF"/>
    <w:rsid w:val="00D57E7C"/>
    <w:rsid w:val="00D61DB7"/>
    <w:rsid w:val="00D63CFC"/>
    <w:rsid w:val="00D74005"/>
    <w:rsid w:val="00D7595C"/>
    <w:rsid w:val="00D76BB6"/>
    <w:rsid w:val="00D772E3"/>
    <w:rsid w:val="00D80E51"/>
    <w:rsid w:val="00D8504D"/>
    <w:rsid w:val="00DA185A"/>
    <w:rsid w:val="00DB1BA3"/>
    <w:rsid w:val="00DB22D4"/>
    <w:rsid w:val="00DB327A"/>
    <w:rsid w:val="00DC14E8"/>
    <w:rsid w:val="00DD05D6"/>
    <w:rsid w:val="00DD169F"/>
    <w:rsid w:val="00DD55EF"/>
    <w:rsid w:val="00DE2E0A"/>
    <w:rsid w:val="00DE47BB"/>
    <w:rsid w:val="00DE7812"/>
    <w:rsid w:val="00DF1F2F"/>
    <w:rsid w:val="00DF34FA"/>
    <w:rsid w:val="00DF359C"/>
    <w:rsid w:val="00DF4517"/>
    <w:rsid w:val="00DF4E9C"/>
    <w:rsid w:val="00DF62B7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62774"/>
    <w:rsid w:val="00E70542"/>
    <w:rsid w:val="00E8376C"/>
    <w:rsid w:val="00E85C3F"/>
    <w:rsid w:val="00E85D78"/>
    <w:rsid w:val="00E85E91"/>
    <w:rsid w:val="00EB4D09"/>
    <w:rsid w:val="00EB6CA5"/>
    <w:rsid w:val="00EC2937"/>
    <w:rsid w:val="00EC6156"/>
    <w:rsid w:val="00EC7BF3"/>
    <w:rsid w:val="00ED69E6"/>
    <w:rsid w:val="00EF370E"/>
    <w:rsid w:val="00EF5955"/>
    <w:rsid w:val="00EF61A4"/>
    <w:rsid w:val="00F02081"/>
    <w:rsid w:val="00F07A42"/>
    <w:rsid w:val="00F1165B"/>
    <w:rsid w:val="00F16F54"/>
    <w:rsid w:val="00F2485D"/>
    <w:rsid w:val="00F303BB"/>
    <w:rsid w:val="00F5027C"/>
    <w:rsid w:val="00F527B3"/>
    <w:rsid w:val="00F61935"/>
    <w:rsid w:val="00F631CF"/>
    <w:rsid w:val="00F64CC8"/>
    <w:rsid w:val="00F87A7B"/>
    <w:rsid w:val="00F95190"/>
    <w:rsid w:val="00F972D4"/>
    <w:rsid w:val="00F97A2D"/>
    <w:rsid w:val="00FB1AD5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68FC"/>
  <w15:docId w15:val="{5FE3928E-4C6B-493C-86D2-8CA5C7BE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9928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07BD0FF69BCFBA293D10BF8A6BEC3114DDE01A1F8933512891A1F4EC0E8T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7BD0FF69BCFBA293D10BF8A6BEC3114DDF00A2FB9B3512891A1F4EC0E8T7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E6F83-5ED4-4486-8000-B5C40A5B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Ермолаева Светлана Юрьевна</cp:lastModifiedBy>
  <cp:revision>9</cp:revision>
  <cp:lastPrinted>2023-09-12T06:02:00Z</cp:lastPrinted>
  <dcterms:created xsi:type="dcterms:W3CDTF">2021-11-18T06:57:00Z</dcterms:created>
  <dcterms:modified xsi:type="dcterms:W3CDTF">2023-10-24T14:34:00Z</dcterms:modified>
</cp:coreProperties>
</file>