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DE427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="00A16B1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8</w:t>
      </w:r>
      <w:r w:rsidR="00AA5531"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AA5531" w:rsidRP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 w:rsidR="00A16B1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7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A16B1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Pr="007B03F1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41757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4:40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15:35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</w:t>
            </w:r>
          </w:p>
          <w:p w:rsidR="00426929" w:rsidRPr="00904998" w:rsidRDefault="00426929" w:rsidP="002C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3623D" w:rsidRPr="004E2B18" w:rsidRDefault="0053623D" w:rsidP="004E2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</w:t>
            </w:r>
            <w:r w:rsidR="004E2B18" w:rsidRPr="004E2B18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4E2B18" w:rsidRPr="004E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срока оплаты за перемещение и хранение задержанных транспортных средств на специализированну</w:t>
            </w:r>
            <w:r w:rsidR="004E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4E2B18" w:rsidRPr="004E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стоянку</w:t>
            </w:r>
            <w:r w:rsidR="004E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2B18" w:rsidRPr="004E2B18">
              <w:rPr>
                <w:rFonts w:ascii="Times New Roman" w:hAnsi="Times New Roman" w:cs="Times New Roman"/>
                <w:sz w:val="28"/>
                <w:szCs w:val="28"/>
              </w:rPr>
              <w:t>в  Республике Татарстан</w:t>
            </w:r>
          </w:p>
          <w:p w:rsidR="0053623D" w:rsidRPr="00DB36B3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B36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4E2B18" w:rsidRPr="0053623D" w:rsidRDefault="004E2B18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53623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>2. </w:t>
            </w:r>
            <w:proofErr w:type="gramStart"/>
            <w:r w:rsidR="004E2B18" w:rsidRPr="004E2B18">
              <w:rPr>
                <w:sz w:val="28"/>
                <w:szCs w:val="28"/>
              </w:rPr>
              <w:t>О корректировке на 2017 год долгосрочных тарифов  на питьевую воду, техническую воду, водоотведение, очистку сточных вод, транспортировку холодной воды и транспортировку сточных вод, установленных постановлением Государственного комитета Республики Татарстан по тарифам от 30.11.2015 № 10-35/кс «Об установлении тарифов на питьевую воду, техническую воду, водоотведение, очистку сточных вод, транспортировку холодной воды и тран</w:t>
            </w:r>
            <w:r w:rsidR="004E2B18">
              <w:rPr>
                <w:sz w:val="28"/>
                <w:szCs w:val="28"/>
              </w:rPr>
              <w:t xml:space="preserve">спортировку сточных вод на </w:t>
            </w:r>
            <w:r w:rsidR="004E2B18" w:rsidRPr="004E2B18">
              <w:rPr>
                <w:sz w:val="28"/>
                <w:szCs w:val="28"/>
              </w:rPr>
              <w:t>2016 - 2018 годы»</w:t>
            </w:r>
            <w:proofErr w:type="gramEnd"/>
          </w:p>
          <w:p w:rsidR="004E2B18" w:rsidRPr="00F45E79" w:rsidRDefault="004E2B18" w:rsidP="0053623D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F45E79">
              <w:rPr>
                <w:i/>
                <w:sz w:val="28"/>
                <w:szCs w:val="28"/>
              </w:rPr>
              <w:t>(</w:t>
            </w:r>
            <w:proofErr w:type="spellStart"/>
            <w:r w:rsidR="00F45E79" w:rsidRPr="00F45E79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="00F45E79" w:rsidRPr="00F45E79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="00F45E79" w:rsidRPr="00F45E79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="00F45E79" w:rsidRPr="00F45E79">
              <w:rPr>
                <w:b/>
                <w:i/>
                <w:sz w:val="28"/>
                <w:szCs w:val="28"/>
              </w:rPr>
              <w:t>:</w:t>
            </w:r>
            <w:r w:rsidR="00F45E79" w:rsidRPr="00F45E79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F45E79" w:rsidRPr="00F45E79">
              <w:rPr>
                <w:i/>
                <w:sz w:val="28"/>
                <w:szCs w:val="28"/>
              </w:rPr>
              <w:t>ПАО «Казаньоргсинтез»,</w:t>
            </w:r>
            <w:r w:rsidRPr="00F45E79">
              <w:rPr>
                <w:i/>
                <w:sz w:val="28"/>
                <w:szCs w:val="28"/>
              </w:rPr>
              <w:t xml:space="preserve"> О</w:t>
            </w:r>
            <w:r w:rsidR="00F45E79" w:rsidRPr="00F45E79">
              <w:rPr>
                <w:i/>
                <w:sz w:val="28"/>
                <w:szCs w:val="28"/>
              </w:rPr>
              <w:t>А</w:t>
            </w:r>
            <w:r w:rsidRPr="00F45E79">
              <w:rPr>
                <w:i/>
                <w:sz w:val="28"/>
                <w:szCs w:val="28"/>
              </w:rPr>
              <w:t>О «ТГК-</w:t>
            </w:r>
            <w:r w:rsidR="00F45E79" w:rsidRPr="00F45E79">
              <w:rPr>
                <w:i/>
                <w:sz w:val="28"/>
                <w:szCs w:val="28"/>
              </w:rPr>
              <w:t>16»;</w:t>
            </w:r>
            <w:r w:rsidR="00F45E79" w:rsidRPr="00F45E79">
              <w:rPr>
                <w:b/>
                <w:i/>
                <w:sz w:val="28"/>
                <w:szCs w:val="28"/>
              </w:rPr>
              <w:t xml:space="preserve"> Нижнекамский </w:t>
            </w:r>
            <w:proofErr w:type="spellStart"/>
            <w:r w:rsidR="00F45E79" w:rsidRPr="00F45E7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F45E79" w:rsidRPr="00F45E79">
              <w:rPr>
                <w:b/>
                <w:i/>
                <w:sz w:val="28"/>
                <w:szCs w:val="28"/>
              </w:rPr>
              <w:t>.:</w:t>
            </w:r>
            <w:r w:rsidR="00F45E79" w:rsidRPr="00F45E79">
              <w:rPr>
                <w:i/>
                <w:sz w:val="28"/>
                <w:szCs w:val="28"/>
              </w:rPr>
              <w:t xml:space="preserve"> </w:t>
            </w:r>
            <w:r w:rsidR="00642FD2" w:rsidRPr="00F45E79">
              <w:rPr>
                <w:i/>
                <w:sz w:val="28"/>
                <w:szCs w:val="28"/>
              </w:rPr>
              <w:t>ПАО «Нижнекамскнефтехим»,</w:t>
            </w:r>
            <w:r w:rsidR="00642FD2">
              <w:rPr>
                <w:i/>
                <w:sz w:val="28"/>
                <w:szCs w:val="28"/>
              </w:rPr>
              <w:t xml:space="preserve"> </w:t>
            </w:r>
            <w:r w:rsidR="00642FD2" w:rsidRPr="00F45E79">
              <w:rPr>
                <w:i/>
                <w:sz w:val="28"/>
                <w:szCs w:val="28"/>
              </w:rPr>
              <w:t>АО «Станция очистки воды – Нижнекамскнефтехим»,</w:t>
            </w:r>
            <w:r w:rsidR="00642FD2">
              <w:rPr>
                <w:i/>
                <w:sz w:val="28"/>
                <w:szCs w:val="28"/>
              </w:rPr>
              <w:t xml:space="preserve"> </w:t>
            </w:r>
            <w:r w:rsidR="00F45E79" w:rsidRPr="00F45E79">
              <w:rPr>
                <w:i/>
                <w:sz w:val="28"/>
                <w:szCs w:val="28"/>
              </w:rPr>
              <w:t>АО «</w:t>
            </w:r>
            <w:proofErr w:type="spellStart"/>
            <w:r w:rsidR="00F45E79" w:rsidRPr="00F45E79">
              <w:rPr>
                <w:i/>
                <w:sz w:val="28"/>
                <w:szCs w:val="28"/>
              </w:rPr>
              <w:t>ВКиЭХ</w:t>
            </w:r>
            <w:proofErr w:type="spellEnd"/>
            <w:r w:rsidR="00F45E79" w:rsidRPr="00F45E79">
              <w:rPr>
                <w:i/>
                <w:sz w:val="28"/>
                <w:szCs w:val="28"/>
              </w:rPr>
              <w:t>», ОАО «ТГК-16»)</w:t>
            </w:r>
            <w:proofErr w:type="gramEnd"/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DE427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3623D">
              <w:rPr>
                <w:sz w:val="28"/>
                <w:szCs w:val="28"/>
              </w:rPr>
              <w:t>. </w:t>
            </w:r>
            <w:proofErr w:type="gramStart"/>
            <w:r w:rsidR="00FB3EE5" w:rsidRPr="00FB3EE5">
              <w:rPr>
                <w:sz w:val="28"/>
                <w:szCs w:val="28"/>
              </w:rPr>
              <w:t>О корректировке на 2017 год долгосрочных тарифов на питьевую воду, техническую воду, водоотведение, транспортировку холодной воды и транспортировку сточных вод, установленных постановлением Государственного комитета Республики Татарстан по тарифам от 27.11.2015 № 10-32/кс «Об установлении тарифов на питьевую воду, техническую воду, водоотведение, транспортировку холодной воды и транспортировку сточных вод на 2016 - 2018 годы»</w:t>
            </w:r>
            <w:proofErr w:type="gramEnd"/>
          </w:p>
          <w:p w:rsidR="00FB3EE5" w:rsidRPr="00FB3EE5" w:rsidRDefault="00FB3EE5" w:rsidP="00DE4279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FB3EE5">
              <w:rPr>
                <w:i/>
                <w:sz w:val="28"/>
                <w:szCs w:val="28"/>
              </w:rPr>
              <w:t>(</w:t>
            </w:r>
            <w:r w:rsidRPr="00FB3EE5">
              <w:rPr>
                <w:b/>
                <w:i/>
                <w:sz w:val="28"/>
                <w:szCs w:val="28"/>
              </w:rPr>
              <w:t xml:space="preserve">Сабинский </w:t>
            </w:r>
            <w:proofErr w:type="spellStart"/>
            <w:r w:rsidRPr="00FB3EE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B3EE5">
              <w:rPr>
                <w:b/>
                <w:i/>
                <w:sz w:val="28"/>
                <w:szCs w:val="28"/>
              </w:rPr>
              <w:t>.:</w:t>
            </w:r>
            <w:r w:rsidRPr="00FB3EE5">
              <w:rPr>
                <w:i/>
                <w:sz w:val="28"/>
                <w:szCs w:val="28"/>
              </w:rPr>
              <w:t xml:space="preserve"> АО «Сабинское МПП ЖКХ», ОАО «</w:t>
            </w:r>
            <w:proofErr w:type="spellStart"/>
            <w:r w:rsidRPr="00FB3EE5">
              <w:rPr>
                <w:i/>
                <w:sz w:val="28"/>
                <w:szCs w:val="28"/>
              </w:rPr>
              <w:t>Шеморданское</w:t>
            </w:r>
            <w:proofErr w:type="spellEnd"/>
            <w:r w:rsidRPr="00FB3EE5">
              <w:rPr>
                <w:i/>
                <w:sz w:val="28"/>
                <w:szCs w:val="28"/>
              </w:rPr>
              <w:t xml:space="preserve"> МПП ЖКХ Сабинского района»; </w:t>
            </w:r>
            <w:proofErr w:type="spellStart"/>
            <w:r w:rsidRPr="00FB3EE5">
              <w:rPr>
                <w:b/>
                <w:i/>
                <w:sz w:val="28"/>
                <w:szCs w:val="28"/>
              </w:rPr>
              <w:t>Пестречинский</w:t>
            </w:r>
            <w:proofErr w:type="spellEnd"/>
            <w:r w:rsidRPr="00FB3EE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B3EE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B3EE5">
              <w:rPr>
                <w:b/>
                <w:i/>
                <w:sz w:val="28"/>
                <w:szCs w:val="28"/>
              </w:rPr>
              <w:t>.:</w:t>
            </w:r>
            <w:r w:rsidRPr="00FB3EE5">
              <w:rPr>
                <w:i/>
                <w:sz w:val="28"/>
                <w:szCs w:val="28"/>
              </w:rPr>
              <w:t xml:space="preserve"> Казанский филиал ОАО «Девелоперская корпорация «Антей»)</w:t>
            </w:r>
          </w:p>
          <w:p w:rsidR="00DE4279" w:rsidRPr="0053623D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E4279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FB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4. </w:t>
            </w:r>
            <w:r w:rsidR="00267C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B3EE5" w:rsidRPr="00FB3E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тарифов </w:t>
            </w:r>
            <w:r w:rsidR="00FB3EE5" w:rsidRPr="00FB3EE5">
              <w:rPr>
                <w:rFonts w:ascii="Times New Roman" w:hAnsi="Times New Roman" w:cs="Times New Roman"/>
                <w:sz w:val="28"/>
                <w:szCs w:val="28"/>
              </w:rPr>
              <w:t>на питьевую воду, водоотведение,  транспортировку холодной воды и транспортировку сточных вод на 2017 год</w:t>
            </w:r>
          </w:p>
          <w:p w:rsidR="00FB3EE5" w:rsidRPr="00267CC7" w:rsidRDefault="00FB3EE5" w:rsidP="00FB3E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67CC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Агрызский</w:t>
            </w:r>
            <w:proofErr w:type="spellEnd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267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«Родник»; </w:t>
            </w:r>
            <w:proofErr w:type="spellStart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267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</w:t>
            </w:r>
            <w:r w:rsidR="00267CC7" w:rsidRPr="00267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«Жилищно-коммунальные услуги»; </w:t>
            </w:r>
            <w:r w:rsidR="00267CC7"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="00267CC7"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67CC7"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267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«Управление ЖКХ Менделеевского муниципального района»</w:t>
            </w:r>
            <w:r w:rsidR="00267CC7" w:rsidRPr="00267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 w:rsidR="00267CC7"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267CC7"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67CC7" w:rsidRPr="00267C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267CC7" w:rsidRPr="00267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«Станция очистки воды – Нижнекамскнефтехим»)</w:t>
            </w:r>
            <w:proofErr w:type="gramEnd"/>
          </w:p>
          <w:p w:rsidR="00DE4279" w:rsidRPr="0053623D" w:rsidRDefault="00DE4279" w:rsidP="00FB3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B3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E4279" w:rsidRPr="0053623D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CC7" w:rsidRPr="00267CC7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26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6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67CC7" w:rsidRPr="0026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для Акционерного общества «Особая экономическая зона «</w:t>
            </w:r>
            <w:proofErr w:type="spellStart"/>
            <w:r w:rsidR="00267CC7" w:rsidRPr="0026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Иннополис</w:t>
            </w:r>
            <w:proofErr w:type="spellEnd"/>
            <w:r w:rsidR="00267CC7" w:rsidRPr="0026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2017 - 2019 годы</w:t>
            </w:r>
          </w:p>
          <w:p w:rsidR="00DE4279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E4279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E4279" w:rsidRDefault="002C4BD7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6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67CC7" w:rsidRPr="0026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для Акционерного общества «Аммоний» на 2017 - 2019 годы</w:t>
            </w:r>
          </w:p>
          <w:p w:rsidR="00DE4279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FE6E32" w:rsidRPr="009039F0" w:rsidRDefault="00FE6E32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6E32" w:rsidRDefault="00FE6E32" w:rsidP="00FE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B531FC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другим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1FC">
              <w:rPr>
                <w:rFonts w:ascii="Times New Roman" w:hAnsi="Times New Roman" w:cs="Times New Roman"/>
                <w:sz w:val="28"/>
                <w:szCs w:val="28"/>
              </w:rPr>
              <w:t>теплоснабжающим организациям, установленных постановлением Государственного комитета Республики Татарстан по тарифам от 27.11.2015 № 5-39/тэ «Об установлении тарифов на тепловую энергию (мощность), поставляемую теплоснабжающими организациями потребителям, другим теплоснабжающим организациям на 2016-2018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E32" w:rsidRPr="00D772D6" w:rsidRDefault="00FE6E32" w:rsidP="00FE6E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Казань:</w:t>
            </w:r>
            <w:proofErr w:type="gramEnd"/>
            <w:r w:rsidR="00D772D6"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АО «</w:t>
            </w:r>
            <w:proofErr w:type="spellStart"/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Казэнерго</w:t>
            </w:r>
            <w:proofErr w:type="spellEnd"/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D772D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DE4279" w:rsidRDefault="00DE427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Default="00FE6E32" w:rsidP="00FE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B531FC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установленных постановлением Государственного комитета Республики Татарстан по тарифам от 30.11.2015 № 5-51/тэ «Об установлении тарифов на тепловую энергию (мощность), поставляемую теплоснабжающими организациями потребителям, на 2016-2018 годы»</w:t>
            </w:r>
          </w:p>
          <w:p w:rsidR="00FE6E32" w:rsidRPr="00D772D6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D772D6"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АО «Особая экономическая зона промышленно-п</w:t>
            </w:r>
            <w:r w:rsidR="00D772D6"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роизводственного типа «</w:t>
            </w:r>
            <w:proofErr w:type="spellStart"/>
            <w:r w:rsidR="00D772D6"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Алабуга</w:t>
            </w:r>
            <w:proofErr w:type="spellEnd"/>
            <w:r w:rsidR="00D772D6"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Нижнекамский</w:t>
            </w:r>
            <w:proofErr w:type="gramEnd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D772D6"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D772D6"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«ТАНЕКО»)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корректировке на 2017 год долгосрочных тарифов на услуги по передаче тепловой энергии, оказываемые Обществом с ограниченной 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ответственностью «КАМАЗ-</w:t>
            </w:r>
            <w:proofErr w:type="spellStart"/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30.11.2015 № 5-53/тэ «Об установлении тарифов на услуги по передаче тепловой энергии, оказываемые Обществом с ограниченной ответственностью «КАМАЗ-</w:t>
            </w:r>
            <w:proofErr w:type="spellStart"/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на 2016-2018 годы»</w:t>
            </w:r>
            <w:r w:rsidR="00D77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72D6" w:rsidRPr="00D772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D772D6" w:rsidRPr="00D772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="00D772D6" w:rsidRPr="00D772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.Н</w:t>
            </w:r>
            <w:proofErr w:type="gramEnd"/>
            <w:r w:rsidR="00D772D6" w:rsidRPr="00D772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абережные</w:t>
            </w:r>
            <w:proofErr w:type="spellEnd"/>
            <w:r w:rsidR="00D772D6" w:rsidRPr="00D772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Челны)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услуги по передаче тепловой энергии, оказываемые Открытым акционерным обществом «Водопроводно-канализационное и энергетическое хозяйство», установленных постановлением Государственного комитета Республики Татарстан по тарифам от 30.11.2015 № 5-56/тэ «Об установлении тарифов на услуги по передаче тепловой энергии, оказываемые Открытым акционерным обществом «Водопроводно-канализационное и энергетическое хозяйство», на 2016-2018 годы»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B18"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="00A16B18"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A16B18"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  <w:proofErr w:type="gramEnd"/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корректировке на 2017 год долгосрочных тарифов на теплоноситель, поставляемый теплоснабжающими организациями потребителям, установленных постановлением Государственного комитета Республики Татарстан по тарифам от 30.11.2015 № 5-57/тэ «Об установлении тарифов на теплоноситель, поставляемый теплоснабжающими организациями потребителям, на 2016-2018 годы» </w:t>
            </w: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A16B18" w:rsidRPr="00A16B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Нижнекамский </w:t>
            </w:r>
            <w:proofErr w:type="spellStart"/>
            <w:r w:rsidR="00A16B18" w:rsidRPr="00A16B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A16B18" w:rsidRPr="00A16B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«ТАНЕКО»)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теплоснабжающими организациями потребителям на 2017-2019 годы</w:t>
            </w:r>
          </w:p>
          <w:p w:rsidR="00FE6E32" w:rsidRPr="00A16B18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(АО «</w:t>
            </w:r>
            <w:proofErr w:type="spellStart"/>
            <w:r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завод им. </w:t>
            </w:r>
            <w:proofErr w:type="spellStart"/>
            <w:r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А.М.Горького</w:t>
            </w:r>
            <w:proofErr w:type="spellEnd"/>
            <w:r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»; АО «Особая экономическая зона «</w:t>
            </w:r>
            <w:proofErr w:type="spellStart"/>
            <w:r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Иннополис</w:t>
            </w:r>
            <w:proofErr w:type="spellEnd"/>
            <w:r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656E25"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 ООО «</w:t>
            </w:r>
            <w:proofErr w:type="spellStart"/>
            <w:r w:rsidR="00656E25"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Теплоснабсервис</w:t>
            </w:r>
            <w:proofErr w:type="spellEnd"/>
            <w:r w:rsidR="00656E25" w:rsidRPr="00A16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56E25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циями потребителям, на 2017 год</w:t>
            </w:r>
          </w:p>
          <w:p w:rsidR="00656E25" w:rsidRP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«Тепло-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«Инженерные сети»;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«Производственно-строительная компания ХХI век»;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«Тукай Тепло-Газ»)</w:t>
            </w:r>
            <w:proofErr w:type="gramEnd"/>
          </w:p>
          <w:p w:rsidR="00656E25" w:rsidRP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56E25" w:rsidRPr="00FE6E32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6E32" w:rsidRDefault="00656E2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тепловую энергию (мощность), поставляемую Обществом с ограниченной ответственностью «Энергосистема» потребителям, другим теплоснабжающим организациям, на 2017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.К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азань</w:t>
            </w:r>
            <w:proofErr w:type="spell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656E25" w:rsidRP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56E25" w:rsidRDefault="00656E2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E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B44CBB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656E25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656E25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6B18" w:rsidRPr="00A851E9" w:rsidRDefault="00A16B18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16B18" w:rsidRPr="00A851E9" w:rsidSect="00DE4279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213A4"/>
    <w:rsid w:val="00126298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2C4E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67CC7"/>
    <w:rsid w:val="0027289E"/>
    <w:rsid w:val="00292088"/>
    <w:rsid w:val="002C0195"/>
    <w:rsid w:val="002C4BD7"/>
    <w:rsid w:val="002F18D5"/>
    <w:rsid w:val="002F304F"/>
    <w:rsid w:val="00300946"/>
    <w:rsid w:val="0030125D"/>
    <w:rsid w:val="00306173"/>
    <w:rsid w:val="003159C7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E2B18"/>
    <w:rsid w:val="004F3E07"/>
    <w:rsid w:val="00505C94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4387"/>
    <w:rsid w:val="005E657F"/>
    <w:rsid w:val="005E7C55"/>
    <w:rsid w:val="00601470"/>
    <w:rsid w:val="00602EF8"/>
    <w:rsid w:val="00622F31"/>
    <w:rsid w:val="00635D01"/>
    <w:rsid w:val="00642FD2"/>
    <w:rsid w:val="006444F3"/>
    <w:rsid w:val="00656E25"/>
    <w:rsid w:val="00670B18"/>
    <w:rsid w:val="006736DA"/>
    <w:rsid w:val="006A540A"/>
    <w:rsid w:val="006A7E1C"/>
    <w:rsid w:val="006D3D50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37F6"/>
    <w:rsid w:val="008F5572"/>
    <w:rsid w:val="008F64FF"/>
    <w:rsid w:val="009039F0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16B18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3DF1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772D6"/>
    <w:rsid w:val="00D80067"/>
    <w:rsid w:val="00DB21B2"/>
    <w:rsid w:val="00DB36B3"/>
    <w:rsid w:val="00DC3058"/>
    <w:rsid w:val="00DC4041"/>
    <w:rsid w:val="00DD77C5"/>
    <w:rsid w:val="00DE4279"/>
    <w:rsid w:val="00DE6011"/>
    <w:rsid w:val="00E2037C"/>
    <w:rsid w:val="00E2472F"/>
    <w:rsid w:val="00E27DBB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32E"/>
    <w:rsid w:val="00F34C44"/>
    <w:rsid w:val="00F44536"/>
    <w:rsid w:val="00F45E79"/>
    <w:rsid w:val="00F73D2C"/>
    <w:rsid w:val="00F85910"/>
    <w:rsid w:val="00F91FEB"/>
    <w:rsid w:val="00FA73AB"/>
    <w:rsid w:val="00FA7BB8"/>
    <w:rsid w:val="00FB3EE5"/>
    <w:rsid w:val="00FB42B5"/>
    <w:rsid w:val="00FC0488"/>
    <w:rsid w:val="00FC6990"/>
    <w:rsid w:val="00FD33F8"/>
    <w:rsid w:val="00FE1F73"/>
    <w:rsid w:val="00FE6E32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638B-4665-4789-A18F-11707AFC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Зиятова Мария Владимировна</cp:lastModifiedBy>
  <cp:revision>62</cp:revision>
  <cp:lastPrinted>2016-12-06T06:34:00Z</cp:lastPrinted>
  <dcterms:created xsi:type="dcterms:W3CDTF">2016-09-15T08:40:00Z</dcterms:created>
  <dcterms:modified xsi:type="dcterms:W3CDTF">2016-12-06T09:36:00Z</dcterms:modified>
</cp:coreProperties>
</file>