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A06FA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заседание </w:t>
      </w:r>
      <w:r w:rsidR="00FA06FA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ПРАВЛЕНИЯ</w:t>
      </w: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Государственного комитета Республики Татарстан по тарифам</w:t>
      </w:r>
    </w:p>
    <w:p w:rsidR="00DC4041" w:rsidRPr="00A14949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048F3" w:rsidRDefault="007D10BA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03 ноября</w:t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 w:rsidR="007E002E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6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года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A5142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30</w:t>
      </w:r>
      <w:r w:rsidR="00FA0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-ПР</w:t>
      </w:r>
    </w:p>
    <w:p w:rsidR="00DC4041" w:rsidRPr="008B6229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Место проведения: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Государственный комитет Республики Татарстан по тарифам</w:t>
      </w:r>
    </w:p>
    <w:p w:rsidR="008906C3" w:rsidRPr="00D048F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г. </w:t>
      </w:r>
      <w:r w:rsidR="00CA4005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Казань, ул. Карла Маркса, д. 66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Зал совещаний (2 этаж)</w:t>
      </w:r>
    </w:p>
    <w:p w:rsidR="008D38D9" w:rsidRPr="008B622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572" w:rsidRPr="00D048F3" w:rsidRDefault="008906C3" w:rsidP="004E0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Начало: </w:t>
      </w:r>
      <w:r w:rsidR="0030617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="005A307F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ч.</w:t>
      </w:r>
      <w:r w:rsidR="003442B6" w:rsidRPr="007D10B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 мин.</w:t>
      </w:r>
    </w:p>
    <w:p w:rsidR="005D6BE7" w:rsidRPr="00C621AE" w:rsidRDefault="005D6BE7" w:rsidP="005D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ДНЯ:</w:t>
      </w:r>
    </w:p>
    <w:p w:rsidR="008F5572" w:rsidRPr="008B6229" w:rsidRDefault="008F55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30125D" w:rsidTr="008D3FF9">
        <w:tc>
          <w:tcPr>
            <w:tcW w:w="465" w:type="pct"/>
            <w:shd w:val="clear" w:color="auto" w:fill="auto"/>
          </w:tcPr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14:00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14:05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14:10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14:15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14:20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14:25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14:27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14:29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14:31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14:33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14:35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14:37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14:39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14:41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14:43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14:45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14:47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14:49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14:51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14:53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14:55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14:57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14:59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15:01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15:03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15:05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15:07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15:09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15:11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15:13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15:15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15:17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15:19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15:21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15:23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15:25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15:27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15:29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15:31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15:33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15:35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15:37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15:39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15:41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15:43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15:45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15:47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15:49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15:51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15:53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15:55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15:57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15:59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16:01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16:03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16:05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16:07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16:09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16:11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16:13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16:15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16:17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16:19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16:21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16:23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16:25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16:27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16:29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16:21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16:23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16:25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16:27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16:29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16:31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16:33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16:35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81F39" w:rsidRPr="00904998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16:37</w:t>
            </w:r>
          </w:p>
        </w:tc>
        <w:tc>
          <w:tcPr>
            <w:tcW w:w="4535" w:type="pct"/>
            <w:gridSpan w:val="2"/>
            <w:shd w:val="clear" w:color="auto" w:fill="auto"/>
          </w:tcPr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 установлении</w:t>
            </w:r>
            <w:r w:rsidRPr="00EF4D7A">
              <w:rPr>
                <w:rFonts w:ascii="Times New Roman" w:hAnsi="Times New Roman" w:cs="Times New Roman"/>
                <w:sz w:val="27"/>
                <w:szCs w:val="27"/>
              </w:rPr>
              <w:t xml:space="preserve"> предельных максимальных тарифов на регулярные перевозки пассажиров и багажа автомобильным транспортом в пригородном сообщении в муниципальном образовании «</w:t>
            </w:r>
            <w:proofErr w:type="spellStart"/>
            <w:r w:rsidRPr="00EF4D7A">
              <w:rPr>
                <w:rFonts w:ascii="Times New Roman" w:hAnsi="Times New Roman" w:cs="Times New Roman"/>
                <w:sz w:val="27"/>
                <w:szCs w:val="27"/>
              </w:rPr>
              <w:t>Бугульминский</w:t>
            </w:r>
            <w:proofErr w:type="spellEnd"/>
            <w:r w:rsidRPr="00EF4D7A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район» Республики Татарстан, осуществляемые Обществом с ограниченной ответственностью «</w:t>
            </w:r>
            <w:proofErr w:type="spellStart"/>
            <w:r w:rsidRPr="00EF4D7A">
              <w:rPr>
                <w:rFonts w:ascii="Times New Roman" w:hAnsi="Times New Roman" w:cs="Times New Roman"/>
                <w:sz w:val="27"/>
                <w:szCs w:val="27"/>
              </w:rPr>
              <w:t>Бугульминское</w:t>
            </w:r>
            <w:proofErr w:type="spellEnd"/>
            <w:r w:rsidRPr="00EF4D7A">
              <w:rPr>
                <w:rFonts w:ascii="Times New Roman" w:hAnsi="Times New Roman" w:cs="Times New Roman"/>
                <w:sz w:val="27"/>
                <w:szCs w:val="27"/>
              </w:rPr>
              <w:t xml:space="preserve"> АТП»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Т.В.Гайнуллина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2. 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предельного максимального тарифа на услуги по предоставлению причала, расположенного на территории муниципального образования «город Тетюши», оказываемые Акционерным обществом «Судоходная компания «</w:t>
            </w:r>
            <w:proofErr w:type="spellStart"/>
            <w:r w:rsidRPr="00EF4D7A">
              <w:rPr>
                <w:sz w:val="27"/>
                <w:szCs w:val="27"/>
              </w:rPr>
              <w:t>Татфлот</w:t>
            </w:r>
            <w:proofErr w:type="spellEnd"/>
            <w:r w:rsidRPr="00EF4D7A">
              <w:rPr>
                <w:sz w:val="27"/>
                <w:szCs w:val="27"/>
              </w:rPr>
              <w:t>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Е.А.Штейн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3. 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тарифа на услуги по передаче тепловой энергии, оказываемые Обществом с ограниченной ответственностью «РСУ»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Е.В.Мартынова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4. 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тарифа на теплоноситель, поставляемый Акционерным обществом «Особая экономическая зона промышленно-производственного типа «</w:t>
            </w:r>
            <w:proofErr w:type="spellStart"/>
            <w:r w:rsidRPr="00EF4D7A">
              <w:rPr>
                <w:sz w:val="27"/>
                <w:szCs w:val="27"/>
              </w:rPr>
              <w:t>Алабуга</w:t>
            </w:r>
            <w:proofErr w:type="spellEnd"/>
            <w:r w:rsidRPr="00EF4D7A">
              <w:rPr>
                <w:sz w:val="27"/>
                <w:szCs w:val="27"/>
              </w:rPr>
              <w:t>» потребителям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Е.В.Мартынова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5. 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>тарифов на питьевую воду и водоотведение для акционерного общества «Особая экономическая зона «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Иннополис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И.А.Устинова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6. 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Фирма «Свей» - «Жилой дом №71А-10/5 со встроенными нежилыми помещениями и автостоянкой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.А</w:t>
            </w:r>
            <w:proofErr w:type="gramEnd"/>
            <w:r w:rsidRPr="00EF4D7A">
              <w:rPr>
                <w:sz w:val="27"/>
                <w:szCs w:val="27"/>
              </w:rPr>
              <w:t>доратского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lastRenderedPageBreak/>
              <w:t>7. 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Общества с ограниченной ответственностью Фирма «Свей» - «Жилой дом №71А-10/5 со встроенными нежилыми помещениями и автостоянкой по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</w:t>
            </w:r>
            <w:proofErr w:type="gramStart"/>
            <w:r w:rsidRPr="00EF4D7A">
              <w:rPr>
                <w:rFonts w:eastAsia="Calibri"/>
                <w:sz w:val="27"/>
                <w:szCs w:val="27"/>
              </w:rPr>
              <w:t>.А</w:t>
            </w:r>
            <w:proofErr w:type="gramEnd"/>
            <w:r w:rsidRPr="00EF4D7A">
              <w:rPr>
                <w:rFonts w:eastAsia="Calibri"/>
                <w:sz w:val="27"/>
                <w:szCs w:val="27"/>
              </w:rPr>
              <w:t>доратского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»</w:t>
            </w:r>
            <w:r w:rsidRPr="00EF4D7A">
              <w:rPr>
                <w:sz w:val="27"/>
                <w:szCs w:val="27"/>
              </w:rPr>
              <w:t xml:space="preserve">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8. 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Общества с ограниченной ответственностью «Жилой комплекс «Победа» - «Жилой комплекс по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</w:t>
            </w:r>
            <w:proofErr w:type="gramStart"/>
            <w:r w:rsidRPr="00EF4D7A">
              <w:rPr>
                <w:rFonts w:eastAsia="Calibri"/>
                <w:sz w:val="27"/>
                <w:szCs w:val="27"/>
              </w:rPr>
              <w:t>.П</w:t>
            </w:r>
            <w:proofErr w:type="gramEnd"/>
            <w:r w:rsidRPr="00EF4D7A">
              <w:rPr>
                <w:rFonts w:eastAsia="Calibri"/>
                <w:sz w:val="27"/>
                <w:szCs w:val="27"/>
              </w:rPr>
              <w:t>роспект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 xml:space="preserve"> Победы»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9. 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Общества с ограниченной ответственностью «Жилой комплекс «Победа» - «Жилой комплекс по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</w:t>
            </w:r>
            <w:proofErr w:type="gramStart"/>
            <w:r w:rsidRPr="00EF4D7A">
              <w:rPr>
                <w:rFonts w:eastAsia="Calibri"/>
                <w:sz w:val="27"/>
                <w:szCs w:val="27"/>
              </w:rPr>
              <w:t>.П</w:t>
            </w:r>
            <w:proofErr w:type="gramEnd"/>
            <w:r w:rsidRPr="00EF4D7A">
              <w:rPr>
                <w:rFonts w:eastAsia="Calibri"/>
                <w:sz w:val="27"/>
                <w:szCs w:val="27"/>
              </w:rPr>
              <w:t>роспект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 xml:space="preserve"> Победы»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10. 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Открытого акционерного общества «Завод ЖБИ-3» - «9-ти этажный жилой дом со встроенными помещениями и подземной автостоянкой по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</w:t>
            </w:r>
            <w:proofErr w:type="gramStart"/>
            <w:r w:rsidRPr="00EF4D7A">
              <w:rPr>
                <w:rFonts w:eastAsia="Calibri"/>
                <w:sz w:val="27"/>
                <w:szCs w:val="27"/>
              </w:rPr>
              <w:t>.О</w:t>
            </w:r>
            <w:proofErr w:type="gramEnd"/>
            <w:r w:rsidRPr="00EF4D7A">
              <w:rPr>
                <w:rFonts w:eastAsia="Calibri"/>
                <w:sz w:val="27"/>
                <w:szCs w:val="27"/>
              </w:rPr>
              <w:t>традная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, 15»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11. 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Открытого акционерного общества «Завод ЖБИ-3» - «9-ти этажный жилой дом со встроенными помещениями и подземной автостоянкой по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</w:t>
            </w:r>
            <w:proofErr w:type="gramStart"/>
            <w:r w:rsidRPr="00EF4D7A">
              <w:rPr>
                <w:rFonts w:eastAsia="Calibri"/>
                <w:sz w:val="27"/>
                <w:szCs w:val="27"/>
              </w:rPr>
              <w:t>.О</w:t>
            </w:r>
            <w:proofErr w:type="gramEnd"/>
            <w:r w:rsidRPr="00EF4D7A">
              <w:rPr>
                <w:rFonts w:eastAsia="Calibri"/>
                <w:sz w:val="27"/>
                <w:szCs w:val="27"/>
              </w:rPr>
              <w:t>традная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, 15»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12. 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Открытого акционерного общества «Завод ЖБИ-3» - «Жилой комплекс «Рябиновый» с нежилыми помещениями, надземной многоуровневой автостоянкой закрытого типа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.И</w:t>
            </w:r>
            <w:proofErr w:type="gramEnd"/>
            <w:r w:rsidRPr="00EF4D7A">
              <w:rPr>
                <w:sz w:val="27"/>
                <w:szCs w:val="27"/>
              </w:rPr>
              <w:t>нтернациональная</w:t>
            </w:r>
            <w:proofErr w:type="spellEnd"/>
            <w:r w:rsidRPr="00EF4D7A">
              <w:rPr>
                <w:sz w:val="27"/>
                <w:szCs w:val="27"/>
              </w:rPr>
              <w:t xml:space="preserve">, 9а </w:t>
            </w:r>
            <w:proofErr w:type="spellStart"/>
            <w:r w:rsidRPr="00EF4D7A">
              <w:rPr>
                <w:sz w:val="27"/>
                <w:szCs w:val="27"/>
              </w:rPr>
              <w:t>пос.Константиновка</w:t>
            </w:r>
            <w:proofErr w:type="spellEnd"/>
            <w:r w:rsidRPr="00EF4D7A">
              <w:rPr>
                <w:sz w:val="27"/>
                <w:szCs w:val="27"/>
              </w:rPr>
              <w:t xml:space="preserve"> Советского района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lastRenderedPageBreak/>
              <w:t>13. 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Открытого акционерного общества «Завод ЖБИ-3» - «Жилой комплекс «Рябиновый» с нежилыми помещениями, надземной многоуровневой автостоянкой закрытого типа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.И</w:t>
            </w:r>
            <w:proofErr w:type="gramEnd"/>
            <w:r w:rsidRPr="00EF4D7A">
              <w:rPr>
                <w:sz w:val="27"/>
                <w:szCs w:val="27"/>
              </w:rPr>
              <w:t>нтернациональная</w:t>
            </w:r>
            <w:proofErr w:type="spellEnd"/>
            <w:r w:rsidRPr="00EF4D7A">
              <w:rPr>
                <w:sz w:val="27"/>
                <w:szCs w:val="27"/>
              </w:rPr>
              <w:t xml:space="preserve">, 9а </w:t>
            </w:r>
            <w:proofErr w:type="spellStart"/>
            <w:r w:rsidRPr="00EF4D7A">
              <w:rPr>
                <w:sz w:val="27"/>
                <w:szCs w:val="27"/>
              </w:rPr>
              <w:t>пос.Константиновка</w:t>
            </w:r>
            <w:proofErr w:type="spellEnd"/>
            <w:r w:rsidRPr="00EF4D7A">
              <w:rPr>
                <w:sz w:val="27"/>
                <w:szCs w:val="27"/>
              </w:rPr>
              <w:t xml:space="preserve"> Советского района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14. 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Открытого акционерного общества «Завод ЖБИ-3» - «20-ти этажный жилой дом с пристраиваемой автостоянкой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.Г</w:t>
            </w:r>
            <w:proofErr w:type="gramEnd"/>
            <w:r w:rsidRPr="00EF4D7A">
              <w:rPr>
                <w:sz w:val="27"/>
                <w:szCs w:val="27"/>
              </w:rPr>
              <w:t>вардейская</w:t>
            </w:r>
            <w:proofErr w:type="spellEnd"/>
            <w:r w:rsidRPr="00EF4D7A">
              <w:rPr>
                <w:sz w:val="27"/>
                <w:szCs w:val="27"/>
              </w:rPr>
              <w:t xml:space="preserve">, д.59А Советского района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15. 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Открытого акционерного общества «Завод ЖБИ-3» - «20-ти этажный жилой дом с пристраиваемой автостоянкой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.Г</w:t>
            </w:r>
            <w:proofErr w:type="gramEnd"/>
            <w:r w:rsidRPr="00EF4D7A">
              <w:rPr>
                <w:sz w:val="27"/>
                <w:szCs w:val="27"/>
              </w:rPr>
              <w:t>вардейская</w:t>
            </w:r>
            <w:proofErr w:type="spellEnd"/>
            <w:r w:rsidRPr="00EF4D7A">
              <w:rPr>
                <w:sz w:val="27"/>
                <w:szCs w:val="27"/>
              </w:rPr>
              <w:t xml:space="preserve">, д.59А Советского района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Общества с ограниченной ответственностью «Ак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таш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-Инвест» - «6-ти секционный жилой дом по ул. Академика Губкина Советского района г. Казани»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Общества с ограниченной ответственностью «Ак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таш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-Инвест» - «6-ти секционный жилой дом по ул. Академика Губкина Советского района г. Казани»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7D10B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8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«Конкорд </w:t>
            </w:r>
            <w:proofErr w:type="spellStart"/>
            <w:r w:rsidRPr="00EF4D7A">
              <w:rPr>
                <w:sz w:val="27"/>
                <w:szCs w:val="27"/>
              </w:rPr>
              <w:t>Билд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комплекс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.М</w:t>
            </w:r>
            <w:proofErr w:type="gramEnd"/>
            <w:r w:rsidRPr="00EF4D7A">
              <w:rPr>
                <w:sz w:val="27"/>
                <w:szCs w:val="27"/>
              </w:rPr>
              <w:t>авлютова</w:t>
            </w:r>
            <w:proofErr w:type="spellEnd"/>
            <w:r w:rsidRPr="00EF4D7A">
              <w:rPr>
                <w:sz w:val="27"/>
                <w:szCs w:val="27"/>
              </w:rPr>
              <w:t xml:space="preserve"> Приволжского района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lastRenderedPageBreak/>
              <w:t>1</w:t>
            </w:r>
            <w:r>
              <w:rPr>
                <w:sz w:val="27"/>
                <w:szCs w:val="27"/>
              </w:rPr>
              <w:t>9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«Конкорд </w:t>
            </w:r>
            <w:proofErr w:type="spellStart"/>
            <w:r w:rsidRPr="00EF4D7A">
              <w:rPr>
                <w:sz w:val="27"/>
                <w:szCs w:val="27"/>
              </w:rPr>
              <w:t>Билд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комплекс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.М</w:t>
            </w:r>
            <w:proofErr w:type="gramEnd"/>
            <w:r w:rsidRPr="00EF4D7A">
              <w:rPr>
                <w:sz w:val="27"/>
                <w:szCs w:val="27"/>
              </w:rPr>
              <w:t>авлютова</w:t>
            </w:r>
            <w:proofErr w:type="spellEnd"/>
            <w:r w:rsidRPr="00EF4D7A">
              <w:rPr>
                <w:sz w:val="27"/>
                <w:szCs w:val="27"/>
              </w:rPr>
              <w:t xml:space="preserve"> Приволжского района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0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Общества с ограниченной ответственностью «РТК» - «9-ти этажный жилой дом со встроенными нежилыми помещениями по ул.1-ая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Азинская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1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Общества с ограниченной ответственностью «РТК» - «9-ти этажный жилой дом со встроенными нежилыми помещениями по ул.1-ая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Азинская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7D10B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EF4D7A">
              <w:rPr>
                <w:sz w:val="27"/>
                <w:szCs w:val="27"/>
              </w:rPr>
              <w:t>2. 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Открытого акционерного общества «ТАИФ» - «Офисный центр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.П</w:t>
            </w:r>
            <w:proofErr w:type="gramEnd"/>
            <w:r w:rsidRPr="00EF4D7A">
              <w:rPr>
                <w:sz w:val="27"/>
                <w:szCs w:val="27"/>
              </w:rPr>
              <w:t>ушкина</w:t>
            </w:r>
            <w:proofErr w:type="spellEnd"/>
            <w:r w:rsidRPr="00EF4D7A">
              <w:rPr>
                <w:sz w:val="27"/>
                <w:szCs w:val="27"/>
              </w:rPr>
              <w:t xml:space="preserve"> - </w:t>
            </w:r>
            <w:proofErr w:type="spellStart"/>
            <w:r w:rsidRPr="00EF4D7A">
              <w:rPr>
                <w:sz w:val="27"/>
                <w:szCs w:val="27"/>
              </w:rPr>
              <w:t>Бассейная</w:t>
            </w:r>
            <w:proofErr w:type="spellEnd"/>
            <w:r w:rsidRPr="00EF4D7A">
              <w:rPr>
                <w:sz w:val="27"/>
                <w:szCs w:val="27"/>
              </w:rPr>
              <w:t xml:space="preserve"> города Казани»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EF4D7A">
              <w:rPr>
                <w:sz w:val="27"/>
                <w:szCs w:val="27"/>
              </w:rPr>
              <w:t>3. 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Открытого акционерного общества «ТАИФ» - «Офисный центр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.П</w:t>
            </w:r>
            <w:proofErr w:type="gramEnd"/>
            <w:r w:rsidRPr="00EF4D7A">
              <w:rPr>
                <w:sz w:val="27"/>
                <w:szCs w:val="27"/>
              </w:rPr>
              <w:t>ушкина</w:t>
            </w:r>
            <w:proofErr w:type="spellEnd"/>
            <w:r w:rsidRPr="00EF4D7A">
              <w:rPr>
                <w:sz w:val="27"/>
                <w:szCs w:val="27"/>
              </w:rPr>
              <w:t xml:space="preserve"> - </w:t>
            </w:r>
            <w:proofErr w:type="spellStart"/>
            <w:r w:rsidRPr="00EF4D7A">
              <w:rPr>
                <w:sz w:val="27"/>
                <w:szCs w:val="27"/>
              </w:rPr>
              <w:t>Бассейная</w:t>
            </w:r>
            <w:proofErr w:type="spellEnd"/>
            <w:r w:rsidRPr="00EF4D7A">
              <w:rPr>
                <w:sz w:val="27"/>
                <w:szCs w:val="27"/>
              </w:rPr>
              <w:t xml:space="preserve"> города Казани»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7D10B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«ГРАНЬ» - «Жилой дом №7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.О</w:t>
            </w:r>
            <w:proofErr w:type="gramEnd"/>
            <w:r w:rsidRPr="00EF4D7A">
              <w:rPr>
                <w:sz w:val="27"/>
                <w:szCs w:val="27"/>
              </w:rPr>
              <w:t>ренбургский</w:t>
            </w:r>
            <w:proofErr w:type="spellEnd"/>
            <w:r w:rsidRPr="00EF4D7A">
              <w:rPr>
                <w:sz w:val="27"/>
                <w:szCs w:val="27"/>
              </w:rPr>
              <w:t xml:space="preserve"> тракт в Приволжском районе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«ГРАНЬ» - «Жилой дом №7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.О</w:t>
            </w:r>
            <w:proofErr w:type="gramEnd"/>
            <w:r w:rsidRPr="00EF4D7A">
              <w:rPr>
                <w:sz w:val="27"/>
                <w:szCs w:val="27"/>
              </w:rPr>
              <w:t>ренбургский</w:t>
            </w:r>
            <w:proofErr w:type="spellEnd"/>
            <w:r w:rsidRPr="00EF4D7A">
              <w:rPr>
                <w:sz w:val="27"/>
                <w:szCs w:val="27"/>
              </w:rPr>
              <w:t xml:space="preserve"> тракт в Приволжском </w:t>
            </w:r>
            <w:r w:rsidRPr="00EF4D7A">
              <w:rPr>
                <w:sz w:val="27"/>
                <w:szCs w:val="27"/>
              </w:rPr>
              <w:lastRenderedPageBreak/>
              <w:t xml:space="preserve">районе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«ГРАНЬ» - «Жилой дом №6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.О</w:t>
            </w:r>
            <w:proofErr w:type="gramEnd"/>
            <w:r w:rsidRPr="00EF4D7A">
              <w:rPr>
                <w:sz w:val="27"/>
                <w:szCs w:val="27"/>
              </w:rPr>
              <w:t>ренбургский</w:t>
            </w:r>
            <w:proofErr w:type="spellEnd"/>
            <w:r w:rsidRPr="00EF4D7A">
              <w:rPr>
                <w:sz w:val="27"/>
                <w:szCs w:val="27"/>
              </w:rPr>
              <w:t xml:space="preserve"> тракт в Приволжском районе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«ГРАНЬ» - «Жилой дом №6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.О</w:t>
            </w:r>
            <w:proofErr w:type="gramEnd"/>
            <w:r w:rsidRPr="00EF4D7A">
              <w:rPr>
                <w:sz w:val="27"/>
                <w:szCs w:val="27"/>
              </w:rPr>
              <w:t>ренбургский</w:t>
            </w:r>
            <w:proofErr w:type="spellEnd"/>
            <w:r w:rsidRPr="00EF4D7A">
              <w:rPr>
                <w:sz w:val="27"/>
                <w:szCs w:val="27"/>
              </w:rPr>
              <w:t xml:space="preserve"> тракт в Приволжском районе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«Тандем-Д» - «Жилой дом переменной этажности 9-14 (стр.№16А-18) с подземной парковкой и 7-ми этажный жилой дом (стр.№16А-22) с подземной парковкой»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«Тандем-Д» - «Жилой дом переменной этажности 9-14 (стр.№16А-18) с подземной парковкой и 7-ми этажный жилой дом (стр.№16А-22) с подземной парковкой»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Общества с ограниченной ответственностью «Промышленная Строительная Компания «Сити-Строй» - «Жилой дом переменной этажности со встроенно-пристроенными помещениями и подземной парковкой на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ул.Ю.Фучика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общества с ограниченной ответственностью «Промышленная Строительная Компания «Сити-Строй» - «Жилой дом </w:t>
            </w:r>
            <w:r w:rsidRPr="00EF4D7A">
              <w:rPr>
                <w:rFonts w:eastAsia="Calibri"/>
                <w:sz w:val="27"/>
                <w:szCs w:val="27"/>
              </w:rPr>
              <w:lastRenderedPageBreak/>
              <w:t xml:space="preserve">переменной этажности со встроенно-пристроенными помещениями и подземной парковкой на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ул.Ю.Фучика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«Промышленная компания Сити» - «Жилые дома со встроенно-пристроенными административными помещениями и подземной автостоянкой»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амая</w:t>
            </w:r>
            <w:proofErr w:type="spellEnd"/>
            <w:r w:rsidRPr="00EF4D7A">
              <w:rPr>
                <w:sz w:val="27"/>
                <w:szCs w:val="27"/>
              </w:rPr>
              <w:t xml:space="preserve"> Приволжского района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«Промышленная компания Сити» - «Жилые дома со встроенно-пристроенными административными помещениями и подземной автостоянкой»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амая</w:t>
            </w:r>
            <w:proofErr w:type="spellEnd"/>
            <w:r w:rsidRPr="00EF4D7A">
              <w:rPr>
                <w:sz w:val="27"/>
                <w:szCs w:val="27"/>
              </w:rPr>
              <w:t xml:space="preserve"> Приволжского района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34. 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СтройУслуги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комплекс по </w:t>
            </w:r>
            <w:proofErr w:type="spellStart"/>
            <w:r w:rsidRPr="00EF4D7A">
              <w:rPr>
                <w:sz w:val="27"/>
                <w:szCs w:val="27"/>
              </w:rPr>
              <w:t>ул.Н.Ершова</w:t>
            </w:r>
            <w:proofErr w:type="spellEnd"/>
            <w:r w:rsidRPr="00EF4D7A">
              <w:rPr>
                <w:sz w:val="27"/>
                <w:szCs w:val="27"/>
              </w:rPr>
              <w:t xml:space="preserve"> в Советском районе </w:t>
            </w:r>
            <w:proofErr w:type="spellStart"/>
            <w:r w:rsidRPr="00EF4D7A">
              <w:rPr>
                <w:sz w:val="27"/>
                <w:szCs w:val="27"/>
              </w:rPr>
              <w:t>г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азани</w:t>
            </w:r>
            <w:proofErr w:type="spellEnd"/>
            <w:r w:rsidRPr="00EF4D7A">
              <w:rPr>
                <w:sz w:val="27"/>
                <w:szCs w:val="27"/>
              </w:rPr>
              <w:t xml:space="preserve">. Жилой дом №1»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35. 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СтройУслуги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комплекс по </w:t>
            </w:r>
            <w:proofErr w:type="spellStart"/>
            <w:r w:rsidRPr="00EF4D7A">
              <w:rPr>
                <w:sz w:val="27"/>
                <w:szCs w:val="27"/>
              </w:rPr>
              <w:t>ул.Н.Ершова</w:t>
            </w:r>
            <w:proofErr w:type="spellEnd"/>
            <w:r w:rsidRPr="00EF4D7A">
              <w:rPr>
                <w:sz w:val="27"/>
                <w:szCs w:val="27"/>
              </w:rPr>
              <w:t xml:space="preserve"> в Советском районе </w:t>
            </w:r>
            <w:proofErr w:type="spellStart"/>
            <w:r w:rsidRPr="00EF4D7A">
              <w:rPr>
                <w:sz w:val="27"/>
                <w:szCs w:val="27"/>
              </w:rPr>
              <w:t>г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азани</w:t>
            </w:r>
            <w:proofErr w:type="spellEnd"/>
            <w:r w:rsidRPr="00EF4D7A">
              <w:rPr>
                <w:sz w:val="27"/>
                <w:szCs w:val="27"/>
              </w:rPr>
              <w:t>. Жилой дом №1»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36. 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СтройУслуги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комплекс по </w:t>
            </w:r>
            <w:proofErr w:type="spellStart"/>
            <w:r w:rsidRPr="00EF4D7A">
              <w:rPr>
                <w:sz w:val="27"/>
                <w:szCs w:val="27"/>
              </w:rPr>
              <w:t>ул.Н.Ершова</w:t>
            </w:r>
            <w:proofErr w:type="spellEnd"/>
            <w:r w:rsidRPr="00EF4D7A">
              <w:rPr>
                <w:sz w:val="27"/>
                <w:szCs w:val="27"/>
              </w:rPr>
              <w:t xml:space="preserve"> в Советском районе </w:t>
            </w:r>
            <w:proofErr w:type="spellStart"/>
            <w:r w:rsidRPr="00EF4D7A">
              <w:rPr>
                <w:sz w:val="27"/>
                <w:szCs w:val="27"/>
              </w:rPr>
              <w:t>г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азани</w:t>
            </w:r>
            <w:proofErr w:type="spellEnd"/>
            <w:r w:rsidRPr="00EF4D7A">
              <w:rPr>
                <w:sz w:val="27"/>
                <w:szCs w:val="27"/>
              </w:rPr>
              <w:t xml:space="preserve">. Жилой дом №3»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lastRenderedPageBreak/>
              <w:t>37. 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СтройУслуги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комплекс по </w:t>
            </w:r>
            <w:proofErr w:type="spellStart"/>
            <w:r w:rsidRPr="00EF4D7A">
              <w:rPr>
                <w:sz w:val="27"/>
                <w:szCs w:val="27"/>
              </w:rPr>
              <w:t>ул.Н.Ершова</w:t>
            </w:r>
            <w:proofErr w:type="spellEnd"/>
            <w:r w:rsidRPr="00EF4D7A">
              <w:rPr>
                <w:sz w:val="27"/>
                <w:szCs w:val="27"/>
              </w:rPr>
              <w:t xml:space="preserve"> в Советском районе </w:t>
            </w:r>
            <w:proofErr w:type="spellStart"/>
            <w:r w:rsidRPr="00EF4D7A">
              <w:rPr>
                <w:sz w:val="27"/>
                <w:szCs w:val="27"/>
              </w:rPr>
              <w:t>г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азани</w:t>
            </w:r>
            <w:proofErr w:type="spellEnd"/>
            <w:r w:rsidRPr="00EF4D7A">
              <w:rPr>
                <w:sz w:val="27"/>
                <w:szCs w:val="27"/>
              </w:rPr>
              <w:t>. Жилой дом №3»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«Васильевский остров» - «Многоэтажный жилой дом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.В</w:t>
            </w:r>
            <w:proofErr w:type="gramEnd"/>
            <w:r w:rsidRPr="00EF4D7A">
              <w:rPr>
                <w:sz w:val="27"/>
                <w:szCs w:val="27"/>
              </w:rPr>
              <w:t>осстания</w:t>
            </w:r>
            <w:proofErr w:type="spellEnd"/>
            <w:r w:rsidRPr="00EF4D7A">
              <w:rPr>
                <w:sz w:val="27"/>
                <w:szCs w:val="27"/>
              </w:rPr>
              <w:t xml:space="preserve">, 82 а»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Компроект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дом 1-14 корпус 2 жилой комплекс «Светлая долина»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Компроект</w:t>
            </w:r>
            <w:proofErr w:type="spellEnd"/>
            <w:r w:rsidRPr="00EF4D7A">
              <w:rPr>
                <w:sz w:val="27"/>
                <w:szCs w:val="27"/>
              </w:rPr>
              <w:t>» - «Жилой дом 1-14 корпус 2 жилой комплекс «Светлая долина»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«ЮИТ Казань» - «Жилые дома №1 и №2 со встроенными нежилыми помещениями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.М</w:t>
            </w:r>
            <w:proofErr w:type="gramEnd"/>
            <w:r w:rsidRPr="00EF4D7A">
              <w:rPr>
                <w:sz w:val="27"/>
                <w:szCs w:val="27"/>
              </w:rPr>
              <w:t>агистральная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«ЮИТ Казань» - «Жилые дома №1 и №2 со встроенными нежилыми помещениями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.М</w:t>
            </w:r>
            <w:proofErr w:type="gramEnd"/>
            <w:r w:rsidRPr="00EF4D7A">
              <w:rPr>
                <w:sz w:val="27"/>
                <w:szCs w:val="27"/>
              </w:rPr>
              <w:t>агистральная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«Торговый центр Чеховский» - «Торговый комплекс с автостоянкой по </w:t>
            </w:r>
            <w:proofErr w:type="spellStart"/>
            <w:r w:rsidRPr="00EF4D7A">
              <w:rPr>
                <w:sz w:val="27"/>
                <w:szCs w:val="27"/>
              </w:rPr>
              <w:lastRenderedPageBreak/>
              <w:t>ул</w:t>
            </w:r>
            <w:proofErr w:type="gramStart"/>
            <w:r w:rsidRPr="00EF4D7A">
              <w:rPr>
                <w:sz w:val="27"/>
                <w:szCs w:val="27"/>
              </w:rPr>
              <w:t>.Ч</w:t>
            </w:r>
            <w:proofErr w:type="gramEnd"/>
            <w:r w:rsidRPr="00EF4D7A">
              <w:rPr>
                <w:sz w:val="27"/>
                <w:szCs w:val="27"/>
              </w:rPr>
              <w:t>ехова</w:t>
            </w:r>
            <w:proofErr w:type="spellEnd"/>
            <w:r w:rsidRPr="00EF4D7A">
              <w:rPr>
                <w:sz w:val="27"/>
                <w:szCs w:val="27"/>
              </w:rPr>
              <w:t xml:space="preserve">, д.2»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«Торговый центр Чеховский» - «Торговый комплекс с автостоянкой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.Ч</w:t>
            </w:r>
            <w:proofErr w:type="gramEnd"/>
            <w:r w:rsidRPr="00EF4D7A">
              <w:rPr>
                <w:sz w:val="27"/>
                <w:szCs w:val="27"/>
              </w:rPr>
              <w:t>ехова</w:t>
            </w:r>
            <w:proofErr w:type="spellEnd"/>
            <w:r w:rsidRPr="00EF4D7A">
              <w:rPr>
                <w:sz w:val="27"/>
                <w:szCs w:val="27"/>
              </w:rPr>
              <w:t>, д.2»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Муниципального автономного учреждения «Футбольный клуб «Рубин» - «Тренировочная площадка на стадионе «Рубин»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Государственного казенного учреждения «Главное инвестиционно-строительное управление Республики Татарстан» - «Станция метро «Дубравная»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EF4D7A">
              <w:rPr>
                <w:sz w:val="27"/>
                <w:szCs w:val="27"/>
              </w:rPr>
              <w:t>7. 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Государственного казенного учреждения «Главное инвестиционно-строительное управление Республики Татарстан» - «Станция метро «Дубравная»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EF4D7A">
              <w:rPr>
                <w:sz w:val="27"/>
                <w:szCs w:val="27"/>
              </w:rPr>
              <w:t>8. 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>платы за подключение (технологическое присоединение) объекта Общества с ограниченной ответственностью «Управляющая строительная компания «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УнистройДом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 xml:space="preserve">» - «Жилой дом №1 в составе жилого комплекса по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</w:t>
            </w:r>
            <w:proofErr w:type="gramStart"/>
            <w:r w:rsidRPr="00EF4D7A">
              <w:rPr>
                <w:rFonts w:eastAsia="Calibri"/>
                <w:sz w:val="27"/>
                <w:szCs w:val="27"/>
              </w:rPr>
              <w:t>.Д</w:t>
            </w:r>
            <w:proofErr w:type="gramEnd"/>
            <w:r w:rsidRPr="00EF4D7A">
              <w:rPr>
                <w:rFonts w:eastAsia="Calibri"/>
                <w:sz w:val="27"/>
                <w:szCs w:val="27"/>
              </w:rPr>
              <w:t>аурская-А.Кутуя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EF4D7A">
              <w:rPr>
                <w:sz w:val="27"/>
                <w:szCs w:val="27"/>
              </w:rPr>
              <w:t>9. 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>платы за подключение (технологическое присоединение) объекта Общества с ограниченной ответственностью «Управляющая строительная компания «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УнистройДом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 xml:space="preserve">» - «Жилой дом №1 в составе жилого комплекса по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</w:t>
            </w:r>
            <w:proofErr w:type="gramStart"/>
            <w:r w:rsidRPr="00EF4D7A">
              <w:rPr>
                <w:rFonts w:eastAsia="Calibri"/>
                <w:sz w:val="27"/>
                <w:szCs w:val="27"/>
              </w:rPr>
              <w:t>.Д</w:t>
            </w:r>
            <w:proofErr w:type="gramEnd"/>
            <w:r w:rsidRPr="00EF4D7A">
              <w:rPr>
                <w:rFonts w:eastAsia="Calibri"/>
                <w:sz w:val="27"/>
                <w:szCs w:val="27"/>
              </w:rPr>
              <w:t>аурская-А.Кутуя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 xml:space="preserve">» к централизованной системе водоотведения Муниципального унитарного предприятия города </w:t>
            </w:r>
            <w:r w:rsidRPr="00EF4D7A">
              <w:rPr>
                <w:rFonts w:eastAsia="Calibri"/>
                <w:sz w:val="27"/>
                <w:szCs w:val="27"/>
              </w:rPr>
              <w:lastRenderedPageBreak/>
              <w:t>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EF4D7A">
              <w:rPr>
                <w:sz w:val="27"/>
                <w:szCs w:val="27"/>
              </w:rPr>
              <w:t>0. 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>платы за подключение (технологическое присоединение) объекта Общества с ограниченной ответственностью «Управляющая строительная компания «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УнистройДом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 xml:space="preserve">» - «Жилой дом №2 в составе жилого комплекса по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</w:t>
            </w:r>
            <w:proofErr w:type="gramStart"/>
            <w:r w:rsidRPr="00EF4D7A">
              <w:rPr>
                <w:rFonts w:eastAsia="Calibri"/>
                <w:sz w:val="27"/>
                <w:szCs w:val="27"/>
              </w:rPr>
              <w:t>.Д</w:t>
            </w:r>
            <w:proofErr w:type="gramEnd"/>
            <w:r w:rsidRPr="00EF4D7A">
              <w:rPr>
                <w:rFonts w:eastAsia="Calibri"/>
                <w:sz w:val="27"/>
                <w:szCs w:val="27"/>
              </w:rPr>
              <w:t>аурская-А.Кутуя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EF4D7A">
              <w:rPr>
                <w:sz w:val="27"/>
                <w:szCs w:val="27"/>
              </w:rPr>
              <w:t>1. 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>платы за подключение (технологическое присоединение) объекта Общества с ограниченной ответственностью «Управляющая строительная компания «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УнистройДом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 xml:space="preserve">» - «Жилой дом №2 в составе жилого комплекса по </w:t>
            </w:r>
            <w:proofErr w:type="spellStart"/>
            <w:r w:rsidRPr="00EF4D7A">
              <w:rPr>
                <w:rFonts w:eastAsia="Calibri"/>
                <w:sz w:val="27"/>
                <w:szCs w:val="27"/>
              </w:rPr>
              <w:t>ул</w:t>
            </w:r>
            <w:proofErr w:type="gramStart"/>
            <w:r w:rsidRPr="00EF4D7A">
              <w:rPr>
                <w:rFonts w:eastAsia="Calibri"/>
                <w:sz w:val="27"/>
                <w:szCs w:val="27"/>
              </w:rPr>
              <w:t>.Д</w:t>
            </w:r>
            <w:proofErr w:type="gramEnd"/>
            <w:r w:rsidRPr="00EF4D7A">
              <w:rPr>
                <w:rFonts w:eastAsia="Calibri"/>
                <w:sz w:val="27"/>
                <w:szCs w:val="27"/>
              </w:rPr>
              <w:t>аурская-А.Кутуя</w:t>
            </w:r>
            <w:proofErr w:type="spellEnd"/>
            <w:r w:rsidRPr="00EF4D7A">
              <w:rPr>
                <w:rFonts w:eastAsia="Calibri"/>
                <w:sz w:val="27"/>
                <w:szCs w:val="27"/>
              </w:rPr>
              <w:t xml:space="preserve">» к централизованной системе водоотведения Муниципального унитарного предприятия </w:t>
            </w:r>
            <w:r w:rsidRPr="00EF4D7A">
              <w:rPr>
                <w:rFonts w:eastAsia="Calibri"/>
                <w:sz w:val="27"/>
                <w:szCs w:val="27"/>
              </w:rPr>
              <w:br/>
              <w:t>города Казани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«Строительная компания «</w:t>
            </w:r>
            <w:proofErr w:type="spellStart"/>
            <w:r w:rsidRPr="00EF4D7A">
              <w:rPr>
                <w:sz w:val="27"/>
                <w:szCs w:val="27"/>
              </w:rPr>
              <w:t>УнистройДом</w:t>
            </w:r>
            <w:proofErr w:type="spellEnd"/>
            <w:r w:rsidRPr="00EF4D7A">
              <w:rPr>
                <w:sz w:val="27"/>
                <w:szCs w:val="27"/>
              </w:rPr>
              <w:t xml:space="preserve">» - «Многоэтажный жилой дом №1 со встроенными нежилыми помещениями I очередь, I этап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.М</w:t>
            </w:r>
            <w:proofErr w:type="gramEnd"/>
            <w:r w:rsidRPr="00EF4D7A">
              <w:rPr>
                <w:sz w:val="27"/>
                <w:szCs w:val="27"/>
              </w:rPr>
              <w:t>амадышский</w:t>
            </w:r>
            <w:proofErr w:type="spellEnd"/>
            <w:r w:rsidRPr="00EF4D7A">
              <w:rPr>
                <w:sz w:val="27"/>
                <w:szCs w:val="27"/>
              </w:rPr>
              <w:t xml:space="preserve"> тракт»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«Строительная компания «</w:t>
            </w:r>
            <w:proofErr w:type="spellStart"/>
            <w:r w:rsidRPr="00EF4D7A">
              <w:rPr>
                <w:sz w:val="27"/>
                <w:szCs w:val="27"/>
              </w:rPr>
              <w:t>УнистройДом</w:t>
            </w:r>
            <w:proofErr w:type="spellEnd"/>
            <w:r w:rsidRPr="00EF4D7A">
              <w:rPr>
                <w:sz w:val="27"/>
                <w:szCs w:val="27"/>
              </w:rPr>
              <w:t xml:space="preserve">» - «Многоэтажный жилой дом №1 со встроенными нежилыми помещениями I очередь, I этап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.М</w:t>
            </w:r>
            <w:proofErr w:type="gramEnd"/>
            <w:r w:rsidRPr="00EF4D7A">
              <w:rPr>
                <w:sz w:val="27"/>
                <w:szCs w:val="27"/>
              </w:rPr>
              <w:t>амадышский</w:t>
            </w:r>
            <w:proofErr w:type="spellEnd"/>
            <w:r w:rsidRPr="00EF4D7A">
              <w:rPr>
                <w:sz w:val="27"/>
                <w:szCs w:val="27"/>
              </w:rPr>
              <w:t xml:space="preserve"> тракт»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«Строительная компания «</w:t>
            </w:r>
            <w:proofErr w:type="spellStart"/>
            <w:r w:rsidRPr="00EF4D7A">
              <w:rPr>
                <w:sz w:val="27"/>
                <w:szCs w:val="27"/>
              </w:rPr>
              <w:t>УнистройДом</w:t>
            </w:r>
            <w:proofErr w:type="spellEnd"/>
            <w:r w:rsidRPr="00EF4D7A">
              <w:rPr>
                <w:sz w:val="27"/>
                <w:szCs w:val="27"/>
              </w:rPr>
              <w:t xml:space="preserve">» - «Многоэтажный жилой дом №2 со встроенными нежилыми помещениями I очередь, II этап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.М</w:t>
            </w:r>
            <w:proofErr w:type="gramEnd"/>
            <w:r w:rsidRPr="00EF4D7A">
              <w:rPr>
                <w:sz w:val="27"/>
                <w:szCs w:val="27"/>
              </w:rPr>
              <w:t>амадышский</w:t>
            </w:r>
            <w:proofErr w:type="spellEnd"/>
            <w:r w:rsidRPr="00EF4D7A">
              <w:rPr>
                <w:sz w:val="27"/>
                <w:szCs w:val="27"/>
              </w:rPr>
              <w:t xml:space="preserve"> тракт»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</w:t>
            </w:r>
            <w:r w:rsidRPr="00EF4D7A">
              <w:rPr>
                <w:sz w:val="27"/>
                <w:szCs w:val="27"/>
              </w:rPr>
              <w:lastRenderedPageBreak/>
              <w:t>«Строительная компания «</w:t>
            </w:r>
            <w:proofErr w:type="spellStart"/>
            <w:r w:rsidRPr="00EF4D7A">
              <w:rPr>
                <w:sz w:val="27"/>
                <w:szCs w:val="27"/>
              </w:rPr>
              <w:t>УнистройДом</w:t>
            </w:r>
            <w:proofErr w:type="spellEnd"/>
            <w:r w:rsidRPr="00EF4D7A">
              <w:rPr>
                <w:sz w:val="27"/>
                <w:szCs w:val="27"/>
              </w:rPr>
              <w:t xml:space="preserve">» - «Многоэтажный жилой дом №2 со встроенными нежилыми помещениями I очередь, II этап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.М</w:t>
            </w:r>
            <w:proofErr w:type="gramEnd"/>
            <w:r w:rsidRPr="00EF4D7A">
              <w:rPr>
                <w:sz w:val="27"/>
                <w:szCs w:val="27"/>
              </w:rPr>
              <w:t>амадышский</w:t>
            </w:r>
            <w:proofErr w:type="spellEnd"/>
            <w:r w:rsidRPr="00EF4D7A">
              <w:rPr>
                <w:sz w:val="27"/>
                <w:szCs w:val="27"/>
              </w:rPr>
              <w:t xml:space="preserve"> тракт»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Юнайт</w:t>
            </w:r>
            <w:proofErr w:type="spellEnd"/>
            <w:r w:rsidRPr="00EF4D7A">
              <w:rPr>
                <w:sz w:val="27"/>
                <w:szCs w:val="27"/>
              </w:rPr>
              <w:t xml:space="preserve"> </w:t>
            </w:r>
            <w:proofErr w:type="spellStart"/>
            <w:r w:rsidRPr="00EF4D7A">
              <w:rPr>
                <w:sz w:val="27"/>
                <w:szCs w:val="27"/>
              </w:rPr>
              <w:t>Девелопмент</w:t>
            </w:r>
            <w:proofErr w:type="spellEnd"/>
            <w:r w:rsidRPr="00EF4D7A">
              <w:rPr>
                <w:sz w:val="27"/>
                <w:szCs w:val="27"/>
              </w:rPr>
              <w:t xml:space="preserve">» - «Торговый центр по ул. Зорге Советского района </w:t>
            </w:r>
            <w:proofErr w:type="spellStart"/>
            <w:r w:rsidRPr="00EF4D7A">
              <w:rPr>
                <w:sz w:val="27"/>
                <w:szCs w:val="27"/>
              </w:rPr>
              <w:t>г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Юнайт</w:t>
            </w:r>
            <w:proofErr w:type="spellEnd"/>
            <w:r w:rsidRPr="00EF4D7A">
              <w:rPr>
                <w:sz w:val="27"/>
                <w:szCs w:val="27"/>
              </w:rPr>
              <w:t xml:space="preserve"> </w:t>
            </w:r>
            <w:proofErr w:type="spellStart"/>
            <w:r w:rsidRPr="00EF4D7A">
              <w:rPr>
                <w:sz w:val="27"/>
                <w:szCs w:val="27"/>
              </w:rPr>
              <w:t>Девелопмент</w:t>
            </w:r>
            <w:proofErr w:type="spellEnd"/>
            <w:r w:rsidRPr="00EF4D7A">
              <w:rPr>
                <w:sz w:val="27"/>
                <w:szCs w:val="27"/>
              </w:rPr>
              <w:t xml:space="preserve">» - «Торговый центр по ул. Зорге Советского района </w:t>
            </w:r>
            <w:proofErr w:type="spellStart"/>
            <w:r w:rsidRPr="00EF4D7A">
              <w:rPr>
                <w:sz w:val="27"/>
                <w:szCs w:val="27"/>
              </w:rPr>
              <w:t>г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«Научно-производственное предприятие «Агора» - «20-ти этажный жилой дом со встроенными нежилыми помещениями и подземной автостоянкой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.А</w:t>
            </w:r>
            <w:proofErr w:type="gramEnd"/>
            <w:r w:rsidRPr="00EF4D7A">
              <w:rPr>
                <w:sz w:val="27"/>
                <w:szCs w:val="27"/>
              </w:rPr>
              <w:t>деля</w:t>
            </w:r>
            <w:proofErr w:type="spellEnd"/>
            <w:r w:rsidRPr="00EF4D7A">
              <w:rPr>
                <w:sz w:val="27"/>
                <w:szCs w:val="27"/>
              </w:rPr>
              <w:t xml:space="preserve"> </w:t>
            </w:r>
            <w:proofErr w:type="spellStart"/>
            <w:r w:rsidRPr="00EF4D7A">
              <w:rPr>
                <w:sz w:val="27"/>
                <w:szCs w:val="27"/>
              </w:rPr>
              <w:t>Кутуя</w:t>
            </w:r>
            <w:proofErr w:type="spellEnd"/>
            <w:r w:rsidRPr="00EF4D7A">
              <w:rPr>
                <w:sz w:val="27"/>
                <w:szCs w:val="27"/>
              </w:rPr>
              <w:t xml:space="preserve">, 83»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«Научно-производственное предприятие «Агора» - «20-ти этажный жилой дом со встроенными нежилыми помещениями и подземной автостоянкой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.А</w:t>
            </w:r>
            <w:proofErr w:type="gramEnd"/>
            <w:r w:rsidRPr="00EF4D7A">
              <w:rPr>
                <w:sz w:val="27"/>
                <w:szCs w:val="27"/>
              </w:rPr>
              <w:t>деля</w:t>
            </w:r>
            <w:proofErr w:type="spellEnd"/>
            <w:r w:rsidRPr="00EF4D7A">
              <w:rPr>
                <w:sz w:val="27"/>
                <w:szCs w:val="27"/>
              </w:rPr>
              <w:t xml:space="preserve"> </w:t>
            </w:r>
            <w:proofErr w:type="spellStart"/>
            <w:r w:rsidRPr="00EF4D7A">
              <w:rPr>
                <w:sz w:val="27"/>
                <w:szCs w:val="27"/>
              </w:rPr>
              <w:t>Кутуя</w:t>
            </w:r>
            <w:proofErr w:type="spellEnd"/>
            <w:r w:rsidRPr="00EF4D7A">
              <w:rPr>
                <w:sz w:val="27"/>
                <w:szCs w:val="27"/>
              </w:rPr>
              <w:t>, 83»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0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Автономной некоммерческой образовательной  организации высшего образования Центросоюза Российской Федерации «Российский университет кооперации» - «Пристроенное здание учебного корпуса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.Д</w:t>
            </w:r>
            <w:proofErr w:type="gramEnd"/>
            <w:r w:rsidRPr="00EF4D7A">
              <w:rPr>
                <w:sz w:val="27"/>
                <w:szCs w:val="27"/>
              </w:rPr>
              <w:t>аурская</w:t>
            </w:r>
            <w:proofErr w:type="spellEnd"/>
            <w:r w:rsidRPr="00EF4D7A">
              <w:rPr>
                <w:sz w:val="27"/>
                <w:szCs w:val="27"/>
              </w:rPr>
              <w:t xml:space="preserve">, 32»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</w:t>
            </w:r>
            <w:r w:rsidRPr="00EF4D7A">
              <w:rPr>
                <w:rFonts w:eastAsia="Calibri"/>
                <w:sz w:val="27"/>
                <w:szCs w:val="27"/>
              </w:rPr>
              <w:lastRenderedPageBreak/>
              <w:t xml:space="preserve">присоединение) объекта </w:t>
            </w:r>
            <w:r w:rsidRPr="00EF4D7A">
              <w:rPr>
                <w:sz w:val="27"/>
                <w:szCs w:val="27"/>
              </w:rPr>
              <w:t xml:space="preserve">Автономной некоммерческой  образовательной  организации высшего образования Центросоюза Российской Федерации «Российский университет кооперации» - «Пристроенное здание учебного корпуса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.Д</w:t>
            </w:r>
            <w:proofErr w:type="gramEnd"/>
            <w:r w:rsidRPr="00EF4D7A">
              <w:rPr>
                <w:sz w:val="27"/>
                <w:szCs w:val="27"/>
              </w:rPr>
              <w:t>аурская</w:t>
            </w:r>
            <w:proofErr w:type="spellEnd"/>
            <w:r w:rsidRPr="00EF4D7A">
              <w:rPr>
                <w:sz w:val="27"/>
                <w:szCs w:val="27"/>
              </w:rPr>
              <w:t>, 32»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Компроект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дом 1-10 корпус 1 и корпус 2 микрорайона М-1 жилого комплекса «Светлая долина» Советского района, </w:t>
            </w:r>
            <w:proofErr w:type="spellStart"/>
            <w:r w:rsidRPr="00EF4D7A">
              <w:rPr>
                <w:sz w:val="27"/>
                <w:szCs w:val="27"/>
              </w:rPr>
              <w:t>г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Компроект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дом 1-10 корпус 1 и корпус 2 микрорайона М-1 жилого комплекса «Светлая долина» Советского района, </w:t>
            </w:r>
            <w:proofErr w:type="spellStart"/>
            <w:r w:rsidRPr="00EF4D7A">
              <w:rPr>
                <w:sz w:val="27"/>
                <w:szCs w:val="27"/>
              </w:rPr>
              <w:t>г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азани</w:t>
            </w:r>
            <w:proofErr w:type="spellEnd"/>
            <w:r w:rsidRPr="00EF4D7A">
              <w:rPr>
                <w:sz w:val="27"/>
                <w:szCs w:val="27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«РС </w:t>
            </w:r>
            <w:proofErr w:type="spellStart"/>
            <w:r w:rsidRPr="00EF4D7A">
              <w:rPr>
                <w:sz w:val="27"/>
                <w:szCs w:val="27"/>
              </w:rPr>
              <w:t>инвестмент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комплекс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.Г</w:t>
            </w:r>
            <w:proofErr w:type="gramEnd"/>
            <w:r w:rsidRPr="00EF4D7A">
              <w:rPr>
                <w:sz w:val="27"/>
                <w:szCs w:val="27"/>
              </w:rPr>
              <w:t>алеева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</w:t>
            </w:r>
            <w:r>
              <w:rPr>
                <w:sz w:val="27"/>
                <w:szCs w:val="27"/>
              </w:rPr>
              <w:br/>
            </w:r>
            <w:bookmarkStart w:id="0" w:name="_GoBack"/>
            <w:bookmarkEnd w:id="0"/>
            <w:r w:rsidRPr="00EF4D7A">
              <w:rPr>
                <w:sz w:val="27"/>
                <w:szCs w:val="27"/>
              </w:rPr>
              <w:t xml:space="preserve">«РС </w:t>
            </w:r>
            <w:proofErr w:type="spellStart"/>
            <w:r w:rsidRPr="00EF4D7A">
              <w:rPr>
                <w:sz w:val="27"/>
                <w:szCs w:val="27"/>
              </w:rPr>
              <w:t>инвестмент</w:t>
            </w:r>
            <w:proofErr w:type="spellEnd"/>
            <w:r w:rsidRPr="00EF4D7A">
              <w:rPr>
                <w:sz w:val="27"/>
                <w:szCs w:val="27"/>
              </w:rPr>
              <w:t xml:space="preserve">» - «Жилой комплекс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.Г</w:t>
            </w:r>
            <w:proofErr w:type="gramEnd"/>
            <w:r w:rsidRPr="00EF4D7A">
              <w:rPr>
                <w:sz w:val="27"/>
                <w:szCs w:val="27"/>
              </w:rPr>
              <w:t>алеева</w:t>
            </w:r>
            <w:proofErr w:type="spellEnd"/>
            <w:r w:rsidRPr="00EF4D7A">
              <w:rPr>
                <w:sz w:val="27"/>
                <w:szCs w:val="27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ответственности «Арго» - «Жилой дом переменной этажности с подземной автостоянкой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алинина</w:t>
            </w:r>
            <w:proofErr w:type="spellEnd"/>
            <w:r w:rsidRPr="00EF4D7A">
              <w:rPr>
                <w:sz w:val="27"/>
                <w:szCs w:val="27"/>
              </w:rPr>
              <w:t xml:space="preserve">, 40»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«Арго» - «Жилой дом переменной этажности с подземной автостоянкой по </w:t>
            </w:r>
            <w:proofErr w:type="spellStart"/>
            <w:r w:rsidRPr="00EF4D7A">
              <w:rPr>
                <w:sz w:val="27"/>
                <w:szCs w:val="27"/>
              </w:rPr>
              <w:lastRenderedPageBreak/>
              <w:t>ул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алинина</w:t>
            </w:r>
            <w:proofErr w:type="spellEnd"/>
            <w:r w:rsidRPr="00EF4D7A">
              <w:rPr>
                <w:sz w:val="27"/>
                <w:szCs w:val="27"/>
              </w:rPr>
              <w:t xml:space="preserve">, 40»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Полистройкапитал</w:t>
            </w:r>
            <w:proofErr w:type="spellEnd"/>
            <w:r w:rsidRPr="00EF4D7A">
              <w:rPr>
                <w:sz w:val="27"/>
                <w:szCs w:val="27"/>
              </w:rPr>
              <w:t>» - «Реставрация, реконструкция и приспособление ОКН здания «</w:t>
            </w:r>
            <w:proofErr w:type="spellStart"/>
            <w:r w:rsidRPr="00EF4D7A">
              <w:rPr>
                <w:sz w:val="27"/>
                <w:szCs w:val="27"/>
              </w:rPr>
              <w:t>Шамовской</w:t>
            </w:r>
            <w:proofErr w:type="spellEnd"/>
            <w:r w:rsidRPr="00EF4D7A">
              <w:rPr>
                <w:sz w:val="27"/>
                <w:szCs w:val="27"/>
              </w:rPr>
              <w:t xml:space="preserve">» больницы, под СПА-отель повышенной комфортности, расположенный по адресу: </w:t>
            </w:r>
            <w:proofErr w:type="spellStart"/>
            <w:r w:rsidRPr="00EF4D7A">
              <w:rPr>
                <w:sz w:val="27"/>
                <w:szCs w:val="27"/>
              </w:rPr>
              <w:t>г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азань</w:t>
            </w:r>
            <w:proofErr w:type="spellEnd"/>
            <w:r w:rsidRPr="00EF4D7A">
              <w:rPr>
                <w:sz w:val="27"/>
                <w:szCs w:val="27"/>
              </w:rPr>
              <w:t xml:space="preserve">, </w:t>
            </w:r>
            <w:proofErr w:type="spellStart"/>
            <w:r w:rsidRPr="00EF4D7A">
              <w:rPr>
                <w:sz w:val="27"/>
                <w:szCs w:val="27"/>
              </w:rPr>
              <w:t>Вахитовский</w:t>
            </w:r>
            <w:proofErr w:type="spellEnd"/>
            <w:r w:rsidRPr="00EF4D7A">
              <w:rPr>
                <w:sz w:val="27"/>
                <w:szCs w:val="27"/>
              </w:rPr>
              <w:t xml:space="preserve"> район, </w:t>
            </w:r>
            <w:proofErr w:type="spellStart"/>
            <w:r w:rsidRPr="00EF4D7A">
              <w:rPr>
                <w:sz w:val="27"/>
                <w:szCs w:val="27"/>
              </w:rPr>
              <w:t>ул.Калинина</w:t>
            </w:r>
            <w:proofErr w:type="spellEnd"/>
            <w:r w:rsidRPr="00EF4D7A">
              <w:rPr>
                <w:sz w:val="27"/>
                <w:szCs w:val="27"/>
              </w:rPr>
              <w:t xml:space="preserve">, д.5/24»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EF4D7A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9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Общества с ограниченной ответственностью «</w:t>
            </w:r>
            <w:proofErr w:type="spellStart"/>
            <w:r w:rsidRPr="00EF4D7A">
              <w:rPr>
                <w:sz w:val="27"/>
                <w:szCs w:val="27"/>
              </w:rPr>
              <w:t>Полистройкапитал</w:t>
            </w:r>
            <w:proofErr w:type="spellEnd"/>
            <w:r w:rsidRPr="00EF4D7A">
              <w:rPr>
                <w:sz w:val="27"/>
                <w:szCs w:val="27"/>
              </w:rPr>
              <w:t>» - «Реставрация, реконструкция и приспособление ОКН здания «</w:t>
            </w:r>
            <w:proofErr w:type="spellStart"/>
            <w:r w:rsidRPr="00EF4D7A">
              <w:rPr>
                <w:sz w:val="27"/>
                <w:szCs w:val="27"/>
              </w:rPr>
              <w:t>Шамовской</w:t>
            </w:r>
            <w:proofErr w:type="spellEnd"/>
            <w:r w:rsidRPr="00EF4D7A">
              <w:rPr>
                <w:sz w:val="27"/>
                <w:szCs w:val="27"/>
              </w:rPr>
              <w:t xml:space="preserve">» больницы, под СПА-отель повышенной комфортности, расположенный по адресу: </w:t>
            </w:r>
            <w:proofErr w:type="spellStart"/>
            <w:r w:rsidRPr="00EF4D7A">
              <w:rPr>
                <w:sz w:val="27"/>
                <w:szCs w:val="27"/>
              </w:rPr>
              <w:t>г</w:t>
            </w:r>
            <w:proofErr w:type="gramStart"/>
            <w:r w:rsidRPr="00EF4D7A">
              <w:rPr>
                <w:sz w:val="27"/>
                <w:szCs w:val="27"/>
              </w:rPr>
              <w:t>.К</w:t>
            </w:r>
            <w:proofErr w:type="gramEnd"/>
            <w:r w:rsidRPr="00EF4D7A">
              <w:rPr>
                <w:sz w:val="27"/>
                <w:szCs w:val="27"/>
              </w:rPr>
              <w:t>азань</w:t>
            </w:r>
            <w:proofErr w:type="spellEnd"/>
            <w:r w:rsidRPr="00EF4D7A">
              <w:rPr>
                <w:sz w:val="27"/>
                <w:szCs w:val="27"/>
              </w:rPr>
              <w:t xml:space="preserve">, </w:t>
            </w:r>
            <w:proofErr w:type="spellStart"/>
            <w:r w:rsidRPr="00EF4D7A">
              <w:rPr>
                <w:sz w:val="27"/>
                <w:szCs w:val="27"/>
              </w:rPr>
              <w:t>Вахитовский</w:t>
            </w:r>
            <w:proofErr w:type="spellEnd"/>
            <w:r w:rsidRPr="00EF4D7A">
              <w:rPr>
                <w:sz w:val="27"/>
                <w:szCs w:val="27"/>
              </w:rPr>
              <w:t xml:space="preserve"> район, </w:t>
            </w:r>
            <w:proofErr w:type="spellStart"/>
            <w:r w:rsidRPr="00EF4D7A">
              <w:rPr>
                <w:sz w:val="27"/>
                <w:szCs w:val="27"/>
              </w:rPr>
              <w:t>ул.Калинина</w:t>
            </w:r>
            <w:proofErr w:type="spellEnd"/>
            <w:r w:rsidRPr="00EF4D7A">
              <w:rPr>
                <w:sz w:val="27"/>
                <w:szCs w:val="27"/>
              </w:rPr>
              <w:t>, д.5/24»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EF4D7A">
              <w:rPr>
                <w:sz w:val="27"/>
                <w:szCs w:val="27"/>
              </w:rPr>
              <w:t>0. 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«Царицынский бугор» - «Жилой дом со встроенными помещениями на 1-м этаже, подземная стоянка и банно-оздоровительный комплекс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.Ф</w:t>
            </w:r>
            <w:proofErr w:type="gramEnd"/>
            <w:r w:rsidRPr="00EF4D7A">
              <w:rPr>
                <w:sz w:val="27"/>
                <w:szCs w:val="27"/>
              </w:rPr>
              <w:t>учика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EF4D7A">
              <w:rPr>
                <w:sz w:val="27"/>
                <w:szCs w:val="27"/>
              </w:rPr>
              <w:t>1. 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«Царицынский бугор» - «Жилой дом со встроенными помещениями на 1-м этаже, подземная стоянка и банно-оздоровительный комплекс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.Ф</w:t>
            </w:r>
            <w:proofErr w:type="gramEnd"/>
            <w:r w:rsidRPr="00EF4D7A">
              <w:rPr>
                <w:sz w:val="27"/>
                <w:szCs w:val="27"/>
              </w:rPr>
              <w:t>учика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«Жилой Комплекс «Молодежный» - «Жилой комплекс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.Н</w:t>
            </w:r>
            <w:proofErr w:type="gramEnd"/>
            <w:r w:rsidRPr="00EF4D7A">
              <w:rPr>
                <w:sz w:val="27"/>
                <w:szCs w:val="27"/>
              </w:rPr>
              <w:t>оксинский</w:t>
            </w:r>
            <w:proofErr w:type="spellEnd"/>
            <w:r w:rsidRPr="00EF4D7A">
              <w:rPr>
                <w:sz w:val="27"/>
                <w:szCs w:val="27"/>
              </w:rPr>
              <w:t xml:space="preserve"> спуск»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</w:t>
            </w:r>
            <w:r w:rsidRPr="00EF4D7A">
              <w:rPr>
                <w:rFonts w:eastAsia="Calibri"/>
                <w:sz w:val="27"/>
                <w:szCs w:val="27"/>
              </w:rPr>
              <w:lastRenderedPageBreak/>
              <w:t xml:space="preserve">присоединение) объекта </w:t>
            </w:r>
            <w:r w:rsidRPr="00EF4D7A">
              <w:rPr>
                <w:sz w:val="27"/>
                <w:szCs w:val="27"/>
              </w:rPr>
              <w:t xml:space="preserve">Общества с ограниченной ответственностью «Жилой Комплекс «Молодежный» - «Жилой комплекс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.Н</w:t>
            </w:r>
            <w:proofErr w:type="gramEnd"/>
            <w:r w:rsidRPr="00EF4D7A">
              <w:rPr>
                <w:sz w:val="27"/>
                <w:szCs w:val="27"/>
              </w:rPr>
              <w:t>оксинский</w:t>
            </w:r>
            <w:proofErr w:type="spellEnd"/>
            <w:r w:rsidRPr="00EF4D7A">
              <w:rPr>
                <w:sz w:val="27"/>
                <w:szCs w:val="27"/>
              </w:rPr>
              <w:t xml:space="preserve"> спуск»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Публичного акционерного общества «</w:t>
            </w:r>
            <w:proofErr w:type="spellStart"/>
            <w:r w:rsidRPr="00EF4D7A">
              <w:rPr>
                <w:sz w:val="27"/>
                <w:szCs w:val="27"/>
              </w:rPr>
              <w:t>Нэфис</w:t>
            </w:r>
            <w:proofErr w:type="spellEnd"/>
            <w:r w:rsidRPr="00EF4D7A">
              <w:rPr>
                <w:sz w:val="27"/>
                <w:szCs w:val="27"/>
              </w:rPr>
              <w:t xml:space="preserve"> </w:t>
            </w:r>
            <w:proofErr w:type="spellStart"/>
            <w:r w:rsidRPr="00EF4D7A">
              <w:rPr>
                <w:sz w:val="27"/>
                <w:szCs w:val="27"/>
              </w:rPr>
              <w:t>Косметикс</w:t>
            </w:r>
            <w:proofErr w:type="spellEnd"/>
            <w:r w:rsidRPr="00EF4D7A">
              <w:rPr>
                <w:sz w:val="27"/>
                <w:szCs w:val="27"/>
              </w:rPr>
              <w:t xml:space="preserve">» - «Реконструкция здания производства СМС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.П</w:t>
            </w:r>
            <w:proofErr w:type="gramEnd"/>
            <w:r w:rsidRPr="00EF4D7A">
              <w:rPr>
                <w:sz w:val="27"/>
                <w:szCs w:val="27"/>
              </w:rPr>
              <w:t>роизводственная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>Публичного акционерного общества «</w:t>
            </w:r>
            <w:proofErr w:type="spellStart"/>
            <w:r w:rsidRPr="00EF4D7A">
              <w:rPr>
                <w:sz w:val="27"/>
                <w:szCs w:val="27"/>
              </w:rPr>
              <w:t>Нэфис</w:t>
            </w:r>
            <w:proofErr w:type="spellEnd"/>
            <w:r w:rsidRPr="00EF4D7A">
              <w:rPr>
                <w:sz w:val="27"/>
                <w:szCs w:val="27"/>
              </w:rPr>
              <w:t xml:space="preserve"> </w:t>
            </w:r>
            <w:proofErr w:type="spellStart"/>
            <w:r w:rsidRPr="00EF4D7A">
              <w:rPr>
                <w:sz w:val="27"/>
                <w:szCs w:val="27"/>
              </w:rPr>
              <w:t>Косметикс</w:t>
            </w:r>
            <w:proofErr w:type="spellEnd"/>
            <w:r w:rsidRPr="00EF4D7A">
              <w:rPr>
                <w:sz w:val="27"/>
                <w:szCs w:val="27"/>
              </w:rPr>
              <w:t xml:space="preserve">» - «Реконструкция здания производства СМС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.П</w:t>
            </w:r>
            <w:proofErr w:type="gramEnd"/>
            <w:r w:rsidRPr="00EF4D7A">
              <w:rPr>
                <w:sz w:val="27"/>
                <w:szCs w:val="27"/>
              </w:rPr>
              <w:t>роизводственная</w:t>
            </w:r>
            <w:proofErr w:type="spellEnd"/>
            <w:r w:rsidRPr="00EF4D7A">
              <w:rPr>
                <w:sz w:val="27"/>
                <w:szCs w:val="27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EF4D7A" w:rsidRDefault="007D10BA" w:rsidP="007D10BA">
            <w:pPr>
              <w:pStyle w:val="a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</w:t>
            </w:r>
            <w:r w:rsidRPr="00EF4D7A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Об установлении</w:t>
            </w:r>
            <w:r w:rsidRPr="00EF4D7A">
              <w:rPr>
                <w:sz w:val="27"/>
                <w:szCs w:val="27"/>
              </w:rPr>
              <w:t xml:space="preserve"> </w:t>
            </w:r>
            <w:r w:rsidRPr="00EF4D7A">
              <w:rPr>
                <w:rFonts w:eastAsia="Calibri"/>
                <w:sz w:val="27"/>
                <w:szCs w:val="27"/>
              </w:rPr>
              <w:t xml:space="preserve">платы за подключение (технологическое присоединение) объекта </w:t>
            </w:r>
            <w:r w:rsidRPr="00EF4D7A">
              <w:rPr>
                <w:sz w:val="27"/>
                <w:szCs w:val="27"/>
              </w:rPr>
              <w:t xml:space="preserve">Открытого акционерного общества «КЗСК-Силикон» - «Отдельное промышленное производство </w:t>
            </w:r>
            <w:proofErr w:type="spellStart"/>
            <w:r w:rsidRPr="00EF4D7A">
              <w:rPr>
                <w:sz w:val="27"/>
                <w:szCs w:val="27"/>
              </w:rPr>
              <w:t>метилхлорсиланов</w:t>
            </w:r>
            <w:proofErr w:type="spellEnd"/>
            <w:r w:rsidRPr="00EF4D7A">
              <w:rPr>
                <w:sz w:val="27"/>
                <w:szCs w:val="27"/>
              </w:rPr>
              <w:t xml:space="preserve">» по </w:t>
            </w:r>
            <w:proofErr w:type="spellStart"/>
            <w:r w:rsidRPr="00EF4D7A">
              <w:rPr>
                <w:sz w:val="27"/>
                <w:szCs w:val="27"/>
              </w:rPr>
              <w:t>ул</w:t>
            </w:r>
            <w:proofErr w:type="gramStart"/>
            <w:r w:rsidRPr="00EF4D7A">
              <w:rPr>
                <w:sz w:val="27"/>
                <w:szCs w:val="27"/>
              </w:rPr>
              <w:t>.Л</w:t>
            </w:r>
            <w:proofErr w:type="gramEnd"/>
            <w:r w:rsidRPr="00EF4D7A">
              <w:rPr>
                <w:sz w:val="27"/>
                <w:szCs w:val="27"/>
              </w:rPr>
              <w:t>ебедева</w:t>
            </w:r>
            <w:proofErr w:type="spellEnd"/>
            <w:r w:rsidRPr="00EF4D7A">
              <w:rPr>
                <w:sz w:val="27"/>
                <w:szCs w:val="27"/>
              </w:rPr>
              <w:t xml:space="preserve"> Приволжского района </w:t>
            </w:r>
            <w:proofErr w:type="spellStart"/>
            <w:r w:rsidRPr="00EF4D7A">
              <w:rPr>
                <w:sz w:val="27"/>
                <w:szCs w:val="27"/>
              </w:rPr>
              <w:t>г.Казани</w:t>
            </w:r>
            <w:proofErr w:type="spellEnd"/>
            <w:r w:rsidRPr="00EF4D7A">
              <w:rPr>
                <w:sz w:val="27"/>
                <w:szCs w:val="27"/>
              </w:rPr>
              <w:t xml:space="preserve">» </w:t>
            </w:r>
            <w:r w:rsidRPr="00EF4D7A">
              <w:rPr>
                <w:rFonts w:eastAsia="Calibri"/>
                <w:sz w:val="27"/>
                <w:szCs w:val="27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EF4D7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7D10BA" w:rsidRPr="00EF4D7A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0BA" w:rsidRPr="00501E2B" w:rsidRDefault="007D10BA" w:rsidP="007D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4D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77. Разное</w:t>
            </w:r>
          </w:p>
          <w:p w:rsidR="008D3FF9" w:rsidRPr="00904998" w:rsidRDefault="008D3FF9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FF9" w:rsidRPr="00904998" w:rsidRDefault="008D3FF9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D3FF9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3442B6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690" w:rsidRPr="008906C3" w:rsidRDefault="003442B6" w:rsidP="004122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7D10BA" w:rsidRDefault="007D1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42B6" w:rsidRDefault="007D1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7D10BA" w:rsidRDefault="007D1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BA" w:rsidRDefault="007D1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А.Л.Штром</w:t>
      </w:r>
      <w:proofErr w:type="spellEnd"/>
    </w:p>
    <w:p w:rsidR="007D10BA" w:rsidRDefault="007D1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BA" w:rsidRDefault="007D1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Л.П.Борисова</w:t>
      </w:r>
      <w:proofErr w:type="spellEnd"/>
    </w:p>
    <w:p w:rsidR="007D10BA" w:rsidRDefault="007D1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BA" w:rsidRPr="00DE7BA3" w:rsidRDefault="007D1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Д.А.Симкачев</w:t>
      </w:r>
      <w:proofErr w:type="spellEnd"/>
    </w:p>
    <w:sectPr w:rsidR="007D10BA" w:rsidRPr="00DE7BA3" w:rsidSect="00DE7BA3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29" w:rsidRDefault="008B6229" w:rsidP="00952716">
      <w:pPr>
        <w:spacing w:after="0" w:line="240" w:lineRule="auto"/>
      </w:pPr>
      <w:r>
        <w:separator/>
      </w:r>
    </w:p>
  </w:endnote>
  <w:endnote w:type="continuationSeparator" w:id="0">
    <w:p w:rsidR="008B6229" w:rsidRDefault="008B6229" w:rsidP="0095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29" w:rsidRDefault="008B6229" w:rsidP="00952716">
      <w:pPr>
        <w:spacing w:after="0" w:line="240" w:lineRule="auto"/>
      </w:pPr>
      <w:r>
        <w:separator/>
      </w:r>
    </w:p>
  </w:footnote>
  <w:footnote w:type="continuationSeparator" w:id="0">
    <w:p w:rsidR="008B6229" w:rsidRDefault="008B6229" w:rsidP="0095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17AB0"/>
    <w:rsid w:val="00030835"/>
    <w:rsid w:val="00046690"/>
    <w:rsid w:val="0004674D"/>
    <w:rsid w:val="000611E2"/>
    <w:rsid w:val="0006765F"/>
    <w:rsid w:val="00075538"/>
    <w:rsid w:val="00081C7D"/>
    <w:rsid w:val="00093BE5"/>
    <w:rsid w:val="00093F75"/>
    <w:rsid w:val="000962B9"/>
    <w:rsid w:val="000A6F81"/>
    <w:rsid w:val="000A7A95"/>
    <w:rsid w:val="000F5D09"/>
    <w:rsid w:val="00120907"/>
    <w:rsid w:val="001303E9"/>
    <w:rsid w:val="0014678E"/>
    <w:rsid w:val="00147DB9"/>
    <w:rsid w:val="00151150"/>
    <w:rsid w:val="001540B1"/>
    <w:rsid w:val="00167EF0"/>
    <w:rsid w:val="0017103F"/>
    <w:rsid w:val="00194D04"/>
    <w:rsid w:val="001A2132"/>
    <w:rsid w:val="001C57AB"/>
    <w:rsid w:val="001D22D5"/>
    <w:rsid w:val="001D3E59"/>
    <w:rsid w:val="00243F63"/>
    <w:rsid w:val="00246483"/>
    <w:rsid w:val="00257352"/>
    <w:rsid w:val="00261262"/>
    <w:rsid w:val="00263254"/>
    <w:rsid w:val="00266432"/>
    <w:rsid w:val="00267A9B"/>
    <w:rsid w:val="0027289E"/>
    <w:rsid w:val="00292088"/>
    <w:rsid w:val="002C0195"/>
    <w:rsid w:val="002F18D5"/>
    <w:rsid w:val="002F304F"/>
    <w:rsid w:val="00300946"/>
    <w:rsid w:val="0030125D"/>
    <w:rsid w:val="00306173"/>
    <w:rsid w:val="0031792C"/>
    <w:rsid w:val="00317F0E"/>
    <w:rsid w:val="0032190C"/>
    <w:rsid w:val="00322221"/>
    <w:rsid w:val="00324DD2"/>
    <w:rsid w:val="003442B6"/>
    <w:rsid w:val="00360727"/>
    <w:rsid w:val="00360D05"/>
    <w:rsid w:val="0038440F"/>
    <w:rsid w:val="003A62A6"/>
    <w:rsid w:val="003A645E"/>
    <w:rsid w:val="003C25F2"/>
    <w:rsid w:val="003C6947"/>
    <w:rsid w:val="003E0DA6"/>
    <w:rsid w:val="00400A52"/>
    <w:rsid w:val="00400EB1"/>
    <w:rsid w:val="004058AF"/>
    <w:rsid w:val="00407D02"/>
    <w:rsid w:val="00412230"/>
    <w:rsid w:val="00426929"/>
    <w:rsid w:val="004417FA"/>
    <w:rsid w:val="00441FB3"/>
    <w:rsid w:val="004464FE"/>
    <w:rsid w:val="00454036"/>
    <w:rsid w:val="004560B6"/>
    <w:rsid w:val="004574A9"/>
    <w:rsid w:val="00462FC5"/>
    <w:rsid w:val="0046532C"/>
    <w:rsid w:val="004804FC"/>
    <w:rsid w:val="004D598B"/>
    <w:rsid w:val="004E08B8"/>
    <w:rsid w:val="004F3E07"/>
    <w:rsid w:val="005069E1"/>
    <w:rsid w:val="00506AB7"/>
    <w:rsid w:val="00520411"/>
    <w:rsid w:val="005263F3"/>
    <w:rsid w:val="0054057B"/>
    <w:rsid w:val="0054473A"/>
    <w:rsid w:val="00555120"/>
    <w:rsid w:val="0056120F"/>
    <w:rsid w:val="00562260"/>
    <w:rsid w:val="00563E11"/>
    <w:rsid w:val="0057284B"/>
    <w:rsid w:val="005A307F"/>
    <w:rsid w:val="005A347C"/>
    <w:rsid w:val="005D6708"/>
    <w:rsid w:val="005D6BE7"/>
    <w:rsid w:val="005E3754"/>
    <w:rsid w:val="005E657F"/>
    <w:rsid w:val="005E7C55"/>
    <w:rsid w:val="00601470"/>
    <w:rsid w:val="00602EF8"/>
    <w:rsid w:val="00622F31"/>
    <w:rsid w:val="00635D01"/>
    <w:rsid w:val="006444F3"/>
    <w:rsid w:val="00670B18"/>
    <w:rsid w:val="006736DA"/>
    <w:rsid w:val="006A7E1C"/>
    <w:rsid w:val="006C4B4B"/>
    <w:rsid w:val="006E6303"/>
    <w:rsid w:val="00722E66"/>
    <w:rsid w:val="007419AE"/>
    <w:rsid w:val="00752A0F"/>
    <w:rsid w:val="007619CE"/>
    <w:rsid w:val="007801BA"/>
    <w:rsid w:val="00780628"/>
    <w:rsid w:val="0078753B"/>
    <w:rsid w:val="007B03F1"/>
    <w:rsid w:val="007B36F6"/>
    <w:rsid w:val="007C58FC"/>
    <w:rsid w:val="007D10BA"/>
    <w:rsid w:val="007D228C"/>
    <w:rsid w:val="007E002E"/>
    <w:rsid w:val="007E40FF"/>
    <w:rsid w:val="008278BA"/>
    <w:rsid w:val="008369CF"/>
    <w:rsid w:val="00844A39"/>
    <w:rsid w:val="008633F3"/>
    <w:rsid w:val="00876361"/>
    <w:rsid w:val="008906C3"/>
    <w:rsid w:val="008B6229"/>
    <w:rsid w:val="008D38D9"/>
    <w:rsid w:val="008D3FF9"/>
    <w:rsid w:val="008D60A9"/>
    <w:rsid w:val="008E0B23"/>
    <w:rsid w:val="008E1CEB"/>
    <w:rsid w:val="008E2D48"/>
    <w:rsid w:val="008F366A"/>
    <w:rsid w:val="008F5572"/>
    <w:rsid w:val="008F64FF"/>
    <w:rsid w:val="00904998"/>
    <w:rsid w:val="00906564"/>
    <w:rsid w:val="009204F9"/>
    <w:rsid w:val="00920916"/>
    <w:rsid w:val="00925A2A"/>
    <w:rsid w:val="00944646"/>
    <w:rsid w:val="00952716"/>
    <w:rsid w:val="009528B3"/>
    <w:rsid w:val="00970D20"/>
    <w:rsid w:val="00972AFC"/>
    <w:rsid w:val="009754A9"/>
    <w:rsid w:val="00984F29"/>
    <w:rsid w:val="009F568D"/>
    <w:rsid w:val="009F740E"/>
    <w:rsid w:val="009F7D99"/>
    <w:rsid w:val="00A00FC4"/>
    <w:rsid w:val="00A11793"/>
    <w:rsid w:val="00A14949"/>
    <w:rsid w:val="00A23FCE"/>
    <w:rsid w:val="00A40B74"/>
    <w:rsid w:val="00A41A9B"/>
    <w:rsid w:val="00A4420F"/>
    <w:rsid w:val="00A51423"/>
    <w:rsid w:val="00A545BA"/>
    <w:rsid w:val="00A737F1"/>
    <w:rsid w:val="00A77F20"/>
    <w:rsid w:val="00AB4ABB"/>
    <w:rsid w:val="00AB5379"/>
    <w:rsid w:val="00AB776A"/>
    <w:rsid w:val="00AD048A"/>
    <w:rsid w:val="00AD5E7F"/>
    <w:rsid w:val="00AF050F"/>
    <w:rsid w:val="00AF2539"/>
    <w:rsid w:val="00B17463"/>
    <w:rsid w:val="00B26F0A"/>
    <w:rsid w:val="00B34BA9"/>
    <w:rsid w:val="00B74EAE"/>
    <w:rsid w:val="00BB69C9"/>
    <w:rsid w:val="00BD4242"/>
    <w:rsid w:val="00BD5637"/>
    <w:rsid w:val="00BE3757"/>
    <w:rsid w:val="00BF5FA2"/>
    <w:rsid w:val="00C07F1A"/>
    <w:rsid w:val="00C13F12"/>
    <w:rsid w:val="00C20AD2"/>
    <w:rsid w:val="00C22AB9"/>
    <w:rsid w:val="00C32D27"/>
    <w:rsid w:val="00C621AE"/>
    <w:rsid w:val="00C80F94"/>
    <w:rsid w:val="00C816C6"/>
    <w:rsid w:val="00C953F1"/>
    <w:rsid w:val="00CA006E"/>
    <w:rsid w:val="00CA4005"/>
    <w:rsid w:val="00CB43E0"/>
    <w:rsid w:val="00CD7217"/>
    <w:rsid w:val="00CF29AC"/>
    <w:rsid w:val="00CF2E22"/>
    <w:rsid w:val="00D018D0"/>
    <w:rsid w:val="00D048F3"/>
    <w:rsid w:val="00D41A98"/>
    <w:rsid w:val="00D460C9"/>
    <w:rsid w:val="00D538BD"/>
    <w:rsid w:val="00D61E9B"/>
    <w:rsid w:val="00D80067"/>
    <w:rsid w:val="00D81F39"/>
    <w:rsid w:val="00DC3058"/>
    <w:rsid w:val="00DC4041"/>
    <w:rsid w:val="00DD77C5"/>
    <w:rsid w:val="00DE6011"/>
    <w:rsid w:val="00DE7BA3"/>
    <w:rsid w:val="00E2037C"/>
    <w:rsid w:val="00E2472F"/>
    <w:rsid w:val="00E413C6"/>
    <w:rsid w:val="00E46012"/>
    <w:rsid w:val="00E56CB1"/>
    <w:rsid w:val="00E635FB"/>
    <w:rsid w:val="00E9381F"/>
    <w:rsid w:val="00EB7DAF"/>
    <w:rsid w:val="00EC48B8"/>
    <w:rsid w:val="00EE218F"/>
    <w:rsid w:val="00EE46B0"/>
    <w:rsid w:val="00EE569E"/>
    <w:rsid w:val="00EF03E7"/>
    <w:rsid w:val="00F03DA7"/>
    <w:rsid w:val="00F046EB"/>
    <w:rsid w:val="00F13098"/>
    <w:rsid w:val="00F34C44"/>
    <w:rsid w:val="00F44536"/>
    <w:rsid w:val="00F73D2C"/>
    <w:rsid w:val="00F85910"/>
    <w:rsid w:val="00F91FEB"/>
    <w:rsid w:val="00FA06FA"/>
    <w:rsid w:val="00FA73AB"/>
    <w:rsid w:val="00FB5F88"/>
    <w:rsid w:val="00FC0488"/>
    <w:rsid w:val="00FC6990"/>
    <w:rsid w:val="00FD33F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716"/>
  </w:style>
  <w:style w:type="paragraph" w:styleId="a9">
    <w:name w:val="footer"/>
    <w:basedOn w:val="a"/>
    <w:link w:val="aa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716"/>
  </w:style>
  <w:style w:type="paragraph" w:styleId="ab">
    <w:name w:val="Normal (Web)"/>
    <w:basedOn w:val="a"/>
    <w:uiPriority w:val="99"/>
    <w:unhideWhenUsed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716"/>
  </w:style>
  <w:style w:type="paragraph" w:styleId="a9">
    <w:name w:val="footer"/>
    <w:basedOn w:val="a"/>
    <w:link w:val="aa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716"/>
  </w:style>
  <w:style w:type="paragraph" w:styleId="ab">
    <w:name w:val="Normal (Web)"/>
    <w:basedOn w:val="a"/>
    <w:uiPriority w:val="99"/>
    <w:unhideWhenUsed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F60E-ADF0-4504-A1D6-0BD7E8F3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33</cp:revision>
  <cp:lastPrinted>2016-10-26T11:10:00Z</cp:lastPrinted>
  <dcterms:created xsi:type="dcterms:W3CDTF">2016-09-15T08:40:00Z</dcterms:created>
  <dcterms:modified xsi:type="dcterms:W3CDTF">2016-11-01T14:18:00Z</dcterms:modified>
</cp:coreProperties>
</file>