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F55" w:rsidRDefault="00ED7F55">
      <w:pPr>
        <w:pStyle w:val="ConsPlusTitlePage"/>
      </w:pPr>
      <w:bookmarkStart w:id="0" w:name="_GoBack"/>
      <w:bookmarkEnd w:id="0"/>
    </w:p>
    <w:p w:rsidR="00ED7F55" w:rsidRDefault="00ED7F55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6"/>
        <w:gridCol w:w="5215"/>
      </w:tblGrid>
      <w:tr w:rsidR="00ED7F55">
        <w:tc>
          <w:tcPr>
            <w:tcW w:w="7285" w:type="dxa"/>
            <w:tcBorders>
              <w:top w:val="nil"/>
              <w:left w:val="nil"/>
              <w:bottom w:val="nil"/>
              <w:right w:val="nil"/>
            </w:tcBorders>
          </w:tcPr>
          <w:p w:rsidR="00ED7F55" w:rsidRDefault="00ED7F55">
            <w:pPr>
              <w:pStyle w:val="ConsPlusNormal"/>
              <w:outlineLvl w:val="0"/>
            </w:pPr>
            <w:r>
              <w:t>2 июня 2012 года</w:t>
            </w:r>
          </w:p>
        </w:tc>
        <w:tc>
          <w:tcPr>
            <w:tcW w:w="7285" w:type="dxa"/>
            <w:tcBorders>
              <w:top w:val="nil"/>
              <w:left w:val="nil"/>
              <w:bottom w:val="nil"/>
              <w:right w:val="nil"/>
            </w:tcBorders>
          </w:tcPr>
          <w:p w:rsidR="00ED7F55" w:rsidRDefault="00ED7F55">
            <w:pPr>
              <w:pStyle w:val="ConsPlusNormal"/>
              <w:jc w:val="right"/>
              <w:outlineLvl w:val="0"/>
            </w:pPr>
            <w:r>
              <w:t>N УП-415</w:t>
            </w:r>
          </w:p>
        </w:tc>
      </w:tr>
    </w:tbl>
    <w:p w:rsidR="00ED7F55" w:rsidRDefault="00ED7F5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D7F55" w:rsidRDefault="00ED7F55">
      <w:pPr>
        <w:pStyle w:val="ConsPlusNormal"/>
        <w:jc w:val="both"/>
      </w:pPr>
    </w:p>
    <w:p w:rsidR="00ED7F55" w:rsidRDefault="00ED7F55">
      <w:pPr>
        <w:pStyle w:val="ConsPlusTitle"/>
        <w:jc w:val="center"/>
      </w:pPr>
      <w:r>
        <w:t>УКАЗ</w:t>
      </w:r>
    </w:p>
    <w:p w:rsidR="00ED7F55" w:rsidRDefault="00ED7F55">
      <w:pPr>
        <w:pStyle w:val="ConsPlusTitle"/>
        <w:jc w:val="center"/>
      </w:pPr>
      <w:r>
        <w:t>ПРЕЗИДЕНТА РЕСПУБЛИКИ ТАТАРСТАН</w:t>
      </w:r>
    </w:p>
    <w:p w:rsidR="00ED7F55" w:rsidRDefault="00ED7F55">
      <w:pPr>
        <w:pStyle w:val="ConsPlusTitle"/>
        <w:jc w:val="center"/>
      </w:pPr>
    </w:p>
    <w:p w:rsidR="00ED7F55" w:rsidRDefault="00ED7F55">
      <w:pPr>
        <w:pStyle w:val="ConsPlusTitle"/>
        <w:jc w:val="center"/>
      </w:pPr>
      <w:r>
        <w:t>О РЕСПУБЛИКАНСКОЙ ЭКСПЕРТНОЙ ГРУППЕ ПО ВОПРОСАМ</w:t>
      </w:r>
    </w:p>
    <w:p w:rsidR="00ED7F55" w:rsidRDefault="00ED7F55">
      <w:pPr>
        <w:pStyle w:val="ConsPlusTitle"/>
        <w:jc w:val="center"/>
      </w:pPr>
      <w:r>
        <w:t>ПРОТИВОДЕЙСТВИЯ КОРРУПЦИИ</w:t>
      </w:r>
    </w:p>
    <w:p w:rsidR="00ED7F55" w:rsidRDefault="00ED7F55">
      <w:pPr>
        <w:pStyle w:val="ConsPlusNormal"/>
        <w:jc w:val="center"/>
      </w:pPr>
      <w:r>
        <w:t>Список изменяющих документов</w:t>
      </w:r>
    </w:p>
    <w:p w:rsidR="00ED7F55" w:rsidRDefault="00ED7F55">
      <w:pPr>
        <w:pStyle w:val="ConsPlusNormal"/>
        <w:jc w:val="center"/>
      </w:pPr>
      <w:r>
        <w:t xml:space="preserve">(в ред. </w:t>
      </w:r>
      <w:hyperlink r:id="rId5" w:history="1">
        <w:r>
          <w:rPr>
            <w:color w:val="0000FF"/>
          </w:rPr>
          <w:t>Указа</w:t>
        </w:r>
      </w:hyperlink>
      <w:r>
        <w:t xml:space="preserve"> Президента РТ от 09.09.2013 N УП-868)</w:t>
      </w:r>
    </w:p>
    <w:p w:rsidR="00ED7F55" w:rsidRDefault="00ED7F55">
      <w:pPr>
        <w:pStyle w:val="ConsPlusNormal"/>
        <w:ind w:firstLine="540"/>
        <w:jc w:val="both"/>
      </w:pPr>
    </w:p>
    <w:p w:rsidR="00ED7F55" w:rsidRDefault="00ED7F55">
      <w:pPr>
        <w:pStyle w:val="ConsPlusNormal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статьей 16</w:t>
        </w:r>
      </w:hyperlink>
      <w:r>
        <w:t xml:space="preserve"> Закона Республики Татарстан "О противодействии коррупции в Республике Татарстан" ПОСТАНОВЛЯЮ:</w:t>
      </w:r>
    </w:p>
    <w:p w:rsidR="00ED7F55" w:rsidRDefault="00ED7F55">
      <w:pPr>
        <w:pStyle w:val="ConsPlusNormal"/>
        <w:ind w:firstLine="540"/>
        <w:jc w:val="both"/>
      </w:pPr>
    </w:p>
    <w:p w:rsidR="00ED7F55" w:rsidRDefault="00ED7F55">
      <w:pPr>
        <w:pStyle w:val="ConsPlusNormal"/>
        <w:ind w:firstLine="540"/>
        <w:jc w:val="both"/>
      </w:pPr>
      <w:r>
        <w:t>1. Образовать Республиканскую экспертную группу по вопросам противодействия коррупции.</w:t>
      </w:r>
    </w:p>
    <w:p w:rsidR="00ED7F55" w:rsidRDefault="00ED7F55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35" w:history="1">
        <w:r>
          <w:rPr>
            <w:color w:val="0000FF"/>
          </w:rPr>
          <w:t>Положение</w:t>
        </w:r>
      </w:hyperlink>
      <w:r>
        <w:t xml:space="preserve"> о Республиканской экспертной группе по вопросам противодействия коррупции (приложение N 1) и ее </w:t>
      </w:r>
      <w:hyperlink w:anchor="P98" w:history="1">
        <w:r>
          <w:rPr>
            <w:color w:val="0000FF"/>
          </w:rPr>
          <w:t>состав</w:t>
        </w:r>
      </w:hyperlink>
      <w:r>
        <w:t xml:space="preserve"> (приложение N 2).</w:t>
      </w:r>
    </w:p>
    <w:p w:rsidR="00ED7F55" w:rsidRDefault="00ED7F55">
      <w:pPr>
        <w:pStyle w:val="ConsPlusNormal"/>
        <w:spacing w:before="220"/>
        <w:ind w:firstLine="540"/>
        <w:jc w:val="both"/>
      </w:pPr>
      <w:r>
        <w:t>3. Настоящий Указ вступает в силу со дня его подписания.</w:t>
      </w:r>
    </w:p>
    <w:p w:rsidR="00ED7F55" w:rsidRDefault="00ED7F55">
      <w:pPr>
        <w:pStyle w:val="ConsPlusNormal"/>
        <w:ind w:firstLine="540"/>
        <w:jc w:val="both"/>
      </w:pPr>
    </w:p>
    <w:p w:rsidR="00ED7F55" w:rsidRDefault="00ED7F55">
      <w:pPr>
        <w:pStyle w:val="ConsPlusNormal"/>
        <w:jc w:val="right"/>
      </w:pPr>
      <w:r>
        <w:t>Президент</w:t>
      </w:r>
    </w:p>
    <w:p w:rsidR="00ED7F55" w:rsidRDefault="00ED7F55">
      <w:pPr>
        <w:pStyle w:val="ConsPlusNormal"/>
        <w:jc w:val="right"/>
      </w:pPr>
      <w:r>
        <w:t>Республики Татарстан</w:t>
      </w:r>
    </w:p>
    <w:p w:rsidR="00ED7F55" w:rsidRDefault="00ED7F55">
      <w:pPr>
        <w:pStyle w:val="ConsPlusNormal"/>
        <w:jc w:val="right"/>
      </w:pPr>
      <w:r>
        <w:t>Р.Н.МИННИХАНОВ</w:t>
      </w:r>
    </w:p>
    <w:p w:rsidR="00ED7F55" w:rsidRDefault="00ED7F55">
      <w:pPr>
        <w:pStyle w:val="ConsPlusNormal"/>
      </w:pPr>
      <w:r>
        <w:t>Казань, Кремль</w:t>
      </w:r>
    </w:p>
    <w:p w:rsidR="00ED7F55" w:rsidRDefault="00ED7F55">
      <w:pPr>
        <w:pStyle w:val="ConsPlusNormal"/>
        <w:spacing w:before="220"/>
      </w:pPr>
      <w:r>
        <w:t>2 июня 2012 года</w:t>
      </w:r>
    </w:p>
    <w:p w:rsidR="00ED7F55" w:rsidRDefault="00ED7F55">
      <w:pPr>
        <w:pStyle w:val="ConsPlusNormal"/>
        <w:spacing w:before="220"/>
      </w:pPr>
      <w:r>
        <w:t>N УП-415</w:t>
      </w:r>
    </w:p>
    <w:p w:rsidR="00ED7F55" w:rsidRDefault="00ED7F55">
      <w:pPr>
        <w:pStyle w:val="ConsPlusNormal"/>
        <w:ind w:firstLine="540"/>
        <w:jc w:val="both"/>
      </w:pPr>
    </w:p>
    <w:p w:rsidR="00ED7F55" w:rsidRDefault="00ED7F55">
      <w:pPr>
        <w:pStyle w:val="ConsPlusNormal"/>
        <w:ind w:firstLine="540"/>
        <w:jc w:val="both"/>
      </w:pPr>
    </w:p>
    <w:p w:rsidR="00ED7F55" w:rsidRDefault="00ED7F55">
      <w:pPr>
        <w:pStyle w:val="ConsPlusNormal"/>
        <w:ind w:firstLine="540"/>
        <w:jc w:val="both"/>
      </w:pPr>
    </w:p>
    <w:p w:rsidR="00ED7F55" w:rsidRDefault="00ED7F55">
      <w:pPr>
        <w:pStyle w:val="ConsPlusNormal"/>
        <w:ind w:firstLine="540"/>
        <w:jc w:val="both"/>
      </w:pPr>
    </w:p>
    <w:p w:rsidR="00ED7F55" w:rsidRDefault="00ED7F55">
      <w:pPr>
        <w:pStyle w:val="ConsPlusNormal"/>
        <w:ind w:firstLine="540"/>
        <w:jc w:val="both"/>
      </w:pPr>
    </w:p>
    <w:p w:rsidR="00ED7F55" w:rsidRDefault="00ED7F55">
      <w:pPr>
        <w:pStyle w:val="ConsPlusNormal"/>
        <w:jc w:val="right"/>
        <w:outlineLvl w:val="0"/>
      </w:pPr>
      <w:r>
        <w:t>Приложение N 1</w:t>
      </w:r>
    </w:p>
    <w:p w:rsidR="00ED7F55" w:rsidRDefault="00ED7F55">
      <w:pPr>
        <w:pStyle w:val="ConsPlusNormal"/>
        <w:jc w:val="right"/>
      </w:pPr>
      <w:r>
        <w:t>к Указу</w:t>
      </w:r>
    </w:p>
    <w:p w:rsidR="00ED7F55" w:rsidRDefault="00ED7F55">
      <w:pPr>
        <w:pStyle w:val="ConsPlusNormal"/>
        <w:jc w:val="right"/>
      </w:pPr>
      <w:r>
        <w:t>Президента</w:t>
      </w:r>
    </w:p>
    <w:p w:rsidR="00ED7F55" w:rsidRDefault="00ED7F55">
      <w:pPr>
        <w:pStyle w:val="ConsPlusNormal"/>
        <w:jc w:val="right"/>
      </w:pPr>
      <w:r>
        <w:t>Республики Татарстан</w:t>
      </w:r>
    </w:p>
    <w:p w:rsidR="00ED7F55" w:rsidRDefault="00ED7F55">
      <w:pPr>
        <w:pStyle w:val="ConsPlusNormal"/>
        <w:jc w:val="right"/>
      </w:pPr>
      <w:r>
        <w:t>от 2 июня 2012 г. N УП-415</w:t>
      </w:r>
    </w:p>
    <w:p w:rsidR="00ED7F55" w:rsidRDefault="00ED7F55">
      <w:pPr>
        <w:pStyle w:val="ConsPlusNormal"/>
        <w:ind w:firstLine="540"/>
        <w:jc w:val="both"/>
      </w:pPr>
    </w:p>
    <w:p w:rsidR="00ED7F55" w:rsidRDefault="00ED7F55">
      <w:pPr>
        <w:pStyle w:val="ConsPlusTitle"/>
        <w:jc w:val="center"/>
      </w:pPr>
      <w:bookmarkStart w:id="1" w:name="P35"/>
      <w:bookmarkEnd w:id="1"/>
      <w:r>
        <w:t>ПОЛОЖЕНИЕ</w:t>
      </w:r>
    </w:p>
    <w:p w:rsidR="00ED7F55" w:rsidRDefault="00ED7F55">
      <w:pPr>
        <w:pStyle w:val="ConsPlusTitle"/>
        <w:jc w:val="center"/>
      </w:pPr>
      <w:r>
        <w:t>О РЕСПУБЛИКАНСКОЙ ЭКСПЕРТНОЙ ГРУППЕ ПО ВОПРОСАМ</w:t>
      </w:r>
    </w:p>
    <w:p w:rsidR="00ED7F55" w:rsidRDefault="00ED7F55">
      <w:pPr>
        <w:pStyle w:val="ConsPlusTitle"/>
        <w:jc w:val="center"/>
      </w:pPr>
      <w:r>
        <w:t>ПРОТИВОДЕЙСТВИЯ КОРРУПЦИИ</w:t>
      </w:r>
    </w:p>
    <w:p w:rsidR="00ED7F55" w:rsidRDefault="00ED7F55">
      <w:pPr>
        <w:pStyle w:val="ConsPlusNormal"/>
        <w:jc w:val="center"/>
      </w:pPr>
    </w:p>
    <w:p w:rsidR="00ED7F55" w:rsidRDefault="00ED7F55">
      <w:pPr>
        <w:pStyle w:val="ConsPlusNormal"/>
        <w:jc w:val="center"/>
        <w:outlineLvl w:val="1"/>
      </w:pPr>
      <w:r>
        <w:t>I. Общие положения</w:t>
      </w:r>
    </w:p>
    <w:p w:rsidR="00ED7F55" w:rsidRDefault="00ED7F55">
      <w:pPr>
        <w:pStyle w:val="ConsPlusNormal"/>
        <w:jc w:val="center"/>
      </w:pPr>
    </w:p>
    <w:p w:rsidR="00ED7F55" w:rsidRDefault="00ED7F55">
      <w:pPr>
        <w:pStyle w:val="ConsPlusNormal"/>
        <w:ind w:firstLine="540"/>
        <w:jc w:val="both"/>
      </w:pPr>
      <w:r>
        <w:t>1. Республиканская экспертная группа по вопросам противодействия коррупции (далее - экспертная группа) является экспертным органом, образованным в целях анализа состояния и выявления причин коррупции, изучения эффективности организации деятельности по противодействию коррупции, выработке предложений по сокращению условий для проявления коррупции, минимизации последствий коррупционных правонарушений и совершенствованию антикоррупционной работы в Республике Татарстан.</w:t>
      </w:r>
    </w:p>
    <w:p w:rsidR="00ED7F55" w:rsidRDefault="00ED7F55">
      <w:pPr>
        <w:pStyle w:val="ConsPlusNormal"/>
        <w:spacing w:before="220"/>
        <w:ind w:firstLine="540"/>
        <w:jc w:val="both"/>
      </w:pPr>
      <w:r>
        <w:t xml:space="preserve">2. В своей деятельности экспертная группа руководствуется федеральным законодательством, </w:t>
      </w:r>
      <w:r>
        <w:lastRenderedPageBreak/>
        <w:t>законодательством Республики Татарстан, а также настоящим Положением.</w:t>
      </w:r>
    </w:p>
    <w:p w:rsidR="00ED7F55" w:rsidRDefault="00ED7F55">
      <w:pPr>
        <w:pStyle w:val="ConsPlusNormal"/>
        <w:ind w:firstLine="540"/>
        <w:jc w:val="both"/>
      </w:pPr>
    </w:p>
    <w:p w:rsidR="00ED7F55" w:rsidRDefault="00ED7F55">
      <w:pPr>
        <w:pStyle w:val="ConsPlusNormal"/>
        <w:jc w:val="center"/>
        <w:outlineLvl w:val="1"/>
      </w:pPr>
      <w:r>
        <w:t>II. Основные задачи экспертной группы</w:t>
      </w:r>
    </w:p>
    <w:p w:rsidR="00ED7F55" w:rsidRDefault="00ED7F55">
      <w:pPr>
        <w:pStyle w:val="ConsPlusNormal"/>
        <w:ind w:firstLine="540"/>
        <w:jc w:val="both"/>
      </w:pPr>
    </w:p>
    <w:p w:rsidR="00ED7F55" w:rsidRDefault="00ED7F55">
      <w:pPr>
        <w:pStyle w:val="ConsPlusNormal"/>
        <w:ind w:firstLine="540"/>
        <w:jc w:val="both"/>
      </w:pPr>
      <w:r>
        <w:t>3. Основными задачами экспертной группы являются:</w:t>
      </w:r>
    </w:p>
    <w:p w:rsidR="00ED7F55" w:rsidRDefault="00ED7F55">
      <w:pPr>
        <w:pStyle w:val="ConsPlusNormal"/>
        <w:spacing w:before="220"/>
        <w:ind w:firstLine="540"/>
        <w:jc w:val="both"/>
      </w:pPr>
      <w:r>
        <w:t>анализ состояния и выявление причин коррупции;</w:t>
      </w:r>
    </w:p>
    <w:p w:rsidR="00ED7F55" w:rsidRDefault="00ED7F55">
      <w:pPr>
        <w:pStyle w:val="ConsPlusNormal"/>
        <w:spacing w:before="220"/>
        <w:ind w:firstLine="540"/>
        <w:jc w:val="both"/>
      </w:pPr>
      <w:r>
        <w:t>изучение эффективности организации деятельности по противодействию коррупции в органах государственной власти Республики Татарстан, органах местного самоуправления в Республике Татарстан, государственных и муниципальных организациях в Республике Татарстан;</w:t>
      </w:r>
    </w:p>
    <w:p w:rsidR="00ED7F55" w:rsidRDefault="00ED7F55">
      <w:pPr>
        <w:pStyle w:val="ConsPlusNormal"/>
        <w:spacing w:before="220"/>
        <w:ind w:firstLine="540"/>
        <w:jc w:val="both"/>
      </w:pPr>
      <w:r>
        <w:t>подготовка предложений и рекомендаций по сокращению условий для проявления коррупции, минимизации последствий коррупционных правонарушений и совершенствованию антикоррупционной работы в органах государственной власти Республики Татарстан, органах местного самоуправления в Республике Татарстан, государственных и муниципальных организациях в Республике Татарстан.</w:t>
      </w:r>
    </w:p>
    <w:p w:rsidR="00ED7F55" w:rsidRDefault="00ED7F55">
      <w:pPr>
        <w:pStyle w:val="ConsPlusNormal"/>
        <w:ind w:firstLine="540"/>
        <w:jc w:val="both"/>
      </w:pPr>
    </w:p>
    <w:p w:rsidR="00ED7F55" w:rsidRDefault="00ED7F55">
      <w:pPr>
        <w:pStyle w:val="ConsPlusNormal"/>
        <w:jc w:val="center"/>
        <w:outlineLvl w:val="1"/>
      </w:pPr>
      <w:r>
        <w:t>III. Права экспертной группы</w:t>
      </w:r>
    </w:p>
    <w:p w:rsidR="00ED7F55" w:rsidRDefault="00ED7F55">
      <w:pPr>
        <w:pStyle w:val="ConsPlusNormal"/>
        <w:ind w:firstLine="540"/>
        <w:jc w:val="both"/>
      </w:pPr>
    </w:p>
    <w:p w:rsidR="00ED7F55" w:rsidRDefault="00ED7F55">
      <w:pPr>
        <w:pStyle w:val="ConsPlusNormal"/>
        <w:ind w:firstLine="540"/>
        <w:jc w:val="both"/>
      </w:pPr>
      <w:r>
        <w:t>4. Экспертная группа имеет право:</w:t>
      </w:r>
    </w:p>
    <w:p w:rsidR="00ED7F55" w:rsidRDefault="00ED7F55">
      <w:pPr>
        <w:pStyle w:val="ConsPlusNormal"/>
        <w:spacing w:before="220"/>
        <w:ind w:firstLine="540"/>
        <w:jc w:val="both"/>
      </w:pPr>
      <w:proofErr w:type="gramStart"/>
      <w:r>
        <w:t>запрашивать и получать в установленном порядке от государственных органов Республики Татарстан, органов местного самоуправления в Республике Татарстан, государственных и муниципальных организаций в Республике Татарстан, территориальных органов федеральных органов исполнительной власти по Республике Татарстан, организаций независимо от их организационно-правовых форм и форм собственности, а также их должностных лиц необходимые для решения поставленных задач информационно-аналитические материалы, статистические данные, другую информацию, документы (их</w:t>
      </w:r>
      <w:proofErr w:type="gramEnd"/>
      <w:r>
        <w:t xml:space="preserve"> заверенные копии) и письменные пояснения;</w:t>
      </w:r>
    </w:p>
    <w:p w:rsidR="00ED7F55" w:rsidRDefault="00ED7F55">
      <w:pPr>
        <w:pStyle w:val="ConsPlusNormal"/>
        <w:spacing w:before="220"/>
        <w:ind w:firstLine="540"/>
        <w:jc w:val="both"/>
      </w:pPr>
      <w:r>
        <w:t>при необходимости в установленном порядке использовать в процессе своей деятельности информационные системы, базы и банки данных государственных органов и органов местного самоуправления;</w:t>
      </w:r>
    </w:p>
    <w:p w:rsidR="00ED7F55" w:rsidRDefault="00ED7F55">
      <w:pPr>
        <w:pStyle w:val="ConsPlusNormal"/>
        <w:spacing w:before="220"/>
        <w:ind w:firstLine="540"/>
        <w:jc w:val="both"/>
      </w:pPr>
      <w:r>
        <w:t>при необходимости в установленном порядке использовать в процессе своей деятельности виде</w:t>
      </w:r>
      <w:proofErr w:type="gramStart"/>
      <w:r>
        <w:t>о-</w:t>
      </w:r>
      <w:proofErr w:type="gramEnd"/>
      <w:r>
        <w:t xml:space="preserve"> и аудиозапись, фотосъемку, а также другие технические и иные средства;</w:t>
      </w:r>
    </w:p>
    <w:p w:rsidR="00ED7F55" w:rsidRDefault="00ED7F55">
      <w:pPr>
        <w:pStyle w:val="ConsPlusNormal"/>
        <w:spacing w:before="220"/>
        <w:ind w:firstLine="540"/>
        <w:jc w:val="both"/>
      </w:pPr>
      <w:proofErr w:type="gramStart"/>
      <w:r>
        <w:t>при необходимости в установленном порядке привлекать к своей работе по согласованию с ними специалистов и экспертов государственных органов Республики Татарстан, территориальных органов федеральных органов исполнительной власти по Республике Татарстан, государственных организаций в Республике Татарстан, научных, образовательных организаций, общественных организаций, представителей общественности, а также иных лиц, обладающих необходимыми познаниями в области проблем коррупции;</w:t>
      </w:r>
      <w:proofErr w:type="gramEnd"/>
    </w:p>
    <w:p w:rsidR="00ED7F55" w:rsidRDefault="00ED7F55">
      <w:pPr>
        <w:pStyle w:val="ConsPlusNormal"/>
        <w:spacing w:before="220"/>
        <w:ind w:firstLine="540"/>
        <w:jc w:val="both"/>
      </w:pPr>
      <w:r>
        <w:t>при необходимости вносить государственным органам, органам местного самоуправления, организациям, наделенным соответствующими полномочиями, предложения о проведении антикоррупционной экспертизы нормативных правовых актов, технической и строительной экспертиз, аудита эффективности, а также проверки финансово-хозяйственной деятельности организаций, служебной деятельности должностных лиц;</w:t>
      </w:r>
    </w:p>
    <w:p w:rsidR="00ED7F55" w:rsidRDefault="00ED7F55">
      <w:pPr>
        <w:pStyle w:val="ConsPlusNormal"/>
        <w:spacing w:before="220"/>
        <w:ind w:firstLine="540"/>
        <w:jc w:val="both"/>
      </w:pPr>
      <w:r>
        <w:t>вносить в органы государственной власти Республики Татарстан, органы местного самоуправления в Республике Татарстан, государственные и муниципальные организации в Республике Татарстан предложения по устранению условий для проявления коррупции,</w:t>
      </w:r>
    </w:p>
    <w:p w:rsidR="00ED7F55" w:rsidRDefault="00ED7F55">
      <w:pPr>
        <w:pStyle w:val="ConsPlusNormal"/>
        <w:spacing w:before="220"/>
        <w:ind w:firstLine="540"/>
        <w:jc w:val="both"/>
      </w:pPr>
      <w:r>
        <w:t>минимизации последствий коррупционных правонарушений и совершенствованию антикоррупционной работы;</w:t>
      </w:r>
    </w:p>
    <w:p w:rsidR="00ED7F55" w:rsidRDefault="00ED7F55">
      <w:pPr>
        <w:pStyle w:val="ConsPlusNormal"/>
        <w:spacing w:before="220"/>
        <w:ind w:firstLine="540"/>
        <w:jc w:val="both"/>
      </w:pPr>
      <w:r>
        <w:t>оказывать органам государственной власти Республики Татарстан, органам местного самоуправления в Республике Татарстан, государственным и муниципальным организациям в Республике Татарстан консультационно-правовую и информационно-методическую помощь в реализации антикоррупционных мер, предусмотренных федеральным законодательством и законодательством Республики Татарстан.</w:t>
      </w:r>
    </w:p>
    <w:p w:rsidR="00ED7F55" w:rsidRDefault="00ED7F55">
      <w:pPr>
        <w:pStyle w:val="ConsPlusNormal"/>
        <w:ind w:firstLine="540"/>
        <w:jc w:val="both"/>
      </w:pPr>
    </w:p>
    <w:p w:rsidR="00ED7F55" w:rsidRDefault="00ED7F55">
      <w:pPr>
        <w:pStyle w:val="ConsPlusNormal"/>
        <w:jc w:val="center"/>
        <w:outlineLvl w:val="1"/>
      </w:pPr>
      <w:r>
        <w:t>IV. Порядок формирования и деятельности экспертной группы</w:t>
      </w:r>
    </w:p>
    <w:p w:rsidR="00ED7F55" w:rsidRDefault="00ED7F55">
      <w:pPr>
        <w:pStyle w:val="ConsPlusNormal"/>
        <w:ind w:firstLine="540"/>
        <w:jc w:val="both"/>
      </w:pPr>
    </w:p>
    <w:p w:rsidR="00ED7F55" w:rsidRDefault="00ED7F55">
      <w:pPr>
        <w:pStyle w:val="ConsPlusNormal"/>
        <w:ind w:firstLine="540"/>
        <w:jc w:val="both"/>
      </w:pPr>
      <w:r>
        <w:t xml:space="preserve">5. Экспертная группа формируется в </w:t>
      </w:r>
      <w:proofErr w:type="gramStart"/>
      <w:r>
        <w:t>составе</w:t>
      </w:r>
      <w:proofErr w:type="gramEnd"/>
      <w:r>
        <w:t xml:space="preserve"> руководителя, заместителя руководителя и членов экспертной группы.</w:t>
      </w:r>
    </w:p>
    <w:p w:rsidR="00ED7F55" w:rsidRDefault="00ED7F55">
      <w:pPr>
        <w:pStyle w:val="ConsPlusNormal"/>
        <w:spacing w:before="220"/>
        <w:ind w:firstLine="540"/>
        <w:jc w:val="both"/>
      </w:pPr>
      <w:r>
        <w:t>6. Руководителем экспертной группы является Руководитель Аппарата Президента Республики Татарстан.</w:t>
      </w:r>
    </w:p>
    <w:p w:rsidR="00ED7F55" w:rsidRDefault="00ED7F55">
      <w:pPr>
        <w:pStyle w:val="ConsPlusNormal"/>
        <w:spacing w:before="220"/>
        <w:ind w:firstLine="540"/>
        <w:jc w:val="both"/>
      </w:pPr>
      <w:r>
        <w:t>Заместителем руководителя экспертной группы является начальник Управления Президента Республики Татарстан по вопросам антикоррупционной политики.</w:t>
      </w:r>
    </w:p>
    <w:p w:rsidR="00ED7F55" w:rsidRDefault="00ED7F55">
      <w:pPr>
        <w:pStyle w:val="ConsPlusNormal"/>
        <w:spacing w:before="220"/>
        <w:ind w:firstLine="540"/>
        <w:jc w:val="both"/>
      </w:pPr>
      <w:r>
        <w:t>7. Состав экспертной группы утверждается Президентом Республики Татарстан.</w:t>
      </w:r>
    </w:p>
    <w:p w:rsidR="00ED7F55" w:rsidRDefault="00ED7F55">
      <w:pPr>
        <w:pStyle w:val="ConsPlusNormal"/>
        <w:spacing w:before="220"/>
        <w:ind w:firstLine="540"/>
        <w:jc w:val="both"/>
      </w:pPr>
      <w:r>
        <w:t>8. Для решения конкретных задач экспертной группы могут создаваться комиссии экспертной группы (далее - комиссии).</w:t>
      </w:r>
    </w:p>
    <w:p w:rsidR="00ED7F55" w:rsidRDefault="00ED7F55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>Комиссии формируются из представителей Управления Президента Республики Татарстан по вопросам антикоррупционной политики и иных структурных подразделений Аппарата Президента Республики Татарстан, Аппарата Кабинета Министров Республики Татарстан, Счетной палаты Республики Татарстан, прокуратуры Республики Татарстан, Министерства земельных и имущественных отношений Республики Татарстан, Министерства сельского хозяйства и продовольствия Республики Татарстан, Министерства юстиции Республики Татарстан, Министерства экономики Республики Татарстан, Министерства строительства, архитектуры и жилищно-коммунального хозяйства</w:t>
      </w:r>
      <w:proofErr w:type="gramEnd"/>
      <w:r>
        <w:t xml:space="preserve"> </w:t>
      </w:r>
      <w:proofErr w:type="gramStart"/>
      <w:r>
        <w:t>Республики Татарстан, Министерства труда, занятости и социальной защиты Республики Татарстан, Департамента казначейства Министерства финансов Республики Татарстан, членов Совета при Президенте Республики Татарстан по противодействию коррупции, представляющих общественные объединения, коммерческие и некоммерческие организации, а также при необходимости представителей других государственных органов Республики Татарстан, территориальных органов федеральных органов исполнительной власти по Республике Татарстан и иных лиц, обладающих необходимыми познаниями в области проблем</w:t>
      </w:r>
      <w:proofErr w:type="gramEnd"/>
      <w:r>
        <w:t xml:space="preserve"> коррупции.</w:t>
      </w:r>
    </w:p>
    <w:p w:rsidR="00ED7F55" w:rsidRDefault="00ED7F55">
      <w:pPr>
        <w:pStyle w:val="ConsPlusNormal"/>
        <w:spacing w:before="220"/>
        <w:ind w:firstLine="540"/>
        <w:jc w:val="both"/>
      </w:pPr>
      <w:r>
        <w:t>10. Персональный состав комиссий формируется по согласованию с руководителями государственных органов и организаций, общественными объединениями, лицами, обладающими необходимыми познаниями в области коррупции, и утверждается руководителем экспертной группы.</w:t>
      </w:r>
    </w:p>
    <w:p w:rsidR="00ED7F55" w:rsidRDefault="00ED7F55">
      <w:pPr>
        <w:pStyle w:val="ConsPlusNormal"/>
        <w:spacing w:before="220"/>
        <w:ind w:firstLine="540"/>
        <w:jc w:val="both"/>
      </w:pPr>
      <w:r>
        <w:t xml:space="preserve">11. Деятельность экспертной группы и комиссий осуществляется в </w:t>
      </w:r>
      <w:proofErr w:type="gramStart"/>
      <w:r>
        <w:t>соответствии</w:t>
      </w:r>
      <w:proofErr w:type="gramEnd"/>
      <w:r>
        <w:t xml:space="preserve"> с планом работы, утверждаемым руководителем экспертной группы.</w:t>
      </w:r>
    </w:p>
    <w:p w:rsidR="00ED7F55" w:rsidRDefault="00ED7F55">
      <w:pPr>
        <w:pStyle w:val="ConsPlusNormal"/>
        <w:spacing w:before="220"/>
        <w:ind w:firstLine="540"/>
        <w:jc w:val="both"/>
      </w:pPr>
      <w:r>
        <w:t xml:space="preserve">12. Выводы по результатам работы каждым членом экспертной группы или комиссий оформляются в </w:t>
      </w:r>
      <w:proofErr w:type="gramStart"/>
      <w:r>
        <w:t>виде</w:t>
      </w:r>
      <w:proofErr w:type="gramEnd"/>
      <w:r>
        <w:t xml:space="preserve"> справки, содержащей описательную и мотивировочную часть, а также выводы, рекомендации и предложения руководителям органов государственной власти Республики Татарстан, органов местного самоуправления в Республике Татарстан, государственных и муниципальных организаций в Республике Татарстан.</w:t>
      </w:r>
    </w:p>
    <w:p w:rsidR="00ED7F55" w:rsidRDefault="00ED7F55">
      <w:pPr>
        <w:pStyle w:val="ConsPlusNormal"/>
        <w:spacing w:before="220"/>
        <w:ind w:firstLine="540"/>
        <w:jc w:val="both"/>
      </w:pPr>
      <w:r>
        <w:t>Справка, подписанная членом экспертной группы или комиссии, представляется им для обобщения руководителю экспертной группы или комиссии в трехдневный срок по окончании работы экспертной группы или комиссии.</w:t>
      </w:r>
    </w:p>
    <w:p w:rsidR="00ED7F55" w:rsidRDefault="00ED7F55">
      <w:pPr>
        <w:pStyle w:val="ConsPlusNormal"/>
        <w:spacing w:before="220"/>
        <w:ind w:firstLine="540"/>
        <w:jc w:val="both"/>
      </w:pPr>
      <w:r>
        <w:t>13. По результатам проведения работы экспертной группы или комиссии составляется обобщенная справка, которая утверждается руководителем экспертной группы.</w:t>
      </w:r>
    </w:p>
    <w:p w:rsidR="00ED7F55" w:rsidRDefault="00ED7F55">
      <w:pPr>
        <w:pStyle w:val="ConsPlusNormal"/>
        <w:spacing w:before="220"/>
        <w:ind w:firstLine="540"/>
        <w:jc w:val="both"/>
      </w:pPr>
      <w:r>
        <w:t xml:space="preserve">14. </w:t>
      </w:r>
      <w:proofErr w:type="gramStart"/>
      <w:r>
        <w:t>Обобщенная справка экспертной группы или комиссии по результатам проведения работы должна содержать выводы о состоянии и причинах коррупции, итоги изучения эффективности организации деятельности по противодействию коррупции в органах государственной власти Республики Татарстан, органах местного самоуправления в Республике Татарстан, государственных и муниципальных организациях в Республике Татарстан, а также предложения по сокращению условий для проявления коррупции, минимизации последствий коррупционных правонарушений и совершенствованию</w:t>
      </w:r>
      <w:proofErr w:type="gramEnd"/>
      <w:r>
        <w:t xml:space="preserve"> антикоррупционной работы.</w:t>
      </w:r>
    </w:p>
    <w:p w:rsidR="00ED7F55" w:rsidRDefault="00ED7F55">
      <w:pPr>
        <w:pStyle w:val="ConsPlusNormal"/>
        <w:spacing w:before="220"/>
        <w:ind w:firstLine="540"/>
        <w:jc w:val="both"/>
      </w:pPr>
      <w:r>
        <w:t>15. Обобщенная справка экспертной группы или комиссии представляется Президенту Республики Татарстан, а также направляется для устранения недостатков в государственные органы, органы местного самоуправления в Республике Татарстан, уполномоченные на принятие соответствующих мер.</w:t>
      </w:r>
    </w:p>
    <w:p w:rsidR="00ED7F55" w:rsidRDefault="00ED7F55">
      <w:pPr>
        <w:pStyle w:val="ConsPlusNormal"/>
        <w:spacing w:before="220"/>
        <w:ind w:firstLine="540"/>
        <w:jc w:val="both"/>
      </w:pPr>
      <w:r>
        <w:t>16. Предложения экспертной группы или комиссии, требующие принятия решений Президентом Республики Татарстан, оформляются в установленном порядке в виде проектов поручений или решений Президента Республики Татарстан.</w:t>
      </w:r>
    </w:p>
    <w:p w:rsidR="00ED7F55" w:rsidRDefault="00ED7F55">
      <w:pPr>
        <w:pStyle w:val="ConsPlusNormal"/>
        <w:spacing w:before="220"/>
        <w:ind w:firstLine="540"/>
        <w:jc w:val="both"/>
      </w:pPr>
      <w:r>
        <w:t>17. Руководитель экспертной группы:</w:t>
      </w:r>
    </w:p>
    <w:p w:rsidR="00ED7F55" w:rsidRDefault="00ED7F55">
      <w:pPr>
        <w:pStyle w:val="ConsPlusNormal"/>
        <w:spacing w:before="220"/>
        <w:ind w:firstLine="540"/>
        <w:jc w:val="both"/>
      </w:pPr>
      <w:r>
        <w:t>организует деятельность экспертной группы и комиссий;</w:t>
      </w:r>
    </w:p>
    <w:p w:rsidR="00ED7F55" w:rsidRDefault="00ED7F55">
      <w:pPr>
        <w:pStyle w:val="ConsPlusNormal"/>
        <w:spacing w:before="220"/>
        <w:ind w:firstLine="540"/>
        <w:jc w:val="both"/>
      </w:pPr>
      <w:r>
        <w:t xml:space="preserve">дает поручения своему заместителю и членам экспертной группы, организует </w:t>
      </w:r>
      <w:proofErr w:type="gramStart"/>
      <w:r>
        <w:t>контроль за</w:t>
      </w:r>
      <w:proofErr w:type="gramEnd"/>
      <w:r>
        <w:t xml:space="preserve"> их выполнением.</w:t>
      </w:r>
    </w:p>
    <w:p w:rsidR="00ED7F55" w:rsidRDefault="00ED7F55">
      <w:pPr>
        <w:pStyle w:val="ConsPlusNormal"/>
        <w:spacing w:before="220"/>
        <w:ind w:firstLine="540"/>
        <w:jc w:val="both"/>
      </w:pPr>
      <w:r>
        <w:t>18. Заместитель руководителя экспертной группы:</w:t>
      </w:r>
    </w:p>
    <w:p w:rsidR="00ED7F55" w:rsidRDefault="00ED7F55">
      <w:pPr>
        <w:pStyle w:val="ConsPlusNormal"/>
        <w:spacing w:before="220"/>
        <w:ind w:firstLine="540"/>
        <w:jc w:val="both"/>
      </w:pPr>
      <w:r>
        <w:t xml:space="preserve">в </w:t>
      </w:r>
      <w:proofErr w:type="gramStart"/>
      <w:r>
        <w:t>случаях</w:t>
      </w:r>
      <w:proofErr w:type="gramEnd"/>
      <w:r>
        <w:t xml:space="preserve"> отсутствия руководителя экспертной группы или по его поручению организует деятельность экспертной группы и комиссий;</w:t>
      </w:r>
    </w:p>
    <w:p w:rsidR="00ED7F55" w:rsidRDefault="00ED7F55">
      <w:pPr>
        <w:pStyle w:val="ConsPlusNormal"/>
        <w:spacing w:before="220"/>
        <w:ind w:firstLine="540"/>
        <w:jc w:val="both"/>
      </w:pPr>
      <w:r>
        <w:t>организует подготовку материалов, необходимых для осуществления деятельности экспертной группы или комиссий.</w:t>
      </w:r>
    </w:p>
    <w:p w:rsidR="00ED7F55" w:rsidRDefault="00ED7F55">
      <w:pPr>
        <w:pStyle w:val="ConsPlusNormal"/>
        <w:spacing w:before="220"/>
        <w:ind w:firstLine="540"/>
        <w:jc w:val="both"/>
      </w:pPr>
      <w:r>
        <w:t xml:space="preserve">19. Члены экспертной группы и комиссий </w:t>
      </w:r>
      <w:proofErr w:type="gramStart"/>
      <w:r>
        <w:t>принимают участие в их работе на общественных началах и несут</w:t>
      </w:r>
      <w:proofErr w:type="gramEnd"/>
      <w:r>
        <w:t xml:space="preserve"> персональную ответственность за полноту и достоверность своих выводов.</w:t>
      </w:r>
    </w:p>
    <w:p w:rsidR="00ED7F55" w:rsidRDefault="00ED7F55">
      <w:pPr>
        <w:pStyle w:val="ConsPlusNormal"/>
        <w:spacing w:before="220"/>
        <w:ind w:firstLine="540"/>
        <w:jc w:val="both"/>
      </w:pPr>
      <w:r>
        <w:t>20. Организационно-техническое обеспечение деятельности экспертной группы и комиссий осуществляется Аппаратом Президента Республики Татарстан.</w:t>
      </w:r>
    </w:p>
    <w:p w:rsidR="00ED7F55" w:rsidRDefault="00ED7F55">
      <w:pPr>
        <w:pStyle w:val="ConsPlusNormal"/>
        <w:ind w:firstLine="540"/>
        <w:jc w:val="both"/>
      </w:pPr>
    </w:p>
    <w:p w:rsidR="00ED7F55" w:rsidRDefault="00ED7F55">
      <w:pPr>
        <w:pStyle w:val="ConsPlusNormal"/>
        <w:ind w:firstLine="540"/>
        <w:jc w:val="both"/>
      </w:pPr>
    </w:p>
    <w:p w:rsidR="00ED7F55" w:rsidRDefault="00ED7F55">
      <w:pPr>
        <w:pStyle w:val="ConsPlusNormal"/>
        <w:ind w:firstLine="540"/>
        <w:jc w:val="both"/>
      </w:pPr>
    </w:p>
    <w:p w:rsidR="00ED7F55" w:rsidRDefault="00ED7F55">
      <w:pPr>
        <w:pStyle w:val="ConsPlusNormal"/>
        <w:ind w:firstLine="540"/>
        <w:jc w:val="both"/>
      </w:pPr>
    </w:p>
    <w:p w:rsidR="00ED7F55" w:rsidRDefault="00ED7F55">
      <w:pPr>
        <w:pStyle w:val="ConsPlusNormal"/>
        <w:ind w:firstLine="540"/>
        <w:jc w:val="both"/>
      </w:pPr>
    </w:p>
    <w:p w:rsidR="00ED7F55" w:rsidRDefault="00ED7F55">
      <w:pPr>
        <w:pStyle w:val="ConsPlusNormal"/>
        <w:jc w:val="right"/>
        <w:outlineLvl w:val="0"/>
      </w:pPr>
      <w:r>
        <w:t>Приложение N 2</w:t>
      </w:r>
    </w:p>
    <w:p w:rsidR="00ED7F55" w:rsidRDefault="00ED7F55">
      <w:pPr>
        <w:pStyle w:val="ConsPlusNormal"/>
        <w:jc w:val="right"/>
      </w:pPr>
      <w:r>
        <w:t>к Указу</w:t>
      </w:r>
    </w:p>
    <w:p w:rsidR="00ED7F55" w:rsidRDefault="00ED7F55">
      <w:pPr>
        <w:pStyle w:val="ConsPlusNormal"/>
        <w:jc w:val="right"/>
      </w:pPr>
      <w:r>
        <w:t>Президента</w:t>
      </w:r>
    </w:p>
    <w:p w:rsidR="00ED7F55" w:rsidRDefault="00ED7F55">
      <w:pPr>
        <w:pStyle w:val="ConsPlusNormal"/>
        <w:jc w:val="right"/>
      </w:pPr>
      <w:r>
        <w:t>Республики Татарстан</w:t>
      </w:r>
    </w:p>
    <w:p w:rsidR="00ED7F55" w:rsidRDefault="00ED7F55">
      <w:pPr>
        <w:pStyle w:val="ConsPlusNormal"/>
        <w:jc w:val="right"/>
      </w:pPr>
      <w:r>
        <w:t>от 2 июня 2012 г. N УП-415</w:t>
      </w:r>
    </w:p>
    <w:p w:rsidR="00ED7F55" w:rsidRDefault="00ED7F55">
      <w:pPr>
        <w:pStyle w:val="ConsPlusNormal"/>
        <w:ind w:firstLine="540"/>
        <w:jc w:val="both"/>
      </w:pPr>
    </w:p>
    <w:p w:rsidR="00ED7F55" w:rsidRDefault="00ED7F55">
      <w:pPr>
        <w:pStyle w:val="ConsPlusTitle"/>
        <w:jc w:val="center"/>
      </w:pPr>
      <w:bookmarkStart w:id="2" w:name="P98"/>
      <w:bookmarkEnd w:id="2"/>
      <w:r>
        <w:t>СОСТАВ</w:t>
      </w:r>
    </w:p>
    <w:p w:rsidR="00ED7F55" w:rsidRDefault="00ED7F55">
      <w:pPr>
        <w:pStyle w:val="ConsPlusTitle"/>
        <w:jc w:val="center"/>
      </w:pPr>
      <w:r>
        <w:t>РЕСПУБЛИКАНСКОЙ ЭКСПЕРТНОЙ ГРУППЫ ПО ВОПРОСАМ</w:t>
      </w:r>
    </w:p>
    <w:p w:rsidR="00ED7F55" w:rsidRDefault="00ED7F55">
      <w:pPr>
        <w:pStyle w:val="ConsPlusTitle"/>
        <w:jc w:val="center"/>
      </w:pPr>
      <w:r>
        <w:t>ПРОТИВОДЕЙСТВИЯ КОРРУПЦИИ</w:t>
      </w:r>
    </w:p>
    <w:p w:rsidR="00ED7F55" w:rsidRDefault="00ED7F55">
      <w:pPr>
        <w:pStyle w:val="ConsPlusNormal"/>
        <w:jc w:val="center"/>
      </w:pPr>
      <w:r>
        <w:t>Список изменяющих документов</w:t>
      </w:r>
    </w:p>
    <w:p w:rsidR="00ED7F55" w:rsidRDefault="00ED7F55">
      <w:pPr>
        <w:pStyle w:val="ConsPlusNormal"/>
        <w:jc w:val="center"/>
      </w:pPr>
      <w:r>
        <w:t xml:space="preserve">(в ред. </w:t>
      </w:r>
      <w:hyperlink r:id="rId7" w:history="1">
        <w:r>
          <w:rPr>
            <w:color w:val="0000FF"/>
          </w:rPr>
          <w:t>Указа</w:t>
        </w:r>
      </w:hyperlink>
      <w:r>
        <w:t xml:space="preserve"> Президента РТ от 09.09.2013 N УП-868)</w:t>
      </w:r>
    </w:p>
    <w:p w:rsidR="00ED7F55" w:rsidRDefault="00ED7F55">
      <w:pPr>
        <w:pStyle w:val="ConsPlusNormal"/>
        <w:ind w:firstLine="540"/>
        <w:jc w:val="both"/>
      </w:pPr>
    </w:p>
    <w:p w:rsidR="00ED7F55" w:rsidRDefault="00ED7F55">
      <w:pPr>
        <w:pStyle w:val="ConsPlusCell"/>
        <w:jc w:val="both"/>
      </w:pPr>
      <w:r>
        <w:t xml:space="preserve"> Сафаров                Руководитель   Аппарата    Президента    Республики</w:t>
      </w:r>
    </w:p>
    <w:p w:rsidR="00ED7F55" w:rsidRDefault="00ED7F55">
      <w:pPr>
        <w:pStyle w:val="ConsPlusCell"/>
        <w:jc w:val="both"/>
      </w:pPr>
      <w:r>
        <w:t xml:space="preserve"> </w:t>
      </w:r>
      <w:proofErr w:type="spellStart"/>
      <w:r>
        <w:t>Асгат</w:t>
      </w:r>
      <w:proofErr w:type="spellEnd"/>
      <w:r>
        <w:t xml:space="preserve"> Ахметович        Татарстан, руководитель экспертной группы</w:t>
      </w:r>
    </w:p>
    <w:p w:rsidR="00ED7F55" w:rsidRDefault="00ED7F55">
      <w:pPr>
        <w:pStyle w:val="ConsPlusCell"/>
        <w:jc w:val="both"/>
      </w:pPr>
    </w:p>
    <w:p w:rsidR="00ED7F55" w:rsidRDefault="00ED7F55">
      <w:pPr>
        <w:pStyle w:val="ConsPlusCell"/>
        <w:jc w:val="both"/>
      </w:pPr>
      <w:r>
        <w:t xml:space="preserve"> </w:t>
      </w:r>
      <w:proofErr w:type="spellStart"/>
      <w:r>
        <w:t>Бадрутдинов</w:t>
      </w:r>
      <w:proofErr w:type="spellEnd"/>
      <w:r>
        <w:t xml:space="preserve">            начальник    Управления    Президента    Республики</w:t>
      </w:r>
    </w:p>
    <w:p w:rsidR="00ED7F55" w:rsidRDefault="00ED7F55">
      <w:pPr>
        <w:pStyle w:val="ConsPlusCell"/>
        <w:jc w:val="both"/>
      </w:pPr>
      <w:r>
        <w:t xml:space="preserve"> Марс </w:t>
      </w:r>
      <w:proofErr w:type="spellStart"/>
      <w:r>
        <w:t>Сарымович</w:t>
      </w:r>
      <w:proofErr w:type="spellEnd"/>
      <w:r>
        <w:t xml:space="preserve">         Татарстан по вопросам  антикоррупционной  политики,</w:t>
      </w:r>
    </w:p>
    <w:p w:rsidR="00ED7F55" w:rsidRDefault="00ED7F55">
      <w:pPr>
        <w:pStyle w:val="ConsPlusCell"/>
        <w:jc w:val="both"/>
      </w:pPr>
      <w:r>
        <w:t xml:space="preserve">                        заместитель руководителя экспертной группы</w:t>
      </w:r>
    </w:p>
    <w:p w:rsidR="00ED7F55" w:rsidRDefault="00ED7F55">
      <w:pPr>
        <w:pStyle w:val="ConsPlusCell"/>
        <w:jc w:val="both"/>
      </w:pPr>
    </w:p>
    <w:p w:rsidR="00ED7F55" w:rsidRDefault="00ED7F55">
      <w:pPr>
        <w:pStyle w:val="ConsPlusCell"/>
        <w:jc w:val="both"/>
      </w:pPr>
      <w:r>
        <w:t xml:space="preserve"> Ахметов                заместитель Премьер-министра Республики Татарстан -</w:t>
      </w:r>
    </w:p>
    <w:p w:rsidR="00ED7F55" w:rsidRDefault="00ED7F55">
      <w:pPr>
        <w:pStyle w:val="ConsPlusCell"/>
        <w:jc w:val="both"/>
      </w:pPr>
      <w:r>
        <w:t xml:space="preserve"> Марат </w:t>
      </w:r>
      <w:proofErr w:type="spellStart"/>
      <w:r>
        <w:t>Готович</w:t>
      </w:r>
      <w:proofErr w:type="spellEnd"/>
      <w:r>
        <w:t xml:space="preserve">          министр  сельского   хозяйства   и   продовольствия</w:t>
      </w:r>
    </w:p>
    <w:p w:rsidR="00ED7F55" w:rsidRDefault="00ED7F55">
      <w:pPr>
        <w:pStyle w:val="ConsPlusCell"/>
        <w:jc w:val="both"/>
      </w:pPr>
      <w:r>
        <w:t xml:space="preserve">                        Республики Татарстан</w:t>
      </w:r>
    </w:p>
    <w:p w:rsidR="00ED7F55" w:rsidRDefault="00ED7F55">
      <w:pPr>
        <w:pStyle w:val="ConsPlusCell"/>
        <w:jc w:val="both"/>
      </w:pPr>
    </w:p>
    <w:p w:rsidR="00ED7F55" w:rsidRDefault="00ED7F55">
      <w:pPr>
        <w:pStyle w:val="ConsPlusCell"/>
        <w:jc w:val="both"/>
      </w:pPr>
      <w:r>
        <w:t xml:space="preserve"> </w:t>
      </w:r>
      <w:proofErr w:type="spellStart"/>
      <w:r>
        <w:t>Бикеев</w:t>
      </w:r>
      <w:proofErr w:type="spellEnd"/>
      <w:r>
        <w:t xml:space="preserve">                 первый  проректор,  проректор  по  научной   работе</w:t>
      </w:r>
    </w:p>
    <w:p w:rsidR="00ED7F55" w:rsidRDefault="00ED7F55">
      <w:pPr>
        <w:pStyle w:val="ConsPlusCell"/>
        <w:jc w:val="both"/>
      </w:pPr>
      <w:r>
        <w:t xml:space="preserve"> </w:t>
      </w:r>
      <w:proofErr w:type="gramStart"/>
      <w:r>
        <w:t xml:space="preserve">Игорь </w:t>
      </w:r>
      <w:proofErr w:type="spellStart"/>
      <w:r>
        <w:t>Измаилович</w:t>
      </w:r>
      <w:proofErr w:type="spellEnd"/>
      <w:r>
        <w:t xml:space="preserve">       Института  экономики,  управления   и   права   (г.</w:t>
      </w:r>
      <w:proofErr w:type="gramEnd"/>
    </w:p>
    <w:p w:rsidR="00ED7F55" w:rsidRDefault="00ED7F55">
      <w:pPr>
        <w:pStyle w:val="ConsPlusCell"/>
        <w:jc w:val="both"/>
      </w:pPr>
      <w:r>
        <w:t xml:space="preserve">                        </w:t>
      </w:r>
      <w:proofErr w:type="gramStart"/>
      <w:r>
        <w:t>Казань) (по согласованию)</w:t>
      </w:r>
      <w:proofErr w:type="gramEnd"/>
    </w:p>
    <w:p w:rsidR="00ED7F55" w:rsidRDefault="00ED7F55">
      <w:pPr>
        <w:pStyle w:val="ConsPlusCell"/>
        <w:jc w:val="both"/>
      </w:pPr>
    </w:p>
    <w:p w:rsidR="00ED7F55" w:rsidRDefault="00ED7F55">
      <w:pPr>
        <w:pStyle w:val="ConsPlusCell"/>
        <w:jc w:val="both"/>
      </w:pPr>
      <w:r>
        <w:t xml:space="preserve"> </w:t>
      </w:r>
      <w:proofErr w:type="spellStart"/>
      <w:r>
        <w:t>Гайнутдинов</w:t>
      </w:r>
      <w:proofErr w:type="spellEnd"/>
      <w:r>
        <w:t xml:space="preserve">            заместитель   начальника   Управления    Президента</w:t>
      </w:r>
    </w:p>
    <w:p w:rsidR="00ED7F55" w:rsidRDefault="00ED7F55">
      <w:pPr>
        <w:pStyle w:val="ConsPlusCell"/>
        <w:jc w:val="both"/>
      </w:pPr>
      <w:r>
        <w:t xml:space="preserve"> Ренат </w:t>
      </w:r>
      <w:proofErr w:type="spellStart"/>
      <w:r>
        <w:t>Вагизович</w:t>
      </w:r>
      <w:proofErr w:type="spellEnd"/>
      <w:r>
        <w:t xml:space="preserve">        Республики Татарстан по вопросам  </w:t>
      </w:r>
      <w:proofErr w:type="gramStart"/>
      <w:r>
        <w:t>антикоррупционной</w:t>
      </w:r>
      <w:proofErr w:type="gramEnd"/>
    </w:p>
    <w:p w:rsidR="00ED7F55" w:rsidRDefault="00ED7F55">
      <w:pPr>
        <w:pStyle w:val="ConsPlusCell"/>
        <w:jc w:val="both"/>
      </w:pPr>
      <w:r>
        <w:t xml:space="preserve">                        политики -  заведующий  отделом  </w:t>
      </w:r>
      <w:proofErr w:type="gramStart"/>
      <w:r>
        <w:t>антикоррупционного</w:t>
      </w:r>
      <w:proofErr w:type="gramEnd"/>
    </w:p>
    <w:p w:rsidR="00ED7F55" w:rsidRDefault="00ED7F55">
      <w:pPr>
        <w:pStyle w:val="ConsPlusCell"/>
        <w:jc w:val="both"/>
      </w:pPr>
      <w:r>
        <w:t xml:space="preserve">                        мониторинга   Управления   Президента    Республики</w:t>
      </w:r>
    </w:p>
    <w:p w:rsidR="00ED7F55" w:rsidRDefault="00ED7F55">
      <w:pPr>
        <w:pStyle w:val="ConsPlusCell"/>
        <w:jc w:val="both"/>
      </w:pPr>
      <w:r>
        <w:t xml:space="preserve">                        Татарстан по вопросам антикоррупционной политики</w:t>
      </w:r>
    </w:p>
    <w:p w:rsidR="00ED7F55" w:rsidRDefault="00ED7F55">
      <w:pPr>
        <w:pStyle w:val="ConsPlusCell"/>
        <w:jc w:val="both"/>
      </w:pPr>
    </w:p>
    <w:p w:rsidR="00ED7F55" w:rsidRDefault="00ED7F55">
      <w:pPr>
        <w:pStyle w:val="ConsPlusCell"/>
        <w:jc w:val="both"/>
      </w:pPr>
      <w:r>
        <w:t xml:space="preserve"> Гарипов                заместитель   Руководителя   Аппарата    Президента</w:t>
      </w:r>
    </w:p>
    <w:p w:rsidR="00ED7F55" w:rsidRDefault="00ED7F55">
      <w:pPr>
        <w:pStyle w:val="ConsPlusCell"/>
        <w:jc w:val="both"/>
      </w:pPr>
      <w:r>
        <w:t xml:space="preserve"> Ильнур </w:t>
      </w:r>
      <w:proofErr w:type="spellStart"/>
      <w:r>
        <w:t>Махмутович</w:t>
      </w:r>
      <w:proofErr w:type="spellEnd"/>
      <w:r>
        <w:t xml:space="preserve">      Республики  Татарстан  -  начальник  Управления  по</w:t>
      </w:r>
    </w:p>
    <w:p w:rsidR="00ED7F55" w:rsidRDefault="00ED7F55">
      <w:pPr>
        <w:pStyle w:val="ConsPlusCell"/>
        <w:jc w:val="both"/>
      </w:pPr>
      <w:r>
        <w:t xml:space="preserve">                        работе   с   территориями   Президента   Республики</w:t>
      </w:r>
    </w:p>
    <w:p w:rsidR="00ED7F55" w:rsidRDefault="00ED7F55">
      <w:pPr>
        <w:pStyle w:val="ConsPlusCell"/>
        <w:jc w:val="both"/>
      </w:pPr>
      <w:r>
        <w:t xml:space="preserve">                        Татарстан</w:t>
      </w:r>
    </w:p>
    <w:p w:rsidR="00ED7F55" w:rsidRDefault="00ED7F55">
      <w:pPr>
        <w:pStyle w:val="ConsPlusCell"/>
        <w:jc w:val="both"/>
      </w:pPr>
    </w:p>
    <w:p w:rsidR="00ED7F55" w:rsidRDefault="00ED7F55">
      <w:pPr>
        <w:pStyle w:val="ConsPlusCell"/>
        <w:jc w:val="both"/>
      </w:pPr>
      <w:r>
        <w:t xml:space="preserve"> </w:t>
      </w:r>
      <w:proofErr w:type="spellStart"/>
      <w:r>
        <w:t>Гильманов</w:t>
      </w:r>
      <w:proofErr w:type="spellEnd"/>
      <w:r>
        <w:t xml:space="preserve">              заместитель Министра внутренних дел  по  Республике</w:t>
      </w:r>
    </w:p>
    <w:p w:rsidR="00ED7F55" w:rsidRDefault="00ED7F55">
      <w:pPr>
        <w:pStyle w:val="ConsPlusCell"/>
        <w:jc w:val="both"/>
      </w:pPr>
      <w:r>
        <w:t xml:space="preserve"> </w:t>
      </w:r>
      <w:proofErr w:type="spellStart"/>
      <w:r>
        <w:t>Рафаиль</w:t>
      </w:r>
      <w:proofErr w:type="spellEnd"/>
      <w:r>
        <w:t xml:space="preserve"> </w:t>
      </w:r>
      <w:proofErr w:type="spellStart"/>
      <w:r>
        <w:t>Валиевич</w:t>
      </w:r>
      <w:proofErr w:type="spellEnd"/>
      <w:r>
        <w:t xml:space="preserve">       Татарстан - начальник полиции (по согласованию)</w:t>
      </w:r>
    </w:p>
    <w:p w:rsidR="00ED7F55" w:rsidRDefault="00ED7F55">
      <w:pPr>
        <w:pStyle w:val="ConsPlusCell"/>
        <w:jc w:val="both"/>
      </w:pPr>
    </w:p>
    <w:p w:rsidR="00ED7F55" w:rsidRDefault="00ED7F55">
      <w:pPr>
        <w:pStyle w:val="ConsPlusCell"/>
        <w:jc w:val="both"/>
      </w:pPr>
      <w:r>
        <w:t xml:space="preserve"> </w:t>
      </w:r>
      <w:proofErr w:type="spellStart"/>
      <w:r>
        <w:t>Горшунова</w:t>
      </w:r>
      <w:proofErr w:type="spellEnd"/>
      <w:r>
        <w:t xml:space="preserve">              генеральный  директор   общества   с   </w:t>
      </w:r>
      <w:proofErr w:type="gramStart"/>
      <w:r>
        <w:t>ограниченной</w:t>
      </w:r>
      <w:proofErr w:type="gramEnd"/>
    </w:p>
    <w:p w:rsidR="00ED7F55" w:rsidRDefault="00ED7F55">
      <w:pPr>
        <w:pStyle w:val="ConsPlusCell"/>
        <w:jc w:val="both"/>
      </w:pPr>
      <w:r>
        <w:t xml:space="preserve"> Мария Александровна    ответственностью      "Производственно-коммерческая</w:t>
      </w:r>
    </w:p>
    <w:p w:rsidR="00ED7F55" w:rsidRDefault="00ED7F55">
      <w:pPr>
        <w:pStyle w:val="ConsPlusCell"/>
        <w:jc w:val="both"/>
      </w:pPr>
      <w:r>
        <w:t xml:space="preserve">                        фирма "Майдан" (по согласованию)</w:t>
      </w:r>
    </w:p>
    <w:p w:rsidR="00ED7F55" w:rsidRDefault="00ED7F55">
      <w:pPr>
        <w:pStyle w:val="ConsPlusCell"/>
        <w:jc w:val="both"/>
      </w:pPr>
    </w:p>
    <w:p w:rsidR="00ED7F55" w:rsidRDefault="00ED7F55">
      <w:pPr>
        <w:pStyle w:val="ConsPlusCell"/>
        <w:jc w:val="both"/>
      </w:pPr>
      <w:r>
        <w:t xml:space="preserve"> Демидов                Председатель Счетной  палаты  Республики  Татарстан</w:t>
      </w:r>
    </w:p>
    <w:p w:rsidR="00ED7F55" w:rsidRDefault="00ED7F55">
      <w:pPr>
        <w:pStyle w:val="ConsPlusCell"/>
        <w:jc w:val="both"/>
      </w:pPr>
      <w:r>
        <w:t xml:space="preserve"> Алексей Иванович       (по согласованию)</w:t>
      </w:r>
    </w:p>
    <w:p w:rsidR="00ED7F55" w:rsidRDefault="00ED7F55">
      <w:pPr>
        <w:pStyle w:val="ConsPlusCell"/>
        <w:jc w:val="both"/>
      </w:pPr>
    </w:p>
    <w:p w:rsidR="00ED7F55" w:rsidRDefault="00ED7F55">
      <w:pPr>
        <w:pStyle w:val="ConsPlusCell"/>
        <w:jc w:val="both"/>
      </w:pPr>
      <w:r>
        <w:t xml:space="preserve"> Курманов               министр юстиции Республики Татарстан</w:t>
      </w:r>
    </w:p>
    <w:p w:rsidR="00ED7F55" w:rsidRDefault="00ED7F55">
      <w:pPr>
        <w:pStyle w:val="ConsPlusCell"/>
        <w:jc w:val="both"/>
      </w:pPr>
      <w:r>
        <w:t xml:space="preserve"> </w:t>
      </w:r>
      <w:proofErr w:type="spellStart"/>
      <w:r>
        <w:t>Мидхат</w:t>
      </w:r>
      <w:proofErr w:type="spellEnd"/>
      <w:r>
        <w:t xml:space="preserve"> </w:t>
      </w:r>
      <w:proofErr w:type="spellStart"/>
      <w:r>
        <w:t>Мазгутович</w:t>
      </w:r>
      <w:proofErr w:type="spellEnd"/>
    </w:p>
    <w:p w:rsidR="00ED7F55" w:rsidRDefault="00ED7F55">
      <w:pPr>
        <w:pStyle w:val="ConsPlusCell"/>
        <w:jc w:val="both"/>
      </w:pPr>
    </w:p>
    <w:p w:rsidR="00ED7F55" w:rsidRDefault="00ED7F55">
      <w:pPr>
        <w:pStyle w:val="ConsPlusCell"/>
        <w:jc w:val="both"/>
      </w:pPr>
      <w:r>
        <w:t xml:space="preserve"> Панкратов              заведующий   организационным   отделом   Управления</w:t>
      </w:r>
    </w:p>
    <w:p w:rsidR="00ED7F55" w:rsidRDefault="00ED7F55">
      <w:pPr>
        <w:pStyle w:val="ConsPlusCell"/>
        <w:jc w:val="both"/>
      </w:pPr>
      <w:r>
        <w:t xml:space="preserve"> Алексей Юрьевич        Президента   Республики   Татарстан   по   вопросам</w:t>
      </w:r>
    </w:p>
    <w:p w:rsidR="00ED7F55" w:rsidRDefault="00ED7F55">
      <w:pPr>
        <w:pStyle w:val="ConsPlusCell"/>
        <w:jc w:val="both"/>
      </w:pPr>
      <w:r>
        <w:t xml:space="preserve">                        антикоррупционной политики</w:t>
      </w:r>
    </w:p>
    <w:p w:rsidR="00ED7F55" w:rsidRDefault="00ED7F55">
      <w:pPr>
        <w:pStyle w:val="ConsPlusCell"/>
        <w:jc w:val="both"/>
      </w:pPr>
    </w:p>
    <w:p w:rsidR="00ED7F55" w:rsidRDefault="00ED7F55">
      <w:pPr>
        <w:pStyle w:val="ConsPlusCell"/>
        <w:jc w:val="both"/>
      </w:pPr>
      <w:r>
        <w:t xml:space="preserve"> </w:t>
      </w:r>
      <w:proofErr w:type="spellStart"/>
      <w:r>
        <w:t>Файзрахманов</w:t>
      </w:r>
      <w:proofErr w:type="spellEnd"/>
      <w:r>
        <w:t xml:space="preserve">           первый  заместитель  министра  финансов  Республики</w:t>
      </w:r>
    </w:p>
    <w:p w:rsidR="00ED7F55" w:rsidRDefault="00ED7F55">
      <w:pPr>
        <w:pStyle w:val="ConsPlusCell"/>
        <w:jc w:val="both"/>
      </w:pPr>
      <w:r>
        <w:t xml:space="preserve"> Марат </w:t>
      </w:r>
      <w:proofErr w:type="spellStart"/>
      <w:r>
        <w:t>Джаудатович</w:t>
      </w:r>
      <w:proofErr w:type="spellEnd"/>
      <w:r>
        <w:t xml:space="preserve">      Татарстан  -  директор  Департамента   казначейства</w:t>
      </w:r>
    </w:p>
    <w:p w:rsidR="00ED7F55" w:rsidRDefault="00ED7F55">
      <w:pPr>
        <w:pStyle w:val="ConsPlusCell"/>
        <w:jc w:val="both"/>
      </w:pPr>
      <w:r>
        <w:t xml:space="preserve">                        Министерства финансов Республики Татарстан</w:t>
      </w:r>
    </w:p>
    <w:p w:rsidR="00ED7F55" w:rsidRDefault="00ED7F55">
      <w:pPr>
        <w:pStyle w:val="ConsPlusCell"/>
        <w:jc w:val="both"/>
      </w:pPr>
    </w:p>
    <w:p w:rsidR="00ED7F55" w:rsidRDefault="00ED7F55">
      <w:pPr>
        <w:pStyle w:val="ConsPlusCell"/>
        <w:jc w:val="both"/>
      </w:pPr>
      <w:r>
        <w:t xml:space="preserve"> </w:t>
      </w:r>
      <w:proofErr w:type="spellStart"/>
      <w:r>
        <w:t>Файзуллин</w:t>
      </w:r>
      <w:proofErr w:type="spellEnd"/>
      <w:r>
        <w:t xml:space="preserve">              министр  строительства,  архитектуры   и   жилищно-</w:t>
      </w:r>
    </w:p>
    <w:p w:rsidR="00ED7F55" w:rsidRDefault="00ED7F55">
      <w:pPr>
        <w:pStyle w:val="ConsPlusCell"/>
        <w:jc w:val="both"/>
      </w:pPr>
      <w:r>
        <w:t xml:space="preserve"> Ирек </w:t>
      </w:r>
      <w:proofErr w:type="spellStart"/>
      <w:r>
        <w:t>Энварович</w:t>
      </w:r>
      <w:proofErr w:type="spellEnd"/>
      <w:r>
        <w:t xml:space="preserve">         коммунального хозяйства Республики Татарстан</w:t>
      </w:r>
    </w:p>
    <w:p w:rsidR="00ED7F55" w:rsidRDefault="00ED7F55">
      <w:pPr>
        <w:pStyle w:val="ConsPlusCell"/>
        <w:jc w:val="both"/>
      </w:pPr>
    </w:p>
    <w:p w:rsidR="00ED7F55" w:rsidRDefault="00ED7F55">
      <w:pPr>
        <w:pStyle w:val="ConsPlusCell"/>
        <w:jc w:val="both"/>
      </w:pPr>
      <w:r>
        <w:t xml:space="preserve"> </w:t>
      </w:r>
      <w:proofErr w:type="spellStart"/>
      <w:r>
        <w:t>Хамаев</w:t>
      </w:r>
      <w:proofErr w:type="spellEnd"/>
      <w:r>
        <w:t xml:space="preserve">                 министр   земельных   и   имущественных   отношений</w:t>
      </w:r>
    </w:p>
    <w:p w:rsidR="00ED7F55" w:rsidRDefault="00ED7F55">
      <w:pPr>
        <w:pStyle w:val="ConsPlusCell"/>
        <w:jc w:val="both"/>
      </w:pPr>
      <w:r>
        <w:t xml:space="preserve"> </w:t>
      </w:r>
      <w:proofErr w:type="spellStart"/>
      <w:r>
        <w:t>Азат</w:t>
      </w:r>
      <w:proofErr w:type="spellEnd"/>
      <w:r>
        <w:t xml:space="preserve"> </w:t>
      </w:r>
      <w:proofErr w:type="spellStart"/>
      <w:r>
        <w:t>Киямович</w:t>
      </w:r>
      <w:proofErr w:type="spellEnd"/>
      <w:r>
        <w:t xml:space="preserve">          Республики Татарстан</w:t>
      </w:r>
    </w:p>
    <w:p w:rsidR="00ED7F55" w:rsidRDefault="00ED7F55">
      <w:pPr>
        <w:pStyle w:val="ConsPlusCell"/>
        <w:jc w:val="both"/>
      </w:pPr>
    </w:p>
    <w:p w:rsidR="00ED7F55" w:rsidRDefault="00ED7F55">
      <w:pPr>
        <w:pStyle w:val="ConsPlusCell"/>
        <w:jc w:val="both"/>
      </w:pPr>
      <w:r>
        <w:t xml:space="preserve"> </w:t>
      </w:r>
      <w:proofErr w:type="spellStart"/>
      <w:r>
        <w:t>Шагиахметов</w:t>
      </w:r>
      <w:proofErr w:type="spellEnd"/>
      <w:r>
        <w:t xml:space="preserve">            министр экономики Республики Татарстан</w:t>
      </w:r>
    </w:p>
    <w:p w:rsidR="00ED7F55" w:rsidRDefault="00ED7F55">
      <w:pPr>
        <w:pStyle w:val="ConsPlusCell"/>
        <w:jc w:val="both"/>
      </w:pPr>
      <w:r>
        <w:t xml:space="preserve"> </w:t>
      </w:r>
      <w:proofErr w:type="spellStart"/>
      <w:r>
        <w:t>Мидхат</w:t>
      </w:r>
      <w:proofErr w:type="spellEnd"/>
      <w:r>
        <w:t xml:space="preserve"> </w:t>
      </w:r>
      <w:proofErr w:type="spellStart"/>
      <w:r>
        <w:t>Рафкатович</w:t>
      </w:r>
      <w:proofErr w:type="spellEnd"/>
    </w:p>
    <w:p w:rsidR="00ED7F55" w:rsidRDefault="00ED7F55">
      <w:pPr>
        <w:pStyle w:val="ConsPlusCell"/>
        <w:jc w:val="both"/>
      </w:pPr>
    </w:p>
    <w:p w:rsidR="00ED7F55" w:rsidRDefault="00ED7F55">
      <w:pPr>
        <w:pStyle w:val="ConsPlusCell"/>
        <w:jc w:val="both"/>
      </w:pPr>
      <w:r>
        <w:t xml:space="preserve"> Шакиров                председатель   Совета   муниципальных   образований</w:t>
      </w:r>
    </w:p>
    <w:p w:rsidR="00ED7F55" w:rsidRDefault="00ED7F55">
      <w:pPr>
        <w:pStyle w:val="ConsPlusCell"/>
        <w:jc w:val="both"/>
      </w:pPr>
      <w:r>
        <w:t xml:space="preserve"> </w:t>
      </w:r>
      <w:proofErr w:type="spellStart"/>
      <w:r>
        <w:t>Минсагит</w:t>
      </w:r>
      <w:proofErr w:type="spellEnd"/>
      <w:r>
        <w:t xml:space="preserve"> </w:t>
      </w:r>
      <w:proofErr w:type="spellStart"/>
      <w:r>
        <w:t>Закирович</w:t>
      </w:r>
      <w:proofErr w:type="spellEnd"/>
      <w:r>
        <w:t xml:space="preserve">     Республики Татарстан (по согласованию)</w:t>
      </w:r>
    </w:p>
    <w:p w:rsidR="00ED7F55" w:rsidRDefault="00ED7F55">
      <w:pPr>
        <w:pStyle w:val="ConsPlusCell"/>
        <w:jc w:val="both"/>
      </w:pPr>
    </w:p>
    <w:p w:rsidR="00ED7F55" w:rsidRDefault="00ED7F55">
      <w:pPr>
        <w:pStyle w:val="ConsPlusCell"/>
        <w:jc w:val="both"/>
      </w:pPr>
      <w:r>
        <w:t xml:space="preserve"> </w:t>
      </w:r>
      <w:proofErr w:type="spellStart"/>
      <w:r>
        <w:t>Шафигуллин</w:t>
      </w:r>
      <w:proofErr w:type="spellEnd"/>
      <w:r>
        <w:t xml:space="preserve">             министр  труда,  занятости  и   социальной   защиты</w:t>
      </w:r>
    </w:p>
    <w:p w:rsidR="00ED7F55" w:rsidRDefault="00ED7F55">
      <w:pPr>
        <w:pStyle w:val="ConsPlusCell"/>
        <w:jc w:val="both"/>
      </w:pPr>
      <w:r>
        <w:t xml:space="preserve"> Айрат </w:t>
      </w:r>
      <w:proofErr w:type="spellStart"/>
      <w:r>
        <w:t>Радинович</w:t>
      </w:r>
      <w:proofErr w:type="spellEnd"/>
      <w:r>
        <w:t xml:space="preserve">        Республики Татарстан</w:t>
      </w:r>
    </w:p>
    <w:p w:rsidR="00ED7F55" w:rsidRDefault="00ED7F55">
      <w:pPr>
        <w:pStyle w:val="ConsPlusNormal"/>
        <w:ind w:firstLine="540"/>
        <w:jc w:val="both"/>
      </w:pPr>
    </w:p>
    <w:p w:rsidR="00ED7F55" w:rsidRDefault="00ED7F55">
      <w:pPr>
        <w:pStyle w:val="ConsPlusNormal"/>
        <w:ind w:firstLine="540"/>
        <w:jc w:val="both"/>
      </w:pPr>
    </w:p>
    <w:p w:rsidR="00ED7F55" w:rsidRDefault="00ED7F5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B1FCF" w:rsidRDefault="00AB1FCF"/>
    <w:sectPr w:rsidR="00AB1FCF" w:rsidSect="00ED7F55">
      <w:type w:val="continuous"/>
      <w:pgSz w:w="11905" w:h="16838"/>
      <w:pgMar w:top="1134" w:right="567" w:bottom="1134" w:left="567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F55"/>
    <w:rsid w:val="00AB1FCF"/>
    <w:rsid w:val="00DA5FE0"/>
    <w:rsid w:val="00ED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7F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D7F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D7F5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D7F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7F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D7F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D7F5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D7F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CF34C66AAC8BB359E20D40C5DF6D52EE2F5E74EE4BD31667BAB476E43C18500DC9DCE07B2EA9BE4A5092BZ720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CF34C66AAC8BB359E20D40C5DF6D52EE2F5E74EE7B2326879AB476E43C18500DC9DCE07B2EA9BE4A50820Z725L" TargetMode="External"/><Relationship Id="rId5" Type="http://schemas.openxmlformats.org/officeDocument/2006/relationships/hyperlink" Target="consultantplus://offline/ref=CCF34C66AAC8BB359E20D40C5DF6D52EE2F5E74EE4BD31667BAB476E43C18500DC9DCE07B2EA9BE4A5092BZ720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2006</Words>
  <Characters>11436</Characters>
  <Application>Microsoft Office Word</Application>
  <DocSecurity>0</DocSecurity>
  <Lines>95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/>
      <vt:lpstr>Приложение N 1</vt:lpstr>
      <vt:lpstr>    I. Общие положения</vt:lpstr>
      <vt:lpstr>    II. Основные задачи экспертной группы</vt:lpstr>
      <vt:lpstr>    III. Права экспертной группы</vt:lpstr>
      <vt:lpstr>    IV. Порядок формирования и деятельности экспертной группы</vt:lpstr>
      <vt:lpstr>Приложение N 2</vt:lpstr>
    </vt:vector>
  </TitlesOfParts>
  <Company/>
  <LinksUpToDate>false</LinksUpToDate>
  <CharactersWithSpaces>13416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Аминова Галия Шамсутдиновна</dc:creator>
  <cp:lastModifiedBy>Аминова Галия Шамсутдиновна</cp:lastModifiedBy>
  <cp:revision>1</cp:revision>
  <dcterms:created xsi:type="dcterms:W3CDTF">2017-12-04T11:54:00Z</dcterms:created>
  <dcterms:modified xsi:type="dcterms:W3CDTF">2017-12-04T11:55:00Z</dcterms:modified>
</cp:coreProperties>
</file>