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A4E" w:rsidRDefault="00713A4E" w:rsidP="00713A4E">
      <w:pPr>
        <w:pStyle w:val="a3"/>
      </w:pPr>
      <w:r w:rsidRPr="00713A4E">
        <w:t xml:space="preserve">Операция "реанимация", или Курс - на </w:t>
      </w:r>
      <w:proofErr w:type="spellStart"/>
      <w:r w:rsidRPr="00713A4E">
        <w:t>энергоэффективный</w:t>
      </w:r>
      <w:proofErr w:type="spellEnd"/>
      <w:r w:rsidRPr="00713A4E">
        <w:t xml:space="preserve"> город</w:t>
      </w:r>
    </w:p>
    <w:p w:rsidR="00713A4E" w:rsidRPr="00713A4E" w:rsidRDefault="00713A4E" w:rsidP="00713A4E">
      <w:pPr>
        <w:rPr>
          <w:b/>
        </w:rPr>
      </w:pPr>
      <w:r w:rsidRPr="00713A4E">
        <w:rPr>
          <w:b/>
        </w:rPr>
        <w:t xml:space="preserve">В последние годы </w:t>
      </w:r>
      <w:proofErr w:type="spellStart"/>
      <w:r w:rsidRPr="00713A4E">
        <w:rPr>
          <w:b/>
        </w:rPr>
        <w:t>энергоэффективность</w:t>
      </w:r>
      <w:proofErr w:type="spellEnd"/>
      <w:r w:rsidRPr="00713A4E">
        <w:rPr>
          <w:b/>
        </w:rPr>
        <w:t xml:space="preserve"> всех сфер общества стала приоритетным направлением в политике многих стран, поскольку от нее зависят надежность энергоснабжения, энергетическая и экологическая безопасность, климатические изменения. То есть, по сути, - устойчивое развитие государства. Особенно это актуально для развивающихся стран. </w:t>
      </w:r>
      <w:proofErr w:type="gramStart"/>
      <w:r w:rsidRPr="00713A4E">
        <w:rPr>
          <w:b/>
        </w:rPr>
        <w:t>К примеру</w:t>
      </w:r>
      <w:proofErr w:type="gramEnd"/>
      <w:r w:rsidRPr="00713A4E">
        <w:rPr>
          <w:b/>
        </w:rPr>
        <w:t>, в этом весьма преуспел Китай, который, по данным Всемирного банка (ВБ), сумел снизить энергоемкость своей экономики по сравнению с 1980 годом на 70 процентов!</w:t>
      </w:r>
    </w:p>
    <w:p w:rsidR="00713A4E" w:rsidRDefault="00713A4E" w:rsidP="00713A4E">
      <w:r>
        <w:t xml:space="preserve">А вот </w:t>
      </w:r>
      <w:proofErr w:type="spellStart"/>
      <w:r>
        <w:t>энергоэффективность</w:t>
      </w:r>
      <w:proofErr w:type="spellEnd"/>
      <w:r>
        <w:t xml:space="preserve"> российской экономики, согласно исследованиям этой же авторитетной финансовой организации, в последнее десятилетие стремительно снижалась. И в настоящее время в нашей стране потенциал по энергосбережению оценивается на уровне 45 процентов, значит, у нас есть определенные возможности сократить энергопотребление почти наполовину. Но чтобы добиться этого, потребуются инвестиции не в одну сотню миллиардов долларов...</w:t>
      </w:r>
    </w:p>
    <w:p w:rsidR="00713A4E" w:rsidRDefault="00713A4E" w:rsidP="00713A4E">
      <w:proofErr w:type="gramStart"/>
      <w:r>
        <w:t xml:space="preserve">Такую информацию озвучил координатор российской программы Всемирного банка по энергетике и инфраструктуре Юрий Мирошниченко на состоявшейся на этой неделе в Казани двухдневной международной конференции "Российский </w:t>
      </w:r>
      <w:proofErr w:type="spellStart"/>
      <w:r>
        <w:t>энергоэффективный</w:t>
      </w:r>
      <w:proofErr w:type="spellEnd"/>
      <w:r>
        <w:t xml:space="preserve"> город", организованной Министерством регионального развития РФ совместно с ВБ при поддержке татарстанского Правительства.</w:t>
      </w:r>
      <w:proofErr w:type="gramEnd"/>
    </w:p>
    <w:p w:rsidR="00713A4E" w:rsidRDefault="00713A4E" w:rsidP="00713A4E">
      <w:r>
        <w:t>Для поддержки штанов</w:t>
      </w:r>
    </w:p>
    <w:p w:rsidR="00713A4E" w:rsidRDefault="00713A4E" w:rsidP="00713A4E">
      <w:r>
        <w:t xml:space="preserve">По словам директора департамента ЖКХ Минрегионразвития Ирины Булгаковой, основной потенциал энергосбережения в нашей стране сосредоточен в жилищно-коммунальном секторе. </w:t>
      </w:r>
      <w:proofErr w:type="gramStart"/>
      <w:r>
        <w:t>Особенно в многоквартирном жилом фонде (где перерасход потребления энергоресурсов составляет аж 76 процентов!), половина которого построена до 1971 года.</w:t>
      </w:r>
      <w:proofErr w:type="gramEnd"/>
      <w:r>
        <w:t xml:space="preserve"> Но именно эта сфера наиболее трудно поддается </w:t>
      </w:r>
      <w:proofErr w:type="spellStart"/>
      <w:r>
        <w:t>энергоэффективным</w:t>
      </w:r>
      <w:proofErr w:type="spellEnd"/>
      <w:r>
        <w:t xml:space="preserve"> преобразованиям - как в технологическом, так и в экономическом плане. Сегодня платежи за электроэнергию, отопление, горячую и холодную воду доходят до 70 процентов от общей стоимости жилищно-коммунальных услуг. Оно и понятно. Ведь 50 процентов коммунальных сетей изношено, а 15 процентов - уже в аварийном состоянии. </w:t>
      </w:r>
      <w:proofErr w:type="spellStart"/>
      <w:r>
        <w:t>Теплопотери</w:t>
      </w:r>
      <w:proofErr w:type="spellEnd"/>
      <w:r>
        <w:t xml:space="preserve"> в домах, построенных из сборного железобетона, достигают 30 процентов...</w:t>
      </w:r>
    </w:p>
    <w:p w:rsidR="00713A4E" w:rsidRDefault="00713A4E" w:rsidP="00713A4E">
      <w:r>
        <w:t xml:space="preserve">В общем, все прелести ЖКХ можно перечислять долго. </w:t>
      </w:r>
      <w:proofErr w:type="gramStart"/>
      <w:r>
        <w:t>Двухгодичная масштабная</w:t>
      </w:r>
      <w:proofErr w:type="gramEnd"/>
      <w:r>
        <w:t xml:space="preserve"> программа капитального ремонта лишь "поддержала штаны" на истощенном теле отрасли, которая долгие годы пребывала в забвении. Хотя именно от нее зависит жизнеспособность наших городов. Власти все же спохватились и решили практически в пожарном порядке поправить </w:t>
      </w:r>
      <w:proofErr w:type="gramStart"/>
      <w:r>
        <w:t>дела</w:t>
      </w:r>
      <w:proofErr w:type="gramEnd"/>
      <w:r>
        <w:t xml:space="preserve"> прежде всего в жилищном секторе.</w:t>
      </w:r>
    </w:p>
    <w:p w:rsidR="00713A4E" w:rsidRDefault="00713A4E" w:rsidP="00713A4E">
      <w:r>
        <w:t>Поставить на счетчик</w:t>
      </w:r>
    </w:p>
    <w:p w:rsidR="00713A4E" w:rsidRDefault="00713A4E" w:rsidP="00713A4E">
      <w:r>
        <w:t xml:space="preserve">В ноябре прошлого года увидел свет Федеральный закон №261 "Об энергосбережении и о повышении энергетической эффективности", в соответствии с которым, </w:t>
      </w:r>
      <w:proofErr w:type="gramStart"/>
      <w:r>
        <w:t>к примеру</w:t>
      </w:r>
      <w:proofErr w:type="gramEnd"/>
      <w:r>
        <w:t xml:space="preserve">, до конца следующего года </w:t>
      </w:r>
      <w:proofErr w:type="spellStart"/>
      <w:r>
        <w:t>общедомовыми</w:t>
      </w:r>
      <w:proofErr w:type="spellEnd"/>
      <w:r>
        <w:t xml:space="preserve"> приборами учета электричества, тепла, воды и газа должны быть оснащены все нежилые здания, где находятся бюджетные и государственные учреждения, а до конца 2012-го - все многоквартирные дома. Мол, чтобы как следует экономить ресурсы, нужно </w:t>
      </w:r>
      <w:r>
        <w:lastRenderedPageBreak/>
        <w:t>сначала наладить их учет. Причем как можно быстрее. Для всех регионов России на установку счетчиков предусмотрено почти 104,8 млрд. рублей, которые будут распределены между муниципалитетами с населением более 50 тысяч человек.</w:t>
      </w:r>
    </w:p>
    <w:p w:rsidR="00713A4E" w:rsidRDefault="00713A4E" w:rsidP="00713A4E">
      <w:r>
        <w:t xml:space="preserve">Однако, по мнению известного эксперта в сфере ЖКХ - директора направления "Городское хозяйство" Института экономики города (Москва) Сергея </w:t>
      </w:r>
      <w:proofErr w:type="spellStart"/>
      <w:r>
        <w:t>Сиваева</w:t>
      </w:r>
      <w:proofErr w:type="spellEnd"/>
      <w:r>
        <w:t xml:space="preserve">, за столь короткое время страна не найдет необходимого количества приборов, чтобы оснастить ими все дома. Нужно подумать и о том, как "коммунальная" экономия отразится на </w:t>
      </w:r>
      <w:proofErr w:type="spellStart"/>
      <w:r>
        <w:t>ресурсопоставляющих</w:t>
      </w:r>
      <w:proofErr w:type="spellEnd"/>
      <w:r>
        <w:t xml:space="preserve"> организациях. Скажем, в Набережных Челнах после тотальной установки тепловых счетчиков потребление тепла снизилось на 37 процентов, что чуть </w:t>
      </w:r>
      <w:proofErr w:type="gramStart"/>
      <w:r>
        <w:t>было</w:t>
      </w:r>
      <w:proofErr w:type="gramEnd"/>
      <w:r>
        <w:t xml:space="preserve"> не обанкротило тамошних энергетиков. А законодательством поддержка производителей коммунальных услуг не предусмотрена.</w:t>
      </w:r>
    </w:p>
    <w:p w:rsidR="00713A4E" w:rsidRDefault="00713A4E" w:rsidP="00713A4E">
      <w:r>
        <w:t>Законом "освобождены" от приборов учета только дву</w:t>
      </w:r>
      <w:proofErr w:type="gramStart"/>
      <w:r>
        <w:t>х-</w:t>
      </w:r>
      <w:proofErr w:type="gramEnd"/>
      <w:r>
        <w:t xml:space="preserve"> и </w:t>
      </w:r>
      <w:proofErr w:type="spellStart"/>
      <w:r>
        <w:t>восьмиквартирные</w:t>
      </w:r>
      <w:proofErr w:type="spellEnd"/>
      <w:r>
        <w:t xml:space="preserve"> дома. А также строения, которые признаны аварийными, - они подлежат сносу, а их обитатели - переселению в другое жилье, на что государство будет выделять определенные средства. Как считает министр строительства, архитектуры и ЖКХ Марат </w:t>
      </w:r>
      <w:proofErr w:type="spellStart"/>
      <w:r>
        <w:t>Хуснуллин</w:t>
      </w:r>
      <w:proofErr w:type="spellEnd"/>
      <w:r>
        <w:t xml:space="preserve">, нецелесообразно ставить счетчики и на ветхие жилые здания (таковых в нашей республике на сегодня 1762), которые лет через семь-девять перейдут в разряд аварийных. </w:t>
      </w:r>
      <w:proofErr w:type="gramStart"/>
      <w:r>
        <w:t>К тому же не стоит забывать о том, что в старых домах с их изношенными коммуникациями априори потребляется больший объем коммунальных ресурсов (из-за энергетических потерь), нежели в новых или относительно новых.</w:t>
      </w:r>
      <w:proofErr w:type="gramEnd"/>
      <w:r>
        <w:t xml:space="preserve"> А проживают в трущобах, как правило, люди бедные, платежи которых за </w:t>
      </w:r>
      <w:proofErr w:type="spellStart"/>
      <w:r>
        <w:t>ЖК-услуги</w:t>
      </w:r>
      <w:proofErr w:type="spellEnd"/>
      <w:r>
        <w:t xml:space="preserve"> после установки приборов будут гораздо выше, чем у зажиточных граждан, обитающих в комфортабельных "умных" апартаментах...</w:t>
      </w:r>
    </w:p>
    <w:p w:rsidR="00713A4E" w:rsidRDefault="00713A4E" w:rsidP="00713A4E">
      <w:r>
        <w:t xml:space="preserve">Кстати, татарстанские власти озаботились системой учета </w:t>
      </w:r>
      <w:proofErr w:type="gramStart"/>
      <w:r>
        <w:t>гораздо</w:t>
      </w:r>
      <w:proofErr w:type="gramEnd"/>
      <w:r>
        <w:t xml:space="preserve"> раньше, запустив несколько лет назад республиканскую программу по оснащению </w:t>
      </w:r>
      <w:proofErr w:type="spellStart"/>
      <w:r>
        <w:t>много-квартирного</w:t>
      </w:r>
      <w:proofErr w:type="spellEnd"/>
      <w:r>
        <w:t xml:space="preserve"> жилого фонда </w:t>
      </w:r>
      <w:proofErr w:type="spellStart"/>
      <w:r>
        <w:t>общедомовыми</w:t>
      </w:r>
      <w:proofErr w:type="spellEnd"/>
      <w:r>
        <w:t xml:space="preserve"> приборами. По данным Министерства строительства, архитектуры и ЖКХ, к началу нынешнего года уже было установлено 6335 счетчиков, то есть охвачено программой почти 62 процента домов, завершить реализацию этого проекта планируется до конца следующего года.</w:t>
      </w:r>
    </w:p>
    <w:p w:rsidR="00713A4E" w:rsidRDefault="00713A4E" w:rsidP="00713A4E">
      <w:r>
        <w:t>Первые шаги к "умному" мегаполису</w:t>
      </w:r>
    </w:p>
    <w:p w:rsidR="00713A4E" w:rsidRDefault="00713A4E" w:rsidP="00713A4E">
      <w:r>
        <w:t xml:space="preserve">Согласно требованиям 261-го закона до 1 августа текущего года во всех субъектах Федерации должны быть разработаны региональные и муниципальные программы по энергосбережению и энергоэффективности. Но, как сообщил на названной конференции заместитель генерального директора Российского энергетического агентства Алексей Полещук, на сегодняшний день только 12 процентов регионов и шесть процентов муниципалитетов утвердили соответствующие программы. Остальные - либо только разрабатывают такие документы, либо вообще не приступали к этому делу. Татарстан считается одним из самых продвинутых в данной сфере субъектов, поэтому именно в Казани было решено провести международную конференцию "Российский </w:t>
      </w:r>
      <w:proofErr w:type="spellStart"/>
      <w:r>
        <w:t>энергоэффективный</w:t>
      </w:r>
      <w:proofErr w:type="spellEnd"/>
      <w:r>
        <w:t xml:space="preserve"> город", на которую прибыли представители администраций пятидесяти городов России, а также эксперты по энергоэффективности из США, Канады и других стран.</w:t>
      </w:r>
    </w:p>
    <w:p w:rsidR="00713A4E" w:rsidRDefault="00713A4E" w:rsidP="00713A4E">
      <w:r>
        <w:t xml:space="preserve">А столице Татарстана действительно </w:t>
      </w:r>
      <w:proofErr w:type="gramStart"/>
      <w:r>
        <w:t>есть</w:t>
      </w:r>
      <w:proofErr w:type="gramEnd"/>
      <w:r>
        <w:t xml:space="preserve"> что показать гостям. Например, одноэтажный </w:t>
      </w:r>
      <w:proofErr w:type="spellStart"/>
      <w:r>
        <w:t>четырехквартирный</w:t>
      </w:r>
      <w:proofErr w:type="spellEnd"/>
      <w:r>
        <w:t xml:space="preserve"> </w:t>
      </w:r>
      <w:proofErr w:type="spellStart"/>
      <w:r>
        <w:t>энергоэффективный</w:t>
      </w:r>
      <w:proofErr w:type="spellEnd"/>
      <w:r>
        <w:t xml:space="preserve"> дом "Грин </w:t>
      </w:r>
      <w:proofErr w:type="spellStart"/>
      <w:r>
        <w:t>хаус</w:t>
      </w:r>
      <w:proofErr w:type="spellEnd"/>
      <w:r>
        <w:t xml:space="preserve">", построенный на территории </w:t>
      </w:r>
      <w:proofErr w:type="spellStart"/>
      <w:r>
        <w:t>технополиса</w:t>
      </w:r>
      <w:proofErr w:type="spellEnd"/>
      <w:r>
        <w:t xml:space="preserve"> "</w:t>
      </w:r>
      <w:proofErr w:type="spellStart"/>
      <w:r>
        <w:t>Химград</w:t>
      </w:r>
      <w:proofErr w:type="spellEnd"/>
      <w:r>
        <w:t xml:space="preserve">" всего за год. Это здание просто нашпиговано передовыми энергосберегающими технологиями - солнечными коллектором и батареей, тепловым насосом, </w:t>
      </w:r>
      <w:r>
        <w:lastRenderedPageBreak/>
        <w:t>приточно-вытяжной вентиляцией, светодиодными лампами, системой очистки воды и прочим оборудованием, позволяющим кратно экономить ресурсы и в несколько раз снижать расходы на эксплуатацию дома.</w:t>
      </w:r>
    </w:p>
    <w:p w:rsidR="00713A4E" w:rsidRDefault="00713A4E" w:rsidP="00713A4E">
      <w:r>
        <w:t xml:space="preserve">Результаты, которые демонстрирует наша республика по выполнению программы </w:t>
      </w:r>
      <w:proofErr w:type="spellStart"/>
      <w:r>
        <w:t>энергоресурсоэффективности</w:t>
      </w:r>
      <w:proofErr w:type="spellEnd"/>
      <w:r>
        <w:t xml:space="preserve">, стали основанием для включения Казани в число городов, где предполагается осуществить </w:t>
      </w:r>
      <w:proofErr w:type="spellStart"/>
      <w:r>
        <w:t>пилотный</w:t>
      </w:r>
      <w:proofErr w:type="spellEnd"/>
      <w:r>
        <w:t xml:space="preserve"> проект "</w:t>
      </w:r>
      <w:proofErr w:type="spellStart"/>
      <w:r>
        <w:t>Энергоэффективный</w:t>
      </w:r>
      <w:proofErr w:type="spellEnd"/>
      <w:r>
        <w:t xml:space="preserve"> квартал". В татарстанской столице уже выбраны </w:t>
      </w:r>
      <w:proofErr w:type="spellStart"/>
      <w:r>
        <w:t>пилотные</w:t>
      </w:r>
      <w:proofErr w:type="spellEnd"/>
      <w:r>
        <w:t xml:space="preserve"> площадки во всех семи районах, для каждой из них определен перечень </w:t>
      </w:r>
      <w:proofErr w:type="spellStart"/>
      <w:proofErr w:type="gramStart"/>
      <w:r>
        <w:t>энерго-сберегающих</w:t>
      </w:r>
      <w:proofErr w:type="spellEnd"/>
      <w:proofErr w:type="gramEnd"/>
      <w:r>
        <w:t xml:space="preserve"> мероприятий. Например, территория реализации проекта в </w:t>
      </w:r>
      <w:proofErr w:type="gramStart"/>
      <w:r>
        <w:t>Ново-Савиновском</w:t>
      </w:r>
      <w:proofErr w:type="gramEnd"/>
      <w:r>
        <w:t xml:space="preserve"> районе (ограниченная улицами Лаврентьева, </w:t>
      </w:r>
      <w:proofErr w:type="spellStart"/>
      <w:r>
        <w:t>Адоратского</w:t>
      </w:r>
      <w:proofErr w:type="spellEnd"/>
      <w:r>
        <w:t xml:space="preserve">, проспектами Ямашева и </w:t>
      </w:r>
      <w:proofErr w:type="spellStart"/>
      <w:r>
        <w:t>Амирхана</w:t>
      </w:r>
      <w:proofErr w:type="spellEnd"/>
      <w:r>
        <w:t>) площадью 34,4 тысячи квадратных метров включает 23 жилых дома и пять объектов бюджетной сферы.</w:t>
      </w:r>
    </w:p>
    <w:p w:rsidR="00713A4E" w:rsidRDefault="00713A4E" w:rsidP="00713A4E">
      <w:r>
        <w:t xml:space="preserve">По информации, предоставленной мэрией Казани, на сегодняшний день уже завершены работы по энергетическому обследованию жилых домов, на что израсходовано 1,5 млн. рублей. Все подъезды оснащены светодиодными лампами, в результате чего потребление электроэнергии на </w:t>
      </w:r>
      <w:proofErr w:type="spellStart"/>
      <w:r>
        <w:t>общедомовые</w:t>
      </w:r>
      <w:proofErr w:type="spellEnd"/>
      <w:r>
        <w:t xml:space="preserve"> нужды снизилось в десять раз. Объекты оборудуются установками погодного регулирования, коммерческого учета энергоресурсов и так далее. Кстати, в качестве эксперимента одно здание покрасили энергосберегающей краской. Если это даст ощутимую экономию тепла (что выяснится в зимний сезон), то такой операции будут подвергнуты все дома. Мероприятия (стоимостью 33 млн. рублей) по первому этапу проекта планируется завершить к началу предстоящего отопительного сезона. Ожидаемый от них экономический эффект - 11 млн. рублей.</w:t>
      </w:r>
    </w:p>
    <w:p w:rsidR="00713A4E" w:rsidRDefault="00713A4E" w:rsidP="00713A4E">
      <w:r>
        <w:t xml:space="preserve">Второй этап более затратный - оценивается в 590 миллионов. Он предусматривает утепление фасадов, двойное остекление окон, замену подвальных и подъездных дверей, прокладку полипропиленовых труб и так далее. Местные власти рассчитывают, что после выполнения всех задуманных мероприятий общий объем потребляемых энергоресурсов снизится на 25-30 процентов. И надеются, что логическим продолжением этой </w:t>
      </w:r>
      <w:proofErr w:type="spellStart"/>
      <w:r>
        <w:t>пилотной</w:t>
      </w:r>
      <w:proofErr w:type="spellEnd"/>
      <w:r>
        <w:t xml:space="preserve"> программы станет модернизация энергетического и жилого сектора всей Казани - как того требует 261-й закон...</w:t>
      </w:r>
    </w:p>
    <w:p w:rsidR="00713A4E" w:rsidRDefault="00713A4E" w:rsidP="00713A4E">
      <w:r>
        <w:t xml:space="preserve">И все же, несмотря на </w:t>
      </w:r>
      <w:proofErr w:type="gramStart"/>
      <w:r>
        <w:t>то</w:t>
      </w:r>
      <w:proofErr w:type="gramEnd"/>
      <w:r>
        <w:t xml:space="preserve"> что реформированием ЖКХ и энергосбережением республика занимается уже достаточно давно, для приведения постаревшего жилищного и коммунального фонда в нормативное состояние нам потребуется, по словам главы Минстроя Марата </w:t>
      </w:r>
      <w:proofErr w:type="spellStart"/>
      <w:r>
        <w:t>Хуснуллина</w:t>
      </w:r>
      <w:proofErr w:type="spellEnd"/>
      <w:r>
        <w:t>, более ста миллиардов рублей. Это колоссальные деньги! И огромное поле для деятельности чиновников по привлечению частных инвесторов, банков и других финансовых структур, а также населения к решению глобальных задач.</w:t>
      </w:r>
    </w:p>
    <w:p w:rsidR="007E291F" w:rsidRPr="00713A4E" w:rsidRDefault="00713A4E" w:rsidP="00713A4E">
      <w:r>
        <w:t>Ирина ДЕМИНА.</w:t>
      </w:r>
    </w:p>
    <w:sectPr w:rsidR="007E291F" w:rsidRPr="00713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13A4E"/>
    <w:rsid w:val="00713A4E"/>
    <w:rsid w:val="007E2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13A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13A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1345</Words>
  <Characters>7668</Characters>
  <Application>Microsoft Office Word</Application>
  <DocSecurity>0</DocSecurity>
  <Lines>63</Lines>
  <Paragraphs>17</Paragraphs>
  <ScaleCrop>false</ScaleCrop>
  <Company/>
  <LinksUpToDate>false</LinksUpToDate>
  <CharactersWithSpaces>8996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press-sekretar</dc:creator>
  <cp:keywords/>
  <dc:description/>
  <cp:lastModifiedBy>press-sekretar</cp:lastModifiedBy>
  <cp:revision>2</cp:revision>
  <dcterms:created xsi:type="dcterms:W3CDTF">2010-08-19T07:52:00Z</dcterms:created>
  <dcterms:modified xsi:type="dcterms:W3CDTF">2010-08-19T07:53:00Z</dcterms:modified>
</cp:coreProperties>
</file>