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8EB" w:rsidRPr="00EE26A3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ПОВЕСТКА </w:t>
      </w:r>
    </w:p>
    <w:p w:rsidR="00736AA8" w:rsidRPr="00EE26A3" w:rsidRDefault="0040605F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Правления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комитета Республики Татарстан по тарифам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53A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технологического присоединения</w:t>
      </w:r>
    </w:p>
    <w:p w:rsidR="009428EB" w:rsidRPr="00EE26A3" w:rsidRDefault="006148E4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C120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28EB" w:rsidRPr="00E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ПР/ТП</w:t>
      </w:r>
    </w:p>
    <w:p w:rsidR="009428EB" w:rsidRPr="009705F8" w:rsidRDefault="009428EB" w:rsidP="00EE26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229"/>
      </w:tblGrid>
      <w:tr w:rsidR="009428EB" w:rsidRPr="00EE26A3" w:rsidTr="00892997">
        <w:tc>
          <w:tcPr>
            <w:tcW w:w="2977" w:type="dxa"/>
          </w:tcPr>
          <w:p w:rsidR="009428EB" w:rsidRPr="00EE26A3" w:rsidRDefault="00BC1205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="00802E1A">
              <w:rPr>
                <w:color w:val="000000"/>
                <w:sz w:val="28"/>
                <w:szCs w:val="28"/>
              </w:rPr>
              <w:t xml:space="preserve"> сентября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202</w:t>
            </w:r>
            <w:r w:rsidR="004E3676">
              <w:rPr>
                <w:color w:val="000000"/>
                <w:sz w:val="28"/>
                <w:szCs w:val="28"/>
              </w:rPr>
              <w:t>6</w:t>
            </w:r>
            <w:r w:rsidR="009428EB" w:rsidRPr="00EE26A3">
              <w:rPr>
                <w:color w:val="000000"/>
                <w:sz w:val="28"/>
                <w:szCs w:val="28"/>
              </w:rPr>
              <w:t xml:space="preserve"> г.</w:t>
            </w:r>
          </w:p>
          <w:p w:rsidR="009428EB" w:rsidRPr="00EE26A3" w:rsidRDefault="00FE2B5C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802E1A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.</w:t>
            </w:r>
            <w:r w:rsidR="00BF55CE" w:rsidRPr="00EE26A3">
              <w:rPr>
                <w:color w:val="000000"/>
                <w:sz w:val="28"/>
                <w:szCs w:val="28"/>
              </w:rPr>
              <w:t>0</w:t>
            </w:r>
            <w:r w:rsidR="009428EB" w:rsidRPr="00EE26A3">
              <w:rPr>
                <w:color w:val="000000"/>
                <w:sz w:val="28"/>
                <w:szCs w:val="28"/>
              </w:rPr>
              <w:t>0 ч.</w:t>
            </w:r>
          </w:p>
          <w:p w:rsidR="009428EB" w:rsidRPr="00EE26A3" w:rsidRDefault="009428EB" w:rsidP="00EE26A3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hideMark/>
          </w:tcPr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Государственный комитет Республики Татарстан по тарифам</w:t>
            </w:r>
          </w:p>
          <w:p w:rsidR="009428EB" w:rsidRPr="00EE26A3" w:rsidRDefault="009428EB" w:rsidP="00EE26A3">
            <w:pPr>
              <w:spacing w:after="0" w:line="240" w:lineRule="auto"/>
              <w:ind w:left="2023"/>
              <w:jc w:val="right"/>
              <w:rPr>
                <w:bCs/>
                <w:color w:val="000000"/>
                <w:sz w:val="28"/>
                <w:szCs w:val="28"/>
              </w:rPr>
            </w:pPr>
            <w:r w:rsidRPr="00EE26A3">
              <w:rPr>
                <w:bCs/>
                <w:color w:val="000000"/>
                <w:sz w:val="28"/>
                <w:szCs w:val="28"/>
              </w:rPr>
              <w:t>г. Казань, ул. Карла Маркса, д. 66</w:t>
            </w:r>
          </w:p>
        </w:tc>
      </w:tr>
    </w:tbl>
    <w:p w:rsidR="004D4493" w:rsidRPr="00EE26A3" w:rsidRDefault="004D4493" w:rsidP="00EE26A3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28EB" w:rsidRPr="003D5447" w:rsidRDefault="009428EB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54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Планируемая продолжительность </w:t>
      </w:r>
      <w:r w:rsidR="00AB21FC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00</w:t>
      </w:r>
      <w:r w:rsidR="00C6447D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час.</w:t>
      </w:r>
      <w:r w:rsidR="00595920"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BC12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</w:t>
      </w:r>
      <w:r w:rsidR="00407980" w:rsidRPr="0059063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0</w:t>
      </w:r>
      <w:r w:rsidRPr="003D54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3D54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мин.</w:t>
      </w:r>
    </w:p>
    <w:p w:rsidR="00C6447D" w:rsidRPr="003D5447" w:rsidRDefault="00C6447D" w:rsidP="00EE26A3">
      <w:pPr>
        <w:tabs>
          <w:tab w:val="left" w:pos="993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Style w:val="af3"/>
        <w:tblW w:w="10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9"/>
        <w:gridCol w:w="521"/>
      </w:tblGrid>
      <w:tr w:rsidR="000D0C0A" w:rsidRPr="00590634" w:rsidTr="00754F9E">
        <w:tc>
          <w:tcPr>
            <w:tcW w:w="10500" w:type="dxa"/>
            <w:gridSpan w:val="2"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90"/>
              <w:gridCol w:w="6189"/>
            </w:tblGrid>
            <w:tr w:rsidR="000B4F79" w:rsidRPr="00590634" w:rsidTr="00E82F5B">
              <w:tc>
                <w:tcPr>
                  <w:tcW w:w="9979" w:type="dxa"/>
                  <w:gridSpan w:val="2"/>
                </w:tcPr>
                <w:p w:rsidR="000B4F79" w:rsidRPr="00247BFF" w:rsidRDefault="000B4F79" w:rsidP="00BC120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BB6D6D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Экорайон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» – «Жилой дом. Адрес: 420000, Республика Татарстан, г. Казань (кадастровый номер 16:50:190301:397)» </w:t>
                  </w:r>
                  <w:r w:rsidR="00437D4B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247BFF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0B4F79" w:rsidRPr="00590634" w:rsidTr="00E82F5B">
              <w:tc>
                <w:tcPr>
                  <w:tcW w:w="3790" w:type="dxa"/>
                </w:tcPr>
                <w:p w:rsidR="000B4F79" w:rsidRPr="00590634" w:rsidRDefault="00BC1205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i/>
                      <w:color w:val="000000"/>
                      <w:sz w:val="28"/>
                      <w:szCs w:val="28"/>
                    </w:rPr>
                    <w:t>Белалеева</w:t>
                  </w:r>
                  <w:proofErr w:type="spellEnd"/>
                  <w:r>
                    <w:rPr>
                      <w:i/>
                      <w:color w:val="000000"/>
                      <w:sz w:val="28"/>
                      <w:szCs w:val="28"/>
                    </w:rPr>
                    <w:t xml:space="preserve"> Нафися Равилевна</w:t>
                  </w:r>
                </w:p>
                <w:p w:rsidR="000B4F79" w:rsidRPr="00590634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0B4F79" w:rsidRPr="00590634" w:rsidRDefault="00BC1205" w:rsidP="000B4F79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>
                    <w:rPr>
                      <w:rFonts w:eastAsia="Calibri"/>
                      <w:i/>
                      <w:sz w:val="28"/>
                      <w:szCs w:val="28"/>
                    </w:rPr>
                    <w:t>начальник</w:t>
                  </w:r>
                  <w:r w:rsidR="000B4F79" w:rsidRPr="00590634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0B4F79" w:rsidRPr="00590634" w:rsidRDefault="000B4F79" w:rsidP="000B4F79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0B4F79" w:rsidRPr="00590634" w:rsidTr="00E82F5B">
              <w:tc>
                <w:tcPr>
                  <w:tcW w:w="9979" w:type="dxa"/>
                  <w:gridSpan w:val="2"/>
                </w:tcPr>
                <w:p w:rsidR="000B4F79" w:rsidRPr="00247BFF" w:rsidRDefault="000B4F79" w:rsidP="00BC120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О проекте постановления Государственного комитета Республики Татарстан по тарифам 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BB6D6D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устройств объекта Республиканского фонда поддержки – «ВНС. Адрес: Республика Татарстан, г. Казань (кадастровый номер участка 16:50:000000:29801)» по индивидуальному проекту</w:t>
                  </w:r>
                  <w:r w:rsidRPr="00247BFF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BC1205" w:rsidRPr="00590634" w:rsidTr="00E82F5B">
              <w:tc>
                <w:tcPr>
                  <w:tcW w:w="3790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i/>
                      <w:color w:val="000000"/>
                      <w:sz w:val="28"/>
                      <w:szCs w:val="28"/>
                    </w:rPr>
                    <w:t>Белалеева</w:t>
                  </w:r>
                  <w:proofErr w:type="spellEnd"/>
                  <w:r>
                    <w:rPr>
                      <w:i/>
                      <w:color w:val="000000"/>
                      <w:sz w:val="28"/>
                      <w:szCs w:val="28"/>
                    </w:rPr>
                    <w:t xml:space="preserve"> Нафися Равилевна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>
                    <w:rPr>
                      <w:rFonts w:eastAsia="Calibri"/>
                      <w:i/>
                      <w:sz w:val="28"/>
                      <w:szCs w:val="28"/>
                    </w:rPr>
                    <w:t>начальник</w:t>
                  </w: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247BFF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BB6D6D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«МИЦАР» – «Жилой дом. Адрес: Республика Татарстан, г. Казань, ул.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Аракчинское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Шоссе (кадастровый номер участка 16:50:190301:428)»</w:t>
                  </w:r>
                  <w:r w:rsidR="00247BFF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590634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BC1205" w:rsidRPr="00590634" w:rsidTr="00E82F5B">
              <w:tc>
                <w:tcPr>
                  <w:tcW w:w="3790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i/>
                      <w:color w:val="000000"/>
                      <w:sz w:val="28"/>
                      <w:szCs w:val="28"/>
                    </w:rPr>
                    <w:t>Белалеева</w:t>
                  </w:r>
                  <w:proofErr w:type="spellEnd"/>
                  <w:r>
                    <w:rPr>
                      <w:i/>
                      <w:color w:val="000000"/>
                      <w:sz w:val="28"/>
                      <w:szCs w:val="28"/>
                    </w:rPr>
                    <w:t xml:space="preserve"> Нафися Равилевна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>
                    <w:rPr>
                      <w:rFonts w:eastAsia="Calibri"/>
                      <w:i/>
                      <w:sz w:val="28"/>
                      <w:szCs w:val="28"/>
                    </w:rPr>
                    <w:t>начальник</w:t>
                  </w: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 xml:space="preserve"> отдела регулирования и контроля цен в сфере газоснабжения и платы за технологическое присоединение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0D5C84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lastRenderedPageBreak/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BB6D6D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устройств объекта Федерального казённого предприятия «Казанский государственный казённый пороховой завод» – «Т</w:t>
                  </w:r>
                  <w:r w:rsidR="00B77ED7">
                    <w:rPr>
                      <w:b/>
                      <w:sz w:val="28"/>
                      <w:szCs w:val="28"/>
                    </w:rPr>
                    <w:t>урбогенератор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– </w:t>
                  </w:r>
                  <w:r w:rsidR="00B77ED7">
                    <w:rPr>
                      <w:b/>
                      <w:sz w:val="28"/>
                      <w:szCs w:val="28"/>
                    </w:rPr>
                    <w:t>1, 2 теплоэ</w:t>
                  </w:r>
                  <w:r w:rsidR="000D5C84">
                    <w:rPr>
                      <w:b/>
                      <w:sz w:val="28"/>
                      <w:szCs w:val="28"/>
                    </w:rPr>
                    <w:t>лектр</w:t>
                  </w:r>
                  <w:r w:rsidR="00B77ED7">
                    <w:rPr>
                      <w:b/>
                      <w:sz w:val="28"/>
                      <w:szCs w:val="28"/>
                    </w:rPr>
                    <w:t>оцентраль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(43/1), резервный трансформатор собственных нужд; трансформатор собственных нужд 1 и 2. Адрес: Республика Татарстан, </w:t>
                  </w:r>
                  <w:r w:rsidR="00B77ED7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>г. Казань, ул. Первого Мая (кадастровый номер участка 16:50:190102:110)» по индивидуаль</w:t>
                  </w:r>
                  <w:bookmarkStart w:id="0" w:name="_GoBack"/>
                  <w:bookmarkEnd w:id="0"/>
                  <w:r w:rsidR="00BC1205" w:rsidRPr="00247BFF">
                    <w:rPr>
                      <w:b/>
                      <w:sz w:val="28"/>
                      <w:szCs w:val="28"/>
                    </w:rPr>
                    <w:t>ному проекту</w:t>
                  </w:r>
                  <w:r w:rsidRPr="00247BFF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BC1205">
                  <w:pPr>
                    <w:pStyle w:val="af"/>
                    <w:numPr>
                      <w:ilvl w:val="0"/>
                      <w:numId w:val="10"/>
                    </w:numPr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247BFF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за технологическое присоединение к электрическим сетям Акционерного общества «Сетевая компания» (ИНН 1655049111)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энергопринимающих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устройств объекта Общества с ограниченной ответственностью «Специализированный застройщик «ГРАНЬ-ИНВЕСТ» – «Жилой дом. Адрес: Республика Татарстан, г. Казань,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Вахитовский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район,ул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Муштари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(кадастровый номер участка 16:50:010622:236, 16:50:010622:237)» </w:t>
                  </w:r>
                  <w:r w:rsidR="00247BFF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247BFF">
                    <w:rPr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BC1205" w:rsidRPr="00590634" w:rsidTr="00E82F5B">
              <w:tc>
                <w:tcPr>
                  <w:tcW w:w="3790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Салихов Камиль Айдарович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консультант отдела регулирования и контроля цен в сфере газоснабжения и платы за технологическое присоединение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ind w:firstLine="709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BC1205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 ограниченной ответственностью «Специализированный застройщик 1» – «Жилой комплекс «Васильевский остров», многоквартирная жилая застройка, 6-14 этажей, расположенный по адресу: РТ,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Зеленодольский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 муниципальный район, </w:t>
                  </w:r>
                  <w:proofErr w:type="spellStart"/>
                  <w:r w:rsidR="00BC1205" w:rsidRPr="00247BFF">
                    <w:rPr>
                      <w:b/>
                      <w:sz w:val="28"/>
                      <w:szCs w:val="28"/>
                    </w:rPr>
                    <w:t>пгт.Васильево</w:t>
                  </w:r>
                  <w:proofErr w:type="spellEnd"/>
                  <w:r w:rsidR="00BC1205" w:rsidRPr="00247BFF">
                    <w:rPr>
                      <w:b/>
                      <w:sz w:val="28"/>
                      <w:szCs w:val="28"/>
                    </w:rPr>
                    <w:t xml:space="preserve">» к централизованной системе водоотведения Общества с ограниченной ответственностью «РСК» </w:t>
                  </w:r>
                  <w:r w:rsidR="00437D4B">
                    <w:rPr>
                      <w:b/>
                      <w:sz w:val="28"/>
                      <w:szCs w:val="28"/>
                    </w:rPr>
                    <w:br/>
                  </w:r>
                  <w:r w:rsidR="00BC1205" w:rsidRPr="00247BFF">
                    <w:rPr>
                      <w:b/>
                      <w:sz w:val="28"/>
                      <w:szCs w:val="28"/>
                    </w:rPr>
                    <w:t>(ИНН 1660200738) в индивидуальном порядке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590634" w:rsidRPr="00590634" w:rsidTr="00E82F5B">
              <w:tc>
                <w:tcPr>
                  <w:tcW w:w="3790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Миниханова Алия Рунаровна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590634" w:rsidRPr="00590634" w:rsidRDefault="00590634" w:rsidP="00590634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193F9E" w:rsidRPr="00590634" w:rsidTr="005C3575">
              <w:tc>
                <w:tcPr>
                  <w:tcW w:w="9979" w:type="dxa"/>
                  <w:gridSpan w:val="2"/>
                </w:tcPr>
                <w:p w:rsidR="00193F9E" w:rsidRPr="00590634" w:rsidRDefault="00193F9E" w:rsidP="00193F9E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«Арт-СтройДом-2» - </w:t>
                  </w:r>
                  <w:r w:rsidRPr="00193F9E">
                    <w:rPr>
                      <w:rFonts w:eastAsia="Calibri"/>
                      <w:b/>
                      <w:sz w:val="28"/>
                      <w:szCs w:val="28"/>
                    </w:rPr>
                    <w:lastRenderedPageBreak/>
                    <w:t>«Жилой комплекс по ул. Достоевского гор. Казани» к централизованной системе холодного водоснабжения Муниципального унитарного предприятия «ВОДОКАНАЛ» города Казани (ИНН 1653006666) в индивидуальном порядке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193F9E" w:rsidRPr="00590634" w:rsidTr="005C3575">
              <w:tc>
                <w:tcPr>
                  <w:tcW w:w="3790" w:type="dxa"/>
                </w:tcPr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lastRenderedPageBreak/>
                    <w:t>Миниханова Алия Рунаровна</w:t>
                  </w:r>
                </w:p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193F9E" w:rsidRPr="00590634" w:rsidTr="005C3575">
              <w:tc>
                <w:tcPr>
                  <w:tcW w:w="9979" w:type="dxa"/>
                  <w:gridSpan w:val="2"/>
                </w:tcPr>
                <w:p w:rsidR="00193F9E" w:rsidRPr="00590634" w:rsidRDefault="00193F9E" w:rsidP="00193F9E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Об установлении платы за подключение (технологическое присоединение) объекта Общества с ограниченной ответственностью «Специализированный застройщик «Арт-СтройДом-2» - «Жилой комплекс по ул. Достоевского гор. Казани» к централизованной системе водоотведения Муниципального унитарного предприятия «ВОДОКАНАЛ» города Казани (ИНН 1653006666) </w:t>
                  </w:r>
                  <w:r w:rsidRPr="00193F9E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в индивидуальном порядке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193F9E" w:rsidRPr="00590634" w:rsidTr="005C3575">
              <w:tc>
                <w:tcPr>
                  <w:tcW w:w="3790" w:type="dxa"/>
                </w:tcPr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r w:rsidRPr="00590634">
                    <w:rPr>
                      <w:i/>
                      <w:color w:val="000000"/>
                      <w:sz w:val="28"/>
                      <w:szCs w:val="28"/>
                    </w:rPr>
                    <w:t>Миниханова Алия Рунаровна</w:t>
                  </w:r>
                </w:p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 xml:space="preserve"> (выступление до 2 мин.)</w:t>
                  </w:r>
                </w:p>
              </w:tc>
              <w:tc>
                <w:tcPr>
                  <w:tcW w:w="6189" w:type="dxa"/>
                </w:tcPr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193F9E" w:rsidRPr="00590634" w:rsidRDefault="00193F9E" w:rsidP="005C357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590634" w:rsidRPr="00590634" w:rsidTr="00E82F5B">
              <w:tc>
                <w:tcPr>
                  <w:tcW w:w="9979" w:type="dxa"/>
                  <w:gridSpan w:val="2"/>
                </w:tcPr>
                <w:p w:rsidR="00590634" w:rsidRPr="00590634" w:rsidRDefault="00590634" w:rsidP="00193F9E">
                  <w:pPr>
                    <w:pStyle w:val="af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ind w:left="0" w:firstLine="709"/>
                    <w:jc w:val="both"/>
                    <w:rPr>
                      <w:b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b/>
                      <w:sz w:val="28"/>
                      <w:szCs w:val="28"/>
                    </w:rPr>
                    <w:t xml:space="preserve">О проекте постановления Государственного комитета Республики Татарстан по тарифам </w:t>
                  </w:r>
                  <w:r w:rsidRPr="00247BFF">
                    <w:rPr>
                      <w:rFonts w:eastAsia="Calibri"/>
                      <w:b/>
                      <w:sz w:val="28"/>
                      <w:szCs w:val="28"/>
                    </w:rPr>
                    <w:t>«</w:t>
                  </w:r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Об установлении платы </w:t>
                  </w:r>
                  <w:r w:rsidR="00247BFF" w:rsidRPr="00193F9E">
                    <w:rPr>
                      <w:rFonts w:eastAsia="Calibri"/>
                      <w:b/>
                      <w:sz w:val="28"/>
                      <w:szCs w:val="28"/>
                    </w:rPr>
                    <w:br/>
                  </w:r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за технологическое присоединение объекта «Ответвление газопровода </w:t>
                  </w:r>
                  <w:r w:rsidR="00247BFF" w:rsidRPr="00193F9E">
                    <w:rPr>
                      <w:rFonts w:eastAsia="Calibri"/>
                      <w:b/>
                      <w:sz w:val="28"/>
                      <w:szCs w:val="28"/>
                    </w:rPr>
                    <w:br/>
                  </w:r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до границы земельного участка с кадастровым номером 16:45:040101:501. Адрес: РТ, </w:t>
                  </w:r>
                  <w:proofErr w:type="spellStart"/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>Альметьевский</w:t>
                  </w:r>
                  <w:proofErr w:type="spellEnd"/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 район, г. Альметьевск, ул. Индустриальная, </w:t>
                  </w:r>
                  <w:r w:rsidR="00247BFF" w:rsidRPr="00193F9E">
                    <w:rPr>
                      <w:rFonts w:eastAsia="Calibri"/>
                      <w:b/>
                      <w:sz w:val="28"/>
                      <w:szCs w:val="28"/>
                    </w:rPr>
                    <w:br/>
                  </w:r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д. 1А» к газораспределительным сетям Общества с ограниченной ответственностью «Газпром </w:t>
                  </w:r>
                  <w:proofErr w:type="spellStart"/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>трансгаз</w:t>
                  </w:r>
                  <w:proofErr w:type="spellEnd"/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 xml:space="preserve"> Казань» (ИНН 1600000036) </w:t>
                  </w:r>
                  <w:r w:rsidR="00247BFF" w:rsidRPr="00193F9E">
                    <w:rPr>
                      <w:rFonts w:eastAsia="Calibri"/>
                      <w:b/>
                      <w:sz w:val="28"/>
                      <w:szCs w:val="28"/>
                    </w:rPr>
                    <w:br/>
                  </w:r>
                  <w:r w:rsidR="00BC1205" w:rsidRPr="00193F9E">
                    <w:rPr>
                      <w:rFonts w:eastAsia="Calibri"/>
                      <w:b/>
                      <w:sz w:val="28"/>
                      <w:szCs w:val="28"/>
                    </w:rPr>
                    <w:t>по индивидуальному проекту</w:t>
                  </w:r>
                  <w:r w:rsidRPr="00193F9E">
                    <w:rPr>
                      <w:rFonts w:eastAsia="Calibri"/>
                      <w:b/>
                      <w:sz w:val="28"/>
                      <w:szCs w:val="28"/>
                    </w:rPr>
                    <w:t>».</w:t>
                  </w:r>
                </w:p>
              </w:tc>
            </w:tr>
            <w:tr w:rsidR="00BC1205" w:rsidRPr="00590634" w:rsidTr="009F79C2">
              <w:tc>
                <w:tcPr>
                  <w:tcW w:w="3790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i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90634">
                    <w:rPr>
                      <w:rFonts w:eastAsia="Calibri"/>
                      <w:i/>
                      <w:color w:val="000000"/>
                      <w:sz w:val="28"/>
                      <w:szCs w:val="28"/>
                    </w:rPr>
                    <w:t>Гильмутдинова</w:t>
                  </w:r>
                  <w:proofErr w:type="spellEnd"/>
                  <w:r w:rsidRPr="00590634">
                    <w:rPr>
                      <w:rFonts w:eastAsia="Calibri"/>
                      <w:i/>
                      <w:color w:val="000000"/>
                      <w:sz w:val="28"/>
                      <w:szCs w:val="28"/>
                    </w:rPr>
                    <w:t xml:space="preserve"> Зарина Альбертовна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 w:rsidRPr="00590634">
                    <w:rPr>
                      <w:i/>
                      <w:sz w:val="28"/>
                      <w:szCs w:val="28"/>
                      <w:lang w:eastAsia="en-US"/>
                    </w:rPr>
                    <w:t>(выступление до 2 мин.)</w:t>
                  </w:r>
                </w:p>
              </w:tc>
              <w:tc>
                <w:tcPr>
                  <w:tcW w:w="6189" w:type="dxa"/>
                </w:tcPr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i/>
                      <w:sz w:val="28"/>
                      <w:szCs w:val="28"/>
                    </w:rPr>
                  </w:pPr>
                  <w:r w:rsidRPr="00590634">
                    <w:rPr>
                      <w:rFonts w:eastAsia="Calibri"/>
                      <w:i/>
                      <w:sz w:val="28"/>
                      <w:szCs w:val="28"/>
                    </w:rPr>
                    <w:t>ведущий советник отдела регулирования и контроля цен в сфере газоснабжения и платы за технологическое присоединение</w:t>
                  </w:r>
                </w:p>
                <w:p w:rsidR="00BC1205" w:rsidRPr="00590634" w:rsidRDefault="00BC1205" w:rsidP="00BC1205">
                  <w:pPr>
                    <w:tabs>
                      <w:tab w:val="left" w:pos="6804"/>
                    </w:tabs>
                    <w:spacing w:after="0" w:line="240" w:lineRule="auto"/>
                    <w:contextualSpacing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</w:tbl>
          <w:p w:rsidR="000D0C0A" w:rsidRPr="00590634" w:rsidRDefault="000D0C0A" w:rsidP="00DC5E6B">
            <w:pPr>
              <w:pStyle w:val="Default"/>
              <w:ind w:firstLine="709"/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A17081" w:rsidRPr="00590634" w:rsidTr="00A93D2F">
        <w:trPr>
          <w:gridAfter w:val="1"/>
          <w:wAfter w:w="521" w:type="dxa"/>
        </w:trPr>
        <w:tc>
          <w:tcPr>
            <w:tcW w:w="9979" w:type="dxa"/>
          </w:tcPr>
          <w:p w:rsidR="00A17081" w:rsidRPr="00590634" w:rsidRDefault="00A17081" w:rsidP="00193F9E">
            <w:pPr>
              <w:pStyle w:val="af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lastRenderedPageBreak/>
              <w:t>Разное</w:t>
            </w:r>
          </w:p>
        </w:tc>
      </w:tr>
    </w:tbl>
    <w:p w:rsidR="002356CC" w:rsidRDefault="002356CC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1F4" w:rsidRDefault="005B71F4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2CDE" w:rsidRPr="00EE26A3" w:rsidRDefault="00987579" w:rsidP="004D4493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62F86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B7385B">
        <w:rPr>
          <w:rFonts w:ascii="Times New Roman" w:hAnsi="Times New Roman" w:cs="Times New Roman"/>
          <w:sz w:val="28"/>
          <w:szCs w:val="28"/>
        </w:rPr>
        <w:t xml:space="preserve"> </w:t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7385B">
        <w:rPr>
          <w:rFonts w:ascii="Times New Roman" w:hAnsi="Times New Roman" w:cs="Times New Roman"/>
          <w:sz w:val="28"/>
          <w:szCs w:val="28"/>
        </w:rPr>
        <w:br/>
      </w:r>
      <w:r w:rsidR="0013253A" w:rsidRPr="00EE26A3">
        <w:rPr>
          <w:rFonts w:ascii="Times New Roman" w:hAnsi="Times New Roman" w:cs="Times New Roman"/>
          <w:sz w:val="28"/>
          <w:szCs w:val="28"/>
        </w:rPr>
        <w:t xml:space="preserve">Республики Татарстан по тарифам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Р.В.Гайнутдинов</w:t>
      </w:r>
      <w:proofErr w:type="spellEnd"/>
    </w:p>
    <w:sectPr w:rsidR="00B82CDE" w:rsidRPr="00EE26A3" w:rsidSect="00BC1205">
      <w:headerReference w:type="default" r:id="rId8"/>
      <w:pgSz w:w="11906" w:h="16838"/>
      <w:pgMar w:top="1134" w:right="567" w:bottom="1135" w:left="1134" w:header="0" w:footer="0" w:gutter="0"/>
      <w:cols w:space="720"/>
      <w:formProt w:val="0"/>
      <w:titlePg/>
      <w:docGrid w:linePitch="299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744" w:rsidRDefault="00DE7744">
      <w:pPr>
        <w:spacing w:after="0" w:line="240" w:lineRule="auto"/>
      </w:pPr>
      <w:r>
        <w:separator/>
      </w:r>
    </w:p>
  </w:endnote>
  <w:endnote w:type="continuationSeparator" w:id="0">
    <w:p w:rsidR="00DE7744" w:rsidRDefault="00DE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744" w:rsidRDefault="00DE7744">
      <w:pPr>
        <w:spacing w:after="0" w:line="240" w:lineRule="auto"/>
      </w:pPr>
      <w:r>
        <w:separator/>
      </w:r>
    </w:p>
  </w:footnote>
  <w:footnote w:type="continuationSeparator" w:id="0">
    <w:p w:rsidR="00DE7744" w:rsidRDefault="00DE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A8" w:rsidRDefault="00736AA8">
    <w:pPr>
      <w:pStyle w:val="a6"/>
      <w:jc w:val="center"/>
      <w:rPr>
        <w:lang w:val="en-US"/>
      </w:rPr>
    </w:pPr>
  </w:p>
  <w:sdt>
    <w:sdtPr>
      <w:id w:val="2000247625"/>
      <w:docPartObj>
        <w:docPartGallery w:val="Page Numbers (Top of Page)"/>
        <w:docPartUnique/>
      </w:docPartObj>
    </w:sdtPr>
    <w:sdtEndPr/>
    <w:sdtContent>
      <w:p w:rsidR="00736AA8" w:rsidRDefault="0013253A">
        <w:pPr>
          <w:pStyle w:val="a6"/>
          <w:jc w:val="center"/>
          <w:rPr>
            <w:rFonts w:ascii="Times New Roman" w:hAnsi="Times New Roman" w:cs="Times New Roman"/>
            <w:sz w:val="24"/>
            <w:szCs w:val="24"/>
            <w:lang w:val="en-US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5C84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C3D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838A3"/>
    <w:multiLevelType w:val="multilevel"/>
    <w:tmpl w:val="01C8ADD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FE32AF3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22A7"/>
    <w:multiLevelType w:val="multilevel"/>
    <w:tmpl w:val="1C36AC1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1C0058B9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7B5B9F"/>
    <w:multiLevelType w:val="hybridMultilevel"/>
    <w:tmpl w:val="81621150"/>
    <w:lvl w:ilvl="0" w:tplc="EACAF0FC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804E8"/>
    <w:multiLevelType w:val="hybridMultilevel"/>
    <w:tmpl w:val="634A9A5E"/>
    <w:lvl w:ilvl="0" w:tplc="DDDAB72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16615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A052F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9" w15:restartNumberingAfterBreak="0">
    <w:nsid w:val="39871D1F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0134F"/>
    <w:multiLevelType w:val="hybridMultilevel"/>
    <w:tmpl w:val="9D1E2F0E"/>
    <w:lvl w:ilvl="0" w:tplc="AD50430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F95B92"/>
    <w:multiLevelType w:val="hybridMultilevel"/>
    <w:tmpl w:val="515EE238"/>
    <w:lvl w:ilvl="0" w:tplc="99D4F5F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B50C2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A5641"/>
    <w:multiLevelType w:val="hybridMultilevel"/>
    <w:tmpl w:val="285A90C6"/>
    <w:lvl w:ilvl="0" w:tplc="0922B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AE14A0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5" w15:restartNumberingAfterBreak="0">
    <w:nsid w:val="55F54DA8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16" w15:restartNumberingAfterBreak="0">
    <w:nsid w:val="62AC34B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F0568"/>
    <w:multiLevelType w:val="multilevel"/>
    <w:tmpl w:val="1D220DB2"/>
    <w:lvl w:ilvl="0">
      <w:start w:val="13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18" w15:restartNumberingAfterBreak="0">
    <w:nsid w:val="6B130709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24F41"/>
    <w:multiLevelType w:val="hybridMultilevel"/>
    <w:tmpl w:val="9252F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841D34"/>
    <w:multiLevelType w:val="multilevel"/>
    <w:tmpl w:val="DF7879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</w:rPr>
    </w:lvl>
    <w:lvl w:ilvl="1">
      <w:start w:val="6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1" w:hanging="2160"/>
      </w:pPr>
      <w:rPr>
        <w:rFonts w:hint="default"/>
      </w:rPr>
    </w:lvl>
  </w:abstractNum>
  <w:abstractNum w:abstractNumId="21" w15:restartNumberingAfterBreak="0">
    <w:nsid w:val="7BE8472C"/>
    <w:multiLevelType w:val="hybridMultilevel"/>
    <w:tmpl w:val="B8A089B0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343E6"/>
    <w:multiLevelType w:val="multilevel"/>
    <w:tmpl w:val="24AAD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2"/>
  </w:num>
  <w:num w:numId="3">
    <w:abstractNumId w:val="6"/>
  </w:num>
  <w:num w:numId="4">
    <w:abstractNumId w:val="19"/>
  </w:num>
  <w:num w:numId="5">
    <w:abstractNumId w:val="2"/>
  </w:num>
  <w:num w:numId="6">
    <w:abstractNumId w:val="12"/>
  </w:num>
  <w:num w:numId="7">
    <w:abstractNumId w:val="11"/>
  </w:num>
  <w:num w:numId="8">
    <w:abstractNumId w:val="18"/>
  </w:num>
  <w:num w:numId="9">
    <w:abstractNumId w:val="0"/>
  </w:num>
  <w:num w:numId="10">
    <w:abstractNumId w:val="14"/>
  </w:num>
  <w:num w:numId="11">
    <w:abstractNumId w:val="10"/>
  </w:num>
  <w:num w:numId="12">
    <w:abstractNumId w:val="1"/>
  </w:num>
  <w:num w:numId="13">
    <w:abstractNumId w:val="9"/>
  </w:num>
  <w:num w:numId="14">
    <w:abstractNumId w:val="21"/>
  </w:num>
  <w:num w:numId="15">
    <w:abstractNumId w:val="16"/>
  </w:num>
  <w:num w:numId="16">
    <w:abstractNumId w:val="7"/>
  </w:num>
  <w:num w:numId="17">
    <w:abstractNumId w:val="13"/>
  </w:num>
  <w:num w:numId="18">
    <w:abstractNumId w:val="4"/>
  </w:num>
  <w:num w:numId="19">
    <w:abstractNumId w:val="5"/>
  </w:num>
  <w:num w:numId="20">
    <w:abstractNumId w:val="20"/>
  </w:num>
  <w:num w:numId="21">
    <w:abstractNumId w:val="17"/>
  </w:num>
  <w:num w:numId="22">
    <w:abstractNumId w:val="1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A8"/>
    <w:rsid w:val="00023B63"/>
    <w:rsid w:val="0002653D"/>
    <w:rsid w:val="0008219D"/>
    <w:rsid w:val="00096518"/>
    <w:rsid w:val="000B1864"/>
    <w:rsid w:val="000B4F79"/>
    <w:rsid w:val="000D0C0A"/>
    <w:rsid w:val="000D5C84"/>
    <w:rsid w:val="000D7042"/>
    <w:rsid w:val="000D787F"/>
    <w:rsid w:val="000D79A7"/>
    <w:rsid w:val="00104FA5"/>
    <w:rsid w:val="00105553"/>
    <w:rsid w:val="001135AB"/>
    <w:rsid w:val="0012134D"/>
    <w:rsid w:val="0013253A"/>
    <w:rsid w:val="001359F1"/>
    <w:rsid w:val="00154D62"/>
    <w:rsid w:val="0015500A"/>
    <w:rsid w:val="0016323A"/>
    <w:rsid w:val="001805ED"/>
    <w:rsid w:val="00185BEA"/>
    <w:rsid w:val="00193F9E"/>
    <w:rsid w:val="001A3E9E"/>
    <w:rsid w:val="001A4A3D"/>
    <w:rsid w:val="001B533F"/>
    <w:rsid w:val="00211B9C"/>
    <w:rsid w:val="002244B8"/>
    <w:rsid w:val="00233505"/>
    <w:rsid w:val="00234C04"/>
    <w:rsid w:val="002356CC"/>
    <w:rsid w:val="00240F4C"/>
    <w:rsid w:val="00247BFF"/>
    <w:rsid w:val="00261EAE"/>
    <w:rsid w:val="002713B4"/>
    <w:rsid w:val="0028233B"/>
    <w:rsid w:val="00286318"/>
    <w:rsid w:val="002C185B"/>
    <w:rsid w:val="002D1472"/>
    <w:rsid w:val="003021B5"/>
    <w:rsid w:val="003057A4"/>
    <w:rsid w:val="00305842"/>
    <w:rsid w:val="003201CC"/>
    <w:rsid w:val="00331F9F"/>
    <w:rsid w:val="00344E93"/>
    <w:rsid w:val="003B74DD"/>
    <w:rsid w:val="003C58A5"/>
    <w:rsid w:val="003D5447"/>
    <w:rsid w:val="003E22F9"/>
    <w:rsid w:val="003F0581"/>
    <w:rsid w:val="003F6FA2"/>
    <w:rsid w:val="0040605F"/>
    <w:rsid w:val="00407980"/>
    <w:rsid w:val="00422921"/>
    <w:rsid w:val="0043171E"/>
    <w:rsid w:val="00437D4B"/>
    <w:rsid w:val="00466E36"/>
    <w:rsid w:val="004D4493"/>
    <w:rsid w:val="004D477F"/>
    <w:rsid w:val="004E3676"/>
    <w:rsid w:val="004E42B2"/>
    <w:rsid w:val="004E532D"/>
    <w:rsid w:val="00526C69"/>
    <w:rsid w:val="00554D96"/>
    <w:rsid w:val="005638CA"/>
    <w:rsid w:val="00590634"/>
    <w:rsid w:val="005921A2"/>
    <w:rsid w:val="00595920"/>
    <w:rsid w:val="005A02DC"/>
    <w:rsid w:val="005A0C64"/>
    <w:rsid w:val="005A2234"/>
    <w:rsid w:val="005B5A19"/>
    <w:rsid w:val="005B71F4"/>
    <w:rsid w:val="005D3D9C"/>
    <w:rsid w:val="005D67E9"/>
    <w:rsid w:val="005E6942"/>
    <w:rsid w:val="005F127F"/>
    <w:rsid w:val="0060178A"/>
    <w:rsid w:val="00604B63"/>
    <w:rsid w:val="00604CDF"/>
    <w:rsid w:val="006148E4"/>
    <w:rsid w:val="00623209"/>
    <w:rsid w:val="006553B7"/>
    <w:rsid w:val="00681F59"/>
    <w:rsid w:val="00697D2F"/>
    <w:rsid w:val="00700D18"/>
    <w:rsid w:val="00710ADA"/>
    <w:rsid w:val="00722E46"/>
    <w:rsid w:val="00732FA2"/>
    <w:rsid w:val="0073403D"/>
    <w:rsid w:val="00736AA8"/>
    <w:rsid w:val="00736ECF"/>
    <w:rsid w:val="00754F9E"/>
    <w:rsid w:val="00762830"/>
    <w:rsid w:val="00795230"/>
    <w:rsid w:val="00797007"/>
    <w:rsid w:val="007A2D50"/>
    <w:rsid w:val="007A3117"/>
    <w:rsid w:val="007B1528"/>
    <w:rsid w:val="007C6B59"/>
    <w:rsid w:val="00802E1A"/>
    <w:rsid w:val="00815B41"/>
    <w:rsid w:val="00822890"/>
    <w:rsid w:val="00836BC3"/>
    <w:rsid w:val="00860C4F"/>
    <w:rsid w:val="008914A4"/>
    <w:rsid w:val="008E0F7F"/>
    <w:rsid w:val="009428EB"/>
    <w:rsid w:val="0096112F"/>
    <w:rsid w:val="009705F8"/>
    <w:rsid w:val="009725B1"/>
    <w:rsid w:val="00973575"/>
    <w:rsid w:val="009836C9"/>
    <w:rsid w:val="00983877"/>
    <w:rsid w:val="0098697A"/>
    <w:rsid w:val="00987579"/>
    <w:rsid w:val="00992895"/>
    <w:rsid w:val="00994A81"/>
    <w:rsid w:val="009977B5"/>
    <w:rsid w:val="009B33D0"/>
    <w:rsid w:val="009C0038"/>
    <w:rsid w:val="009E66FA"/>
    <w:rsid w:val="00A07300"/>
    <w:rsid w:val="00A12348"/>
    <w:rsid w:val="00A17081"/>
    <w:rsid w:val="00A21C87"/>
    <w:rsid w:val="00A35675"/>
    <w:rsid w:val="00A62F86"/>
    <w:rsid w:val="00A64CA9"/>
    <w:rsid w:val="00A81975"/>
    <w:rsid w:val="00AA5661"/>
    <w:rsid w:val="00AA590F"/>
    <w:rsid w:val="00AB21FC"/>
    <w:rsid w:val="00AB4152"/>
    <w:rsid w:val="00AE4B69"/>
    <w:rsid w:val="00AF2291"/>
    <w:rsid w:val="00AF7DEC"/>
    <w:rsid w:val="00B079FB"/>
    <w:rsid w:val="00B22F52"/>
    <w:rsid w:val="00B33C5E"/>
    <w:rsid w:val="00B423D5"/>
    <w:rsid w:val="00B4778C"/>
    <w:rsid w:val="00B7385B"/>
    <w:rsid w:val="00B77ED7"/>
    <w:rsid w:val="00B82CDE"/>
    <w:rsid w:val="00BA451B"/>
    <w:rsid w:val="00BA4BE6"/>
    <w:rsid w:val="00BB6D6D"/>
    <w:rsid w:val="00BC0C77"/>
    <w:rsid w:val="00BC1205"/>
    <w:rsid w:val="00BE02D9"/>
    <w:rsid w:val="00BE240E"/>
    <w:rsid w:val="00BF55CE"/>
    <w:rsid w:val="00BF6D29"/>
    <w:rsid w:val="00BF791C"/>
    <w:rsid w:val="00BF7BDB"/>
    <w:rsid w:val="00C0678E"/>
    <w:rsid w:val="00C276C3"/>
    <w:rsid w:val="00C33F5B"/>
    <w:rsid w:val="00C5365C"/>
    <w:rsid w:val="00C634B7"/>
    <w:rsid w:val="00C6447D"/>
    <w:rsid w:val="00CD0374"/>
    <w:rsid w:val="00D6216C"/>
    <w:rsid w:val="00DC5E6B"/>
    <w:rsid w:val="00DD7AC8"/>
    <w:rsid w:val="00DE2FE3"/>
    <w:rsid w:val="00DE7744"/>
    <w:rsid w:val="00E1039A"/>
    <w:rsid w:val="00E14117"/>
    <w:rsid w:val="00E44A18"/>
    <w:rsid w:val="00E65B3F"/>
    <w:rsid w:val="00E82F5B"/>
    <w:rsid w:val="00E8392C"/>
    <w:rsid w:val="00EB0B41"/>
    <w:rsid w:val="00EC6BDA"/>
    <w:rsid w:val="00ED2B23"/>
    <w:rsid w:val="00EE085F"/>
    <w:rsid w:val="00EE1482"/>
    <w:rsid w:val="00EE26A3"/>
    <w:rsid w:val="00EE603C"/>
    <w:rsid w:val="00F16AFD"/>
    <w:rsid w:val="00F22796"/>
    <w:rsid w:val="00F41755"/>
    <w:rsid w:val="00F803AC"/>
    <w:rsid w:val="00FD0CB9"/>
    <w:rsid w:val="00FE2B5C"/>
    <w:rsid w:val="00FE59CC"/>
    <w:rsid w:val="00FF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3A2C1"/>
  <w15:docId w15:val="{F02DC5E9-1A9C-4DED-BA03-13B74025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67EF0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qFormat/>
    <w:rsid w:val="00CF2EA7"/>
  </w:style>
  <w:style w:type="character" w:customStyle="1" w:styleId="a5">
    <w:name w:val="Верхний колонтитул Знак"/>
    <w:basedOn w:val="a0"/>
    <w:link w:val="a6"/>
    <w:uiPriority w:val="99"/>
    <w:qFormat/>
    <w:rsid w:val="00B46E7A"/>
  </w:style>
  <w:style w:type="character" w:customStyle="1" w:styleId="a7">
    <w:name w:val="Нижний колонтитул Знак"/>
    <w:basedOn w:val="a0"/>
    <w:link w:val="a8"/>
    <w:uiPriority w:val="99"/>
    <w:qFormat/>
    <w:rsid w:val="00B46E7A"/>
  </w:style>
  <w:style w:type="character" w:customStyle="1" w:styleId="a9">
    <w:name w:val="Основной текст Знак"/>
    <w:basedOn w:val="a0"/>
    <w:link w:val="aa"/>
    <w:qFormat/>
    <w:rsid w:val="0028130F"/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link w:val="a9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167EF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4057B"/>
    <w:pPr>
      <w:ind w:left="720"/>
      <w:contextualSpacing/>
    </w:pPr>
  </w:style>
  <w:style w:type="paragraph" w:styleId="af0">
    <w:name w:val="No Spacing"/>
    <w:uiPriority w:val="1"/>
    <w:qFormat/>
    <w:rsid w:val="00506AB7"/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B46E7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qFormat/>
    <w:rsid w:val="007D30EC"/>
    <w:pPr>
      <w:spacing w:beforeAutospacing="1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B079FB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3">
    <w:name w:val="Table Grid"/>
    <w:basedOn w:val="a1"/>
    <w:uiPriority w:val="99"/>
    <w:rsid w:val="009428EB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368EB-0457-455C-B8F6-59F49A17F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Трегубенко Лилия Владимировна</dc:creator>
  <dc:description/>
  <cp:lastModifiedBy>Лапаева Любовь Алексеевна</cp:lastModifiedBy>
  <cp:revision>80</cp:revision>
  <cp:lastPrinted>2025-12-24T12:54:00Z</cp:lastPrinted>
  <dcterms:created xsi:type="dcterms:W3CDTF">2026-03-16T10:56:00Z</dcterms:created>
  <dcterms:modified xsi:type="dcterms:W3CDTF">2026-09-22T08:39:00Z</dcterms:modified>
  <dc:language>ru-RU</dc:language>
</cp:coreProperties>
</file>