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921" w:rsidRPr="00206CCB" w:rsidRDefault="00572921" w:rsidP="00A42BF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06CCB">
        <w:rPr>
          <w:rFonts w:ascii="Times New Roman" w:hAnsi="Times New Roman"/>
          <w:b/>
          <w:sz w:val="28"/>
          <w:szCs w:val="28"/>
        </w:rPr>
        <w:t xml:space="preserve">Отчет и анализ обращений граждан, поступивших </w:t>
      </w:r>
    </w:p>
    <w:p w:rsidR="00572921" w:rsidRPr="00206CCB" w:rsidRDefault="00572921" w:rsidP="00A42B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6CCB">
        <w:rPr>
          <w:rFonts w:ascii="Times New Roman" w:hAnsi="Times New Roman"/>
          <w:b/>
          <w:sz w:val="28"/>
          <w:szCs w:val="28"/>
        </w:rPr>
        <w:t>в Государственный комитет Республики Татарстан по тарифам</w:t>
      </w:r>
    </w:p>
    <w:p w:rsidR="00572921" w:rsidRPr="00206CCB" w:rsidRDefault="00FF6878" w:rsidP="00A42B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6CCB">
        <w:rPr>
          <w:rFonts w:ascii="Times New Roman" w:hAnsi="Times New Roman"/>
          <w:b/>
          <w:sz w:val="28"/>
          <w:szCs w:val="28"/>
        </w:rPr>
        <w:t xml:space="preserve">за </w:t>
      </w:r>
      <w:r w:rsidR="00981E3B" w:rsidRPr="00206CCB">
        <w:rPr>
          <w:rFonts w:ascii="Times New Roman" w:hAnsi="Times New Roman"/>
          <w:b/>
          <w:sz w:val="28"/>
          <w:szCs w:val="28"/>
        </w:rPr>
        <w:t xml:space="preserve">1 полугодие </w:t>
      </w:r>
      <w:r w:rsidR="00206CCB" w:rsidRPr="00206CCB">
        <w:rPr>
          <w:rFonts w:ascii="Times New Roman" w:hAnsi="Times New Roman"/>
          <w:b/>
          <w:sz w:val="28"/>
          <w:szCs w:val="28"/>
        </w:rPr>
        <w:t>2026</w:t>
      </w:r>
      <w:r w:rsidRPr="00206CCB">
        <w:rPr>
          <w:rFonts w:ascii="Times New Roman" w:hAnsi="Times New Roman"/>
          <w:b/>
          <w:sz w:val="28"/>
          <w:szCs w:val="28"/>
        </w:rPr>
        <w:t xml:space="preserve"> год</w:t>
      </w:r>
      <w:r w:rsidR="00981E3B" w:rsidRPr="00206CCB">
        <w:rPr>
          <w:rFonts w:ascii="Times New Roman" w:hAnsi="Times New Roman"/>
          <w:b/>
          <w:sz w:val="28"/>
          <w:szCs w:val="28"/>
        </w:rPr>
        <w:t>а</w:t>
      </w:r>
      <w:r w:rsidRPr="00206CCB">
        <w:rPr>
          <w:rFonts w:ascii="Times New Roman" w:hAnsi="Times New Roman"/>
          <w:b/>
          <w:sz w:val="28"/>
          <w:szCs w:val="28"/>
        </w:rPr>
        <w:t xml:space="preserve"> в сравнении с </w:t>
      </w:r>
      <w:r w:rsidR="00981E3B" w:rsidRPr="00206CCB">
        <w:rPr>
          <w:rFonts w:ascii="Times New Roman" w:hAnsi="Times New Roman"/>
          <w:b/>
          <w:sz w:val="28"/>
          <w:szCs w:val="28"/>
        </w:rPr>
        <w:t xml:space="preserve">1 полугодием </w:t>
      </w:r>
      <w:r w:rsidRPr="00206CCB">
        <w:rPr>
          <w:rFonts w:ascii="Times New Roman" w:hAnsi="Times New Roman"/>
          <w:b/>
          <w:sz w:val="28"/>
          <w:szCs w:val="28"/>
        </w:rPr>
        <w:t>202</w:t>
      </w:r>
      <w:r w:rsidR="00206CCB" w:rsidRPr="00206CCB">
        <w:rPr>
          <w:rFonts w:ascii="Times New Roman" w:hAnsi="Times New Roman"/>
          <w:b/>
          <w:sz w:val="28"/>
          <w:szCs w:val="28"/>
        </w:rPr>
        <w:t>5</w:t>
      </w:r>
      <w:r w:rsidR="00572921" w:rsidRPr="00206CCB">
        <w:rPr>
          <w:rFonts w:ascii="Times New Roman" w:hAnsi="Times New Roman"/>
          <w:b/>
          <w:sz w:val="28"/>
          <w:szCs w:val="28"/>
        </w:rPr>
        <w:t xml:space="preserve"> год</w:t>
      </w:r>
      <w:r w:rsidR="00981E3B" w:rsidRPr="00206CCB">
        <w:rPr>
          <w:rFonts w:ascii="Times New Roman" w:hAnsi="Times New Roman"/>
          <w:b/>
          <w:sz w:val="28"/>
          <w:szCs w:val="28"/>
        </w:rPr>
        <w:t>а</w:t>
      </w:r>
    </w:p>
    <w:p w:rsidR="00572921" w:rsidRPr="00206CCB" w:rsidRDefault="00572921" w:rsidP="00A42B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72921" w:rsidRPr="00206CCB" w:rsidRDefault="00572921" w:rsidP="00A42BF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06CCB">
        <w:rPr>
          <w:rFonts w:ascii="Times New Roman" w:hAnsi="Times New Roman"/>
          <w:sz w:val="28"/>
          <w:szCs w:val="28"/>
        </w:rPr>
        <w:t>Обращения, заявления граждан поступают в Госкомитет письменно по почте, в форме электронных обращений (в т.ч. интернет-приемная), в форме устных обращений (консульт</w:t>
      </w:r>
      <w:r w:rsidR="00FF6878" w:rsidRPr="00206CCB">
        <w:rPr>
          <w:rFonts w:ascii="Times New Roman" w:hAnsi="Times New Roman"/>
          <w:sz w:val="28"/>
          <w:szCs w:val="28"/>
        </w:rPr>
        <w:t>ация по телефонам «Линии для обращения граждан</w:t>
      </w:r>
      <w:r w:rsidRPr="00206CCB">
        <w:rPr>
          <w:rFonts w:ascii="Times New Roman" w:hAnsi="Times New Roman"/>
          <w:sz w:val="28"/>
          <w:szCs w:val="28"/>
        </w:rPr>
        <w:t>»), личного обращения к должностному лицу во время приема.</w:t>
      </w:r>
    </w:p>
    <w:p w:rsidR="00572921" w:rsidRPr="00E60791" w:rsidRDefault="00572921" w:rsidP="00A42B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6CCB">
        <w:rPr>
          <w:rFonts w:ascii="Times New Roman" w:hAnsi="Times New Roman"/>
          <w:sz w:val="28"/>
          <w:szCs w:val="28"/>
        </w:rPr>
        <w:t>Каждое обращение регистрируется в массиве «Обращения граждан» Единой межведомственной системы электронного документооборота «Электронное Правительство Республики Татарстан», осуществляется контроль за качеством подготовленного ответа и сроками исполнения.</w:t>
      </w:r>
      <w:r w:rsidRPr="00E60791">
        <w:rPr>
          <w:rFonts w:ascii="Times New Roman" w:hAnsi="Times New Roman"/>
          <w:sz w:val="28"/>
          <w:szCs w:val="28"/>
        </w:rPr>
        <w:t xml:space="preserve"> </w:t>
      </w:r>
    </w:p>
    <w:p w:rsidR="00572921" w:rsidRPr="00685539" w:rsidRDefault="00572921" w:rsidP="00A42BF2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961"/>
      </w:tblGrid>
      <w:tr w:rsidR="009739F9" w:rsidRPr="00E60791" w:rsidTr="009739F9">
        <w:trPr>
          <w:trHeight w:val="288"/>
        </w:trPr>
        <w:tc>
          <w:tcPr>
            <w:tcW w:w="4957" w:type="dxa"/>
            <w:shd w:val="clear" w:color="auto" w:fill="auto"/>
          </w:tcPr>
          <w:p w:rsidR="009739F9" w:rsidRPr="00E60791" w:rsidRDefault="00707FBB" w:rsidP="00D747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 2025</w:t>
            </w:r>
            <w:r w:rsidRPr="00E6079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961" w:type="dxa"/>
            <w:shd w:val="clear" w:color="auto" w:fill="auto"/>
          </w:tcPr>
          <w:p w:rsidR="009739F9" w:rsidRPr="00707FBB" w:rsidRDefault="00206CCB" w:rsidP="009739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полугодие 2026</w:t>
            </w:r>
            <w:r w:rsidR="00707FBB" w:rsidRPr="00707FB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739F9" w:rsidRPr="00E60791" w:rsidTr="00F86C76">
        <w:tc>
          <w:tcPr>
            <w:tcW w:w="4957" w:type="dxa"/>
            <w:shd w:val="clear" w:color="auto" w:fill="auto"/>
          </w:tcPr>
          <w:p w:rsidR="00707FBB" w:rsidRDefault="00707FBB" w:rsidP="00707FBB">
            <w:pPr>
              <w:ind w:left="22" w:right="10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с 01.01.2025 по 30.06.2025 </w:t>
            </w:r>
            <w:r w:rsidRPr="007951BE">
              <w:rPr>
                <w:rFonts w:ascii="Times New Roman" w:hAnsi="Times New Roman"/>
                <w:sz w:val="28"/>
                <w:szCs w:val="28"/>
              </w:rPr>
              <w:t xml:space="preserve">поступило обращений граждан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524; 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9035B9">
              <w:rPr>
                <w:rFonts w:ascii="Times New Roman" w:hAnsi="Times New Roman"/>
                <w:b/>
                <w:sz w:val="28"/>
                <w:szCs w:val="28"/>
              </w:rPr>
              <w:t>Электронное правительство РТ (ЭДО)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4D3C">
              <w:rPr>
                <w:rFonts w:ascii="Times New Roman" w:hAnsi="Times New Roman"/>
                <w:b/>
                <w:sz w:val="28"/>
                <w:szCs w:val="28"/>
              </w:rPr>
              <w:t>139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;</w:t>
            </w:r>
            <w:r w:rsidRPr="00294D3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E60791">
              <w:rPr>
                <w:rFonts w:ascii="Times New Roman" w:hAnsi="Times New Roman"/>
                <w:b/>
                <w:sz w:val="28"/>
                <w:szCs w:val="28"/>
              </w:rPr>
              <w:t>личный прием граждан</w:t>
            </w:r>
            <w:r>
              <w:rPr>
                <w:sz w:val="28"/>
                <w:szCs w:val="28"/>
              </w:rPr>
              <w:t xml:space="preserve"> </w:t>
            </w:r>
            <w:r w:rsidRPr="00E6079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количество приемов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19 </w:t>
            </w:r>
            <w:r>
              <w:rPr>
                <w:rFonts w:ascii="Times New Roman" w:hAnsi="Times New Roman"/>
                <w:sz w:val="28"/>
                <w:szCs w:val="28"/>
              </w:rPr>
              <w:t>чел. (</w:t>
            </w:r>
            <w:r w:rsidRPr="00CB74B9">
              <w:rPr>
                <w:rFonts w:ascii="Times New Roman" w:hAnsi="Times New Roman"/>
                <w:sz w:val="28"/>
                <w:szCs w:val="28"/>
              </w:rPr>
              <w:t xml:space="preserve">в т.ч. 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CB74B9">
              <w:rPr>
                <w:rFonts w:ascii="Times New Roman" w:hAnsi="Times New Roman"/>
                <w:sz w:val="28"/>
                <w:szCs w:val="28"/>
              </w:rPr>
              <w:t xml:space="preserve"> в ходе выездных приемов);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Интернет-портал ССТУ.РФ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B6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  <w:lang w:val="tt-RU"/>
              </w:rPr>
              <w:t>ГИС ЖКХ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>«Инцидент-менеджмент»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23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52B44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Система ОНФ.ПОМОЩЬ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287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Платформа обратной связи (ПОС) -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Народный контроль - </w:t>
            </w:r>
            <w:r w:rsidRPr="00F36F58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  <w:p w:rsidR="009739F9" w:rsidRPr="00E63AF5" w:rsidRDefault="00707FBB" w:rsidP="00707FBB">
            <w:pPr>
              <w:ind w:left="22" w:right="10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B60EFE">
              <w:rPr>
                <w:rFonts w:ascii="Times New Roman" w:hAnsi="Times New Roman"/>
                <w:b/>
                <w:sz w:val="28"/>
                <w:szCs w:val="28"/>
              </w:rPr>
              <w:t>«Линия для обращения граждан» –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34</w:t>
            </w:r>
          </w:p>
        </w:tc>
        <w:tc>
          <w:tcPr>
            <w:tcW w:w="4961" w:type="dxa"/>
            <w:shd w:val="clear" w:color="auto" w:fill="auto"/>
          </w:tcPr>
          <w:p w:rsidR="00707FBB" w:rsidRDefault="00707FBB" w:rsidP="00707FBB">
            <w:pPr>
              <w:ind w:left="22" w:right="10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с 01.01.2026 по 30.06.2026 </w:t>
            </w:r>
            <w:r w:rsidR="00955217">
              <w:rPr>
                <w:rFonts w:ascii="Times New Roman" w:hAnsi="Times New Roman"/>
                <w:sz w:val="28"/>
                <w:szCs w:val="28"/>
              </w:rPr>
              <w:t>поступило обращений граждан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206CCB">
              <w:rPr>
                <w:rFonts w:ascii="Times New Roman" w:hAnsi="Times New Roman"/>
                <w:b/>
                <w:sz w:val="28"/>
                <w:szCs w:val="28"/>
              </w:rPr>
              <w:t>850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; 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9035B9">
              <w:rPr>
                <w:rFonts w:ascii="Times New Roman" w:hAnsi="Times New Roman"/>
                <w:b/>
                <w:sz w:val="28"/>
                <w:szCs w:val="28"/>
              </w:rPr>
              <w:t>Электронное правительство РТ (ЭДО)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6CC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955217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;</w:t>
            </w:r>
            <w:r w:rsidRPr="00294D3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E60791">
              <w:rPr>
                <w:rFonts w:ascii="Times New Roman" w:hAnsi="Times New Roman"/>
                <w:b/>
                <w:sz w:val="28"/>
                <w:szCs w:val="28"/>
              </w:rPr>
              <w:t>личный прием граждан</w:t>
            </w:r>
            <w:r>
              <w:rPr>
                <w:sz w:val="28"/>
                <w:szCs w:val="28"/>
              </w:rPr>
              <w:t xml:space="preserve"> </w:t>
            </w:r>
            <w:r w:rsidRPr="00E6079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количество приемов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E60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217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чел. (</w:t>
            </w:r>
            <w:r w:rsidRPr="00CB74B9">
              <w:rPr>
                <w:rFonts w:ascii="Times New Roman" w:hAnsi="Times New Roman"/>
                <w:sz w:val="28"/>
                <w:szCs w:val="28"/>
              </w:rPr>
              <w:t xml:space="preserve">в т.ч. </w:t>
            </w:r>
            <w:r w:rsidR="00955217">
              <w:rPr>
                <w:rFonts w:ascii="Times New Roman" w:hAnsi="Times New Roman"/>
                <w:sz w:val="28"/>
                <w:szCs w:val="28"/>
              </w:rPr>
              <w:t>22</w:t>
            </w:r>
            <w:r w:rsidRPr="00CB74B9">
              <w:rPr>
                <w:rFonts w:ascii="Times New Roman" w:hAnsi="Times New Roman"/>
                <w:sz w:val="28"/>
                <w:szCs w:val="28"/>
              </w:rPr>
              <w:t xml:space="preserve"> в ходе выездных приемов);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Интернет-портал ССТУ.РФ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B6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6CCB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  <w:p w:rsidR="00707FBB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  <w:lang w:val="tt-RU"/>
              </w:rPr>
              <w:t>ГИС ЖКХ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206CCB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>«Инцидент-менеджмент»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23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0169F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>Система ОНФ.ПОМОЩЬ –</w:t>
            </w:r>
            <w:r w:rsidR="0040169F">
              <w:rPr>
                <w:rFonts w:ascii="Times New Roman" w:hAnsi="Times New Roman"/>
                <w:b/>
                <w:sz w:val="28"/>
                <w:szCs w:val="28"/>
              </w:rPr>
              <w:t>348</w:t>
            </w:r>
          </w:p>
          <w:p w:rsidR="00206CCB" w:rsidRDefault="00707FBB" w:rsidP="00707FBB">
            <w:pPr>
              <w:ind w:left="22" w:right="107"/>
              <w:rPr>
                <w:rFonts w:ascii="Times New Roman" w:hAnsi="Times New Roman"/>
                <w:b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Платформа обратной связи (ПОС) </w:t>
            </w:r>
            <w:r w:rsidR="00206CCB">
              <w:rPr>
                <w:rFonts w:ascii="Times New Roman" w:hAnsi="Times New Roman"/>
                <w:sz w:val="28"/>
                <w:szCs w:val="28"/>
              </w:rPr>
              <w:t>–</w:t>
            </w:r>
            <w:r w:rsidRPr="00B6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6CC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707FBB" w:rsidRPr="00B60EFE" w:rsidRDefault="00707FBB" w:rsidP="00707FBB">
            <w:pPr>
              <w:ind w:left="22" w:right="107"/>
              <w:rPr>
                <w:rFonts w:ascii="Times New Roman" w:hAnsi="Times New Roman"/>
                <w:sz w:val="28"/>
                <w:szCs w:val="28"/>
              </w:rPr>
            </w:pPr>
            <w:r w:rsidRPr="00B60EFE">
              <w:rPr>
                <w:rFonts w:ascii="Times New Roman" w:hAnsi="Times New Roman"/>
                <w:sz w:val="28"/>
                <w:szCs w:val="28"/>
              </w:rPr>
              <w:t xml:space="preserve">Народный контроль - </w:t>
            </w:r>
            <w:r w:rsidRPr="00F36F58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  <w:p w:rsidR="009739F9" w:rsidRPr="00E60791" w:rsidRDefault="00707FBB" w:rsidP="00955217">
            <w:pPr>
              <w:spacing w:after="0" w:line="240" w:lineRule="auto"/>
              <w:ind w:left="58" w:hanging="2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B60EFE">
              <w:rPr>
                <w:rFonts w:ascii="Times New Roman" w:hAnsi="Times New Roman"/>
                <w:b/>
                <w:sz w:val="28"/>
                <w:szCs w:val="28"/>
              </w:rPr>
              <w:t>«Линия для обращения граждан» –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06CCB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  <w:r w:rsidR="0095521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</w:tbl>
    <w:p w:rsidR="00CE2BE8" w:rsidRPr="00685539" w:rsidRDefault="00CE2BE8" w:rsidP="00CC5725">
      <w:pPr>
        <w:pStyle w:val="a7"/>
        <w:ind w:firstLine="709"/>
        <w:rPr>
          <w:sz w:val="16"/>
          <w:szCs w:val="16"/>
        </w:rPr>
      </w:pPr>
    </w:p>
    <w:p w:rsidR="002F5DA8" w:rsidRPr="00206CCB" w:rsidRDefault="002F5DA8" w:rsidP="009D21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206CCB">
        <w:rPr>
          <w:rFonts w:ascii="Times New Roman" w:hAnsi="Times New Roman"/>
          <w:sz w:val="28"/>
          <w:szCs w:val="28"/>
        </w:rPr>
        <w:t>Основными вопро</w:t>
      </w:r>
      <w:r w:rsidR="007E23D0" w:rsidRPr="00206CCB">
        <w:rPr>
          <w:rFonts w:ascii="Times New Roman" w:hAnsi="Times New Roman"/>
          <w:sz w:val="28"/>
          <w:szCs w:val="28"/>
        </w:rPr>
        <w:t>сами граждан за 1 полугодие 202</w:t>
      </w:r>
      <w:r w:rsidR="00206CCB" w:rsidRPr="00206CCB">
        <w:rPr>
          <w:rFonts w:ascii="Times New Roman" w:hAnsi="Times New Roman"/>
          <w:sz w:val="28"/>
          <w:szCs w:val="28"/>
        </w:rPr>
        <w:t>6</w:t>
      </w:r>
      <w:r w:rsidRPr="00206CCB">
        <w:rPr>
          <w:rFonts w:ascii="Times New Roman" w:hAnsi="Times New Roman"/>
          <w:sz w:val="28"/>
          <w:szCs w:val="28"/>
        </w:rPr>
        <w:t xml:space="preserve"> год по-прежнему являются:</w:t>
      </w:r>
    </w:p>
    <w:p w:rsidR="0040169F" w:rsidRDefault="002F5DA8" w:rsidP="009D2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169F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и оплата ЖКУ (в т.ч. по утвержд</w:t>
      </w:r>
      <w:r w:rsidR="00445FC2" w:rsidRPr="0040169F">
        <w:rPr>
          <w:rFonts w:ascii="Times New Roman" w:eastAsia="Times New Roman" w:hAnsi="Times New Roman"/>
          <w:sz w:val="28"/>
          <w:szCs w:val="28"/>
          <w:lang w:eastAsia="ru-RU"/>
        </w:rPr>
        <w:t>енным тарифам) –</w:t>
      </w:r>
      <w:r w:rsidR="00445FC2" w:rsidRPr="00206CCB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</w:t>
      </w:r>
      <w:r w:rsidR="0040169F" w:rsidRPr="0040169F">
        <w:rPr>
          <w:rFonts w:ascii="Times New Roman" w:eastAsia="Times New Roman" w:hAnsi="Times New Roman"/>
          <w:sz w:val="28"/>
          <w:szCs w:val="28"/>
          <w:lang w:eastAsia="ru-RU"/>
        </w:rPr>
        <w:t>58,72 % (в 2025 году — 52,15 %)</w:t>
      </w:r>
      <w:r w:rsidR="0040169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F5DA8" w:rsidRPr="00206CCB" w:rsidRDefault="002F5DA8" w:rsidP="009D2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40169F">
        <w:rPr>
          <w:rFonts w:ascii="Times New Roman" w:eastAsia="Times New Roman" w:hAnsi="Times New Roman"/>
          <w:sz w:val="28"/>
          <w:szCs w:val="28"/>
          <w:lang w:eastAsia="ru-RU"/>
        </w:rPr>
        <w:t>порядок формирования тарифов на комм</w:t>
      </w:r>
      <w:r w:rsidR="00445FC2" w:rsidRPr="0040169F">
        <w:rPr>
          <w:rFonts w:ascii="Times New Roman" w:eastAsia="Times New Roman" w:hAnsi="Times New Roman"/>
          <w:sz w:val="28"/>
          <w:szCs w:val="28"/>
          <w:lang w:eastAsia="ru-RU"/>
        </w:rPr>
        <w:t xml:space="preserve">унальные услуги – </w:t>
      </w:r>
      <w:r w:rsidR="0040169F" w:rsidRPr="0040169F">
        <w:rPr>
          <w:rFonts w:ascii="Times New Roman" w:eastAsia="Times New Roman" w:hAnsi="Times New Roman"/>
          <w:sz w:val="28"/>
          <w:szCs w:val="28"/>
          <w:lang w:eastAsia="ru-RU"/>
        </w:rPr>
        <w:t>27,38 % (в 2025 году — 29,41 %);</w:t>
      </w:r>
    </w:p>
    <w:p w:rsidR="00E85E7D" w:rsidRDefault="00445FC2" w:rsidP="009D2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169F">
        <w:rPr>
          <w:rFonts w:ascii="Times New Roman" w:eastAsia="Times New Roman" w:hAnsi="Times New Roman"/>
          <w:sz w:val="28"/>
          <w:szCs w:val="28"/>
          <w:lang w:eastAsia="ru-RU"/>
        </w:rPr>
        <w:t xml:space="preserve">иные вопросы – </w:t>
      </w:r>
      <w:r w:rsidR="0040169F" w:rsidRPr="0040169F">
        <w:rPr>
          <w:rFonts w:ascii="Times New Roman" w:eastAsia="Times New Roman" w:hAnsi="Times New Roman"/>
          <w:sz w:val="28"/>
          <w:szCs w:val="28"/>
          <w:lang w:eastAsia="ru-RU"/>
        </w:rPr>
        <w:t>13,90 % (в 202</w:t>
      </w:r>
      <w:r w:rsidR="0095521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0169F" w:rsidRPr="0040169F">
        <w:rPr>
          <w:rFonts w:ascii="Times New Roman" w:eastAsia="Times New Roman" w:hAnsi="Times New Roman"/>
          <w:sz w:val="28"/>
          <w:szCs w:val="28"/>
          <w:lang w:eastAsia="ru-RU"/>
        </w:rPr>
        <w:t> году — 18,44 %).</w:t>
      </w:r>
    </w:p>
    <w:bookmarkEnd w:id="0"/>
    <w:p w:rsidR="00217524" w:rsidRPr="00252906" w:rsidRDefault="00217524" w:rsidP="009D2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9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Анализ поступивших обращений показал, что наибольшее количество составляют обращения жителей г.Казани (</w:t>
      </w:r>
      <w:r w:rsidR="00252906" w:rsidRPr="00252906">
        <w:rPr>
          <w:rFonts w:ascii="Times New Roman" w:eastAsia="Times New Roman" w:hAnsi="Times New Roman"/>
          <w:sz w:val="28"/>
          <w:szCs w:val="28"/>
          <w:lang w:eastAsia="ru-RU"/>
        </w:rPr>
        <w:t>630</w:t>
      </w:r>
      <w:r w:rsidRPr="0025290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обращений), </w:t>
      </w:r>
      <w:r w:rsidR="00F36F58" w:rsidRPr="00252906">
        <w:rPr>
          <w:rFonts w:ascii="Times New Roman" w:eastAsia="Times New Roman" w:hAnsi="Times New Roman"/>
          <w:sz w:val="28"/>
          <w:szCs w:val="28"/>
          <w:lang w:eastAsia="ru-RU"/>
        </w:rPr>
        <w:t xml:space="preserve">г.Набережные Челны </w:t>
      </w:r>
      <w:r w:rsidRPr="0025290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52906" w:rsidRPr="00252906">
        <w:rPr>
          <w:rFonts w:ascii="Times New Roman" w:eastAsia="Times New Roman" w:hAnsi="Times New Roman"/>
          <w:sz w:val="28"/>
          <w:szCs w:val="28"/>
          <w:lang w:eastAsia="ru-RU"/>
        </w:rPr>
        <w:t xml:space="preserve">97 </w:t>
      </w:r>
      <w:r w:rsidRPr="00252906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обращений) и </w:t>
      </w:r>
      <w:r w:rsidR="00252906" w:rsidRPr="00252906">
        <w:rPr>
          <w:rFonts w:ascii="Times New Roman" w:eastAsia="Times New Roman" w:hAnsi="Times New Roman"/>
          <w:sz w:val="28"/>
          <w:szCs w:val="28"/>
          <w:lang w:eastAsia="ru-RU"/>
        </w:rPr>
        <w:t>Пестречинского</w:t>
      </w:r>
      <w:r w:rsidR="00F36F58" w:rsidRPr="0025290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  <w:r w:rsidRPr="0025290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52906" w:rsidRPr="00252906">
        <w:rPr>
          <w:rFonts w:ascii="Times New Roman" w:eastAsia="Times New Roman" w:hAnsi="Times New Roman"/>
          <w:sz w:val="28"/>
          <w:szCs w:val="28"/>
          <w:lang w:eastAsia="ru-RU"/>
        </w:rPr>
        <w:t>54</w:t>
      </w:r>
      <w:r w:rsidR="00B043DF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обращения</w:t>
      </w:r>
      <w:r w:rsidRPr="0025290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572921" w:rsidRPr="00252906" w:rsidRDefault="00572921" w:rsidP="009D21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008E" w:rsidRPr="00252906" w:rsidRDefault="00572921" w:rsidP="009D21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906">
        <w:rPr>
          <w:rFonts w:ascii="Times New Roman" w:hAnsi="Times New Roman"/>
          <w:sz w:val="28"/>
          <w:szCs w:val="28"/>
        </w:rPr>
        <w:t xml:space="preserve">Во исполнение п.2 ст.23 Закона Республики Татарстан от 12 мая 2003 года №16-ЗРТ «Об обращениях граждан в Республике Татарстан», Госкомитет осуществляет </w:t>
      </w:r>
      <w:r w:rsidRPr="00252906">
        <w:rPr>
          <w:rFonts w:ascii="Times New Roman" w:hAnsi="Times New Roman"/>
          <w:sz w:val="28"/>
          <w:szCs w:val="28"/>
          <w:lang w:eastAsia="ru-RU"/>
        </w:rPr>
        <w:t>обобщение и проводит анализ поступивших обращений граждан.</w:t>
      </w:r>
    </w:p>
    <w:p w:rsidR="00572921" w:rsidRPr="00252906" w:rsidRDefault="00572921" w:rsidP="009D21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184E" w:rsidRPr="00252906" w:rsidRDefault="004B184E" w:rsidP="004B18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2906">
        <w:rPr>
          <w:rFonts w:ascii="Times New Roman" w:hAnsi="Times New Roman"/>
          <w:sz w:val="28"/>
          <w:szCs w:val="28"/>
        </w:rPr>
        <w:t>Дополнительно для эффективности работы с обращениями граждан в Госкомитете реализуются следующие мероприятия:</w:t>
      </w:r>
    </w:p>
    <w:p w:rsidR="004B184E" w:rsidRPr="00252906" w:rsidRDefault="004B184E" w:rsidP="004B18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2906">
        <w:rPr>
          <w:rFonts w:ascii="Times New Roman" w:hAnsi="Times New Roman"/>
          <w:sz w:val="28"/>
          <w:szCs w:val="28"/>
        </w:rPr>
        <w:t>- проводится ежеквартальный мониторинг обращений граждан;</w:t>
      </w:r>
    </w:p>
    <w:p w:rsidR="004B184E" w:rsidRPr="00252906" w:rsidRDefault="004B184E" w:rsidP="004B18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2906">
        <w:rPr>
          <w:rFonts w:ascii="Times New Roman" w:hAnsi="Times New Roman"/>
          <w:sz w:val="28"/>
          <w:szCs w:val="28"/>
        </w:rPr>
        <w:t>-</w:t>
      </w:r>
      <w:r w:rsidR="00C05F15" w:rsidRPr="00252906">
        <w:rPr>
          <w:rFonts w:ascii="Times New Roman" w:hAnsi="Times New Roman"/>
          <w:sz w:val="28"/>
          <w:szCs w:val="28"/>
        </w:rPr>
        <w:t> </w:t>
      </w:r>
      <w:r w:rsidRPr="00252906">
        <w:rPr>
          <w:rFonts w:ascii="Times New Roman" w:hAnsi="Times New Roman"/>
          <w:sz w:val="28"/>
          <w:szCs w:val="28"/>
        </w:rPr>
        <w:t>для дополнительного информирования населения о деятельности Госкомитета используются официальные сайты в сети «Интернет», информационный ресурс ССТУ. РФ в сети «Интернет», где размещаются нормативные правовые документы, графики личных приемов председателя и заместителей председателя, перечни т</w:t>
      </w:r>
      <w:r w:rsidR="00E734C0" w:rsidRPr="00252906">
        <w:rPr>
          <w:rFonts w:ascii="Times New Roman" w:hAnsi="Times New Roman"/>
          <w:sz w:val="28"/>
          <w:szCs w:val="28"/>
        </w:rPr>
        <w:t>елефонов, справочная информация;</w:t>
      </w:r>
    </w:p>
    <w:p w:rsidR="004B184E" w:rsidRPr="004B184E" w:rsidRDefault="004B184E" w:rsidP="004B18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2906">
        <w:rPr>
          <w:rFonts w:ascii="Times New Roman" w:hAnsi="Times New Roman"/>
          <w:sz w:val="28"/>
          <w:szCs w:val="28"/>
        </w:rPr>
        <w:t>-</w:t>
      </w:r>
      <w:r w:rsidR="00C05F15" w:rsidRPr="00252906">
        <w:rPr>
          <w:rFonts w:ascii="Times New Roman" w:hAnsi="Times New Roman"/>
          <w:sz w:val="28"/>
          <w:szCs w:val="28"/>
        </w:rPr>
        <w:t> </w:t>
      </w:r>
      <w:r w:rsidRPr="00252906">
        <w:rPr>
          <w:rFonts w:ascii="Times New Roman" w:hAnsi="Times New Roman"/>
          <w:sz w:val="28"/>
          <w:szCs w:val="28"/>
        </w:rPr>
        <w:t>для принятия действенных мер по обращениям, требующим разъяснительной, познавательной и просветительской работы среди граждан по вопросам регулирования тарифов и цен, отнесенным к сфере деятельности Госкомитета, открыта «Линия для обращения граждан» (843) 236-36-36.</w:t>
      </w:r>
    </w:p>
    <w:p w:rsidR="00572921" w:rsidRPr="000705CF" w:rsidRDefault="00572921" w:rsidP="00053D5F">
      <w:pPr>
        <w:spacing w:after="0" w:line="240" w:lineRule="auto"/>
        <w:rPr>
          <w:rFonts w:ascii="Times New Roman" w:hAnsi="Times New Roman"/>
          <w:b/>
          <w:szCs w:val="28"/>
        </w:rPr>
        <w:sectPr w:rsidR="00572921" w:rsidRPr="000705CF" w:rsidSect="00685539">
          <w:pgSz w:w="11906" w:h="16838"/>
          <w:pgMar w:top="1134" w:right="1134" w:bottom="993" w:left="1134" w:header="709" w:footer="709" w:gutter="0"/>
          <w:cols w:space="708"/>
          <w:docGrid w:linePitch="360"/>
        </w:sectPr>
      </w:pPr>
    </w:p>
    <w:p w:rsidR="006D40CC" w:rsidRPr="00F83D46" w:rsidRDefault="006D40CC" w:rsidP="006D40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3D4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СТАТИСТИЧЕСКИЕ ДАННЫЕ</w:t>
      </w:r>
    </w:p>
    <w:p w:rsidR="006D40CC" w:rsidRPr="00F83D46" w:rsidRDefault="006D40CC" w:rsidP="006D40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3D46">
        <w:rPr>
          <w:rFonts w:ascii="Times New Roman" w:eastAsia="Times New Roman" w:hAnsi="Times New Roman"/>
          <w:b/>
          <w:sz w:val="24"/>
          <w:szCs w:val="24"/>
          <w:lang w:eastAsia="ru-RU"/>
        </w:rPr>
        <w:t>о работе с обращениями граждан Государственного комитета Республики Татарстан по тарифам</w:t>
      </w:r>
    </w:p>
    <w:p w:rsidR="006D40CC" w:rsidRPr="00F83D46" w:rsidRDefault="00B043DF" w:rsidP="006D40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3D46">
        <w:rPr>
          <w:rFonts w:ascii="Times New Roman" w:eastAsia="Times New Roman" w:hAnsi="Times New Roman"/>
          <w:b/>
          <w:sz w:val="24"/>
          <w:szCs w:val="24"/>
          <w:lang w:eastAsia="ru-RU"/>
        </w:rPr>
        <w:t>с 1 января по 30 июня 2026</w:t>
      </w:r>
      <w:r w:rsidR="006D40CC" w:rsidRPr="00F83D4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</w:p>
    <w:p w:rsidR="006D40CC" w:rsidRPr="00F83D46" w:rsidRDefault="006D40CC" w:rsidP="006D40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701"/>
        <w:gridCol w:w="1560"/>
        <w:gridCol w:w="1134"/>
        <w:gridCol w:w="1134"/>
        <w:gridCol w:w="1134"/>
        <w:gridCol w:w="992"/>
        <w:gridCol w:w="1276"/>
        <w:gridCol w:w="1417"/>
        <w:gridCol w:w="992"/>
        <w:gridCol w:w="1418"/>
        <w:gridCol w:w="1446"/>
      </w:tblGrid>
      <w:tr w:rsidR="00FF3755" w:rsidRPr="006D40CC" w:rsidTr="00FF3755">
        <w:tc>
          <w:tcPr>
            <w:tcW w:w="1673" w:type="dxa"/>
            <w:shd w:val="clear" w:color="auto" w:fill="auto"/>
          </w:tcPr>
          <w:p w:rsidR="00FF3755" w:rsidRPr="006D40CC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FF3755" w:rsidRPr="006D40CC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Министерство/Ведомство</w:t>
            </w:r>
          </w:p>
        </w:tc>
        <w:tc>
          <w:tcPr>
            <w:tcW w:w="1701" w:type="dxa"/>
          </w:tcPr>
          <w:p w:rsidR="00FF3755" w:rsidRPr="00FF3755" w:rsidRDefault="00FF3755" w:rsidP="00C272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FF3755" w:rsidRPr="00FF3755" w:rsidRDefault="00FF3755" w:rsidP="00C272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>обращений</w:t>
            </w:r>
          </w:p>
          <w:p w:rsidR="00FF3755" w:rsidRPr="00FF3755" w:rsidRDefault="00FF3755" w:rsidP="00C272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 xml:space="preserve">граждан за </w:t>
            </w:r>
            <w:r w:rsidRPr="00FF37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F3755"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  <w:p w:rsidR="00FF3755" w:rsidRPr="006D40CC" w:rsidRDefault="00FF3755" w:rsidP="00C27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>2026 г.*</w:t>
            </w:r>
          </w:p>
        </w:tc>
        <w:tc>
          <w:tcPr>
            <w:tcW w:w="1560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>обращений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 xml:space="preserve">граждан за </w:t>
            </w:r>
            <w:r w:rsidRPr="00FF37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F3755"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755">
              <w:rPr>
                <w:rFonts w:ascii="Times New Roman" w:hAnsi="Times New Roman"/>
                <w:sz w:val="24"/>
                <w:szCs w:val="24"/>
              </w:rPr>
              <w:t>2025 г.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134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Устные обращения (личный прием и телефонные звонки)</w:t>
            </w:r>
          </w:p>
        </w:tc>
        <w:tc>
          <w:tcPr>
            <w:tcW w:w="1134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личный прием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руководителем</w:t>
            </w:r>
          </w:p>
        </w:tc>
        <w:tc>
          <w:tcPr>
            <w:tcW w:w="1134" w:type="dxa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прием по системе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конференции</w:t>
            </w:r>
          </w:p>
        </w:tc>
        <w:tc>
          <w:tcPr>
            <w:tcW w:w="992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Письменные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обращения</w:t>
            </w:r>
          </w:p>
        </w:tc>
        <w:tc>
          <w:tcPr>
            <w:tcW w:w="1276" w:type="dxa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поступило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через Интернет-приемную**</w:t>
            </w:r>
          </w:p>
        </w:tc>
        <w:tc>
          <w:tcPr>
            <w:tcW w:w="1417" w:type="dxa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Поступило через ПОС (платформа обратной связи)***</w:t>
            </w:r>
          </w:p>
        </w:tc>
        <w:tc>
          <w:tcPr>
            <w:tcW w:w="992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Взято на</w:t>
            </w:r>
          </w:p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1418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Проверено с выездом на место</w:t>
            </w:r>
          </w:p>
        </w:tc>
        <w:tc>
          <w:tcPr>
            <w:tcW w:w="1446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Решено положительно</w:t>
            </w:r>
          </w:p>
        </w:tc>
      </w:tr>
      <w:tr w:rsidR="00FF3755" w:rsidRPr="006D40CC" w:rsidTr="00FF3755">
        <w:trPr>
          <w:trHeight w:val="900"/>
        </w:trPr>
        <w:tc>
          <w:tcPr>
            <w:tcW w:w="1673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Государственный комитет Республики Татарстан по тарифам</w:t>
            </w:r>
          </w:p>
        </w:tc>
        <w:tc>
          <w:tcPr>
            <w:tcW w:w="1701" w:type="dxa"/>
          </w:tcPr>
          <w:p w:rsidR="00FF3755" w:rsidRPr="006D40CC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560" w:type="dxa"/>
            <w:shd w:val="clear" w:color="auto" w:fill="auto"/>
          </w:tcPr>
          <w:p w:rsidR="00FF3755" w:rsidRPr="006D40CC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134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134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76" w:type="dxa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417" w:type="dxa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3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6" w:type="dxa"/>
            <w:shd w:val="clear" w:color="auto" w:fill="auto"/>
          </w:tcPr>
          <w:p w:rsidR="00FF3755" w:rsidRPr="00FF3755" w:rsidRDefault="00FF3755" w:rsidP="00FF3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D40CC" w:rsidRPr="006D40CC" w:rsidRDefault="006D40CC" w:rsidP="006D40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6D40CC" w:rsidRPr="00FF3755" w:rsidRDefault="006D40CC" w:rsidP="006D40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755">
        <w:rPr>
          <w:rFonts w:ascii="Times New Roman" w:eastAsia="Times New Roman" w:hAnsi="Times New Roman"/>
          <w:sz w:val="24"/>
          <w:szCs w:val="24"/>
          <w:lang w:eastAsia="ru-RU"/>
        </w:rPr>
        <w:t>*</w:t>
      </w:r>
      <w:r w:rsidRPr="00FF3755">
        <w:rPr>
          <w:rFonts w:ascii="Times New Roman" w:eastAsia="Times New Roman" w:hAnsi="Times New Roman"/>
          <w:b/>
          <w:sz w:val="24"/>
          <w:szCs w:val="24"/>
          <w:lang w:eastAsia="ru-RU"/>
        </w:rPr>
        <w:t>Всего обращений</w:t>
      </w:r>
      <w:r w:rsidRPr="00FF3755">
        <w:rPr>
          <w:rFonts w:ascii="Times New Roman" w:eastAsia="Times New Roman" w:hAnsi="Times New Roman"/>
          <w:sz w:val="24"/>
          <w:szCs w:val="24"/>
          <w:lang w:eastAsia="ru-RU"/>
        </w:rPr>
        <w:t xml:space="preserve"> = суммарное значение ячеек </w:t>
      </w:r>
      <w:r w:rsidRPr="00FF3755">
        <w:rPr>
          <w:rFonts w:ascii="Times New Roman" w:eastAsia="Times New Roman" w:hAnsi="Times New Roman"/>
          <w:b/>
          <w:sz w:val="24"/>
          <w:szCs w:val="24"/>
          <w:lang w:eastAsia="ru-RU"/>
        </w:rPr>
        <w:t>устные обращения и письменные обращения.</w:t>
      </w:r>
    </w:p>
    <w:p w:rsidR="006D40CC" w:rsidRPr="00FF3755" w:rsidRDefault="006D40CC" w:rsidP="006D40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755">
        <w:rPr>
          <w:rFonts w:ascii="Times New Roman" w:eastAsia="Times New Roman" w:hAnsi="Times New Roman"/>
          <w:b/>
          <w:sz w:val="24"/>
          <w:szCs w:val="24"/>
          <w:lang w:eastAsia="ru-RU"/>
        </w:rPr>
        <w:t>**Интернет приемная</w:t>
      </w:r>
      <w:r w:rsidRPr="00FF3755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число письменных обращений. </w:t>
      </w:r>
    </w:p>
    <w:p w:rsidR="006D40CC" w:rsidRPr="00FF3755" w:rsidRDefault="006D40CC" w:rsidP="006D40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3755">
        <w:rPr>
          <w:rFonts w:ascii="Times New Roman" w:eastAsia="Times New Roman" w:hAnsi="Times New Roman"/>
          <w:sz w:val="24"/>
          <w:szCs w:val="24"/>
          <w:lang w:eastAsia="ru-RU"/>
        </w:rPr>
        <w:t xml:space="preserve">***Обращения, поступившие через ПОС, </w:t>
      </w:r>
      <w:r w:rsidRPr="00FF3755">
        <w:rPr>
          <w:rFonts w:ascii="Times New Roman" w:eastAsia="Times New Roman" w:hAnsi="Times New Roman"/>
          <w:b/>
          <w:sz w:val="24"/>
          <w:szCs w:val="24"/>
          <w:lang w:eastAsia="ru-RU"/>
        </w:rPr>
        <w:t>НЕ входят</w:t>
      </w:r>
      <w:r w:rsidRPr="00FF3755">
        <w:rPr>
          <w:rFonts w:ascii="Times New Roman" w:eastAsia="Times New Roman" w:hAnsi="Times New Roman"/>
          <w:sz w:val="24"/>
          <w:szCs w:val="24"/>
          <w:lang w:eastAsia="ru-RU"/>
        </w:rPr>
        <w:t xml:space="preserve"> в число письменных обращений.</w:t>
      </w:r>
    </w:p>
    <w:p w:rsidR="006D40CC" w:rsidRPr="006D40CC" w:rsidRDefault="006D40CC" w:rsidP="006D40CC">
      <w:pPr>
        <w:spacing w:after="0" w:line="240" w:lineRule="auto"/>
        <w:jc w:val="both"/>
        <w:rPr>
          <w:szCs w:val="28"/>
          <w:highlight w:val="yellow"/>
        </w:rPr>
      </w:pPr>
    </w:p>
    <w:p w:rsidR="006D40CC" w:rsidRPr="00BA1D32" w:rsidRDefault="006D40CC" w:rsidP="006D40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1D32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</w:t>
      </w:r>
    </w:p>
    <w:p w:rsidR="006D40CC" w:rsidRPr="00BA1D32" w:rsidRDefault="006D40CC" w:rsidP="006D40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1D32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личного приема граждан в Государственном комитете Республики Татарстан по тарифам</w:t>
      </w:r>
    </w:p>
    <w:p w:rsidR="00BA1D32" w:rsidRPr="00F83D46" w:rsidRDefault="00BA1D32" w:rsidP="00BA1D3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3D46">
        <w:rPr>
          <w:rFonts w:ascii="Times New Roman" w:eastAsia="Times New Roman" w:hAnsi="Times New Roman"/>
          <w:b/>
          <w:sz w:val="24"/>
          <w:szCs w:val="24"/>
          <w:lang w:eastAsia="ru-RU"/>
        </w:rPr>
        <w:t>с 1 января по 30 июня 2026 года</w:t>
      </w:r>
    </w:p>
    <w:p w:rsidR="00BA1D32" w:rsidRPr="00F83D46" w:rsidRDefault="00BA1D32" w:rsidP="00BA1D3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1"/>
        <w:gridCol w:w="1618"/>
        <w:gridCol w:w="994"/>
        <w:gridCol w:w="1620"/>
        <w:gridCol w:w="933"/>
        <w:gridCol w:w="1618"/>
        <w:gridCol w:w="1045"/>
        <w:gridCol w:w="1618"/>
        <w:gridCol w:w="947"/>
        <w:gridCol w:w="1618"/>
        <w:gridCol w:w="1255"/>
      </w:tblGrid>
      <w:tr w:rsidR="00767045" w:rsidRPr="00767045" w:rsidTr="0082065F">
        <w:tc>
          <w:tcPr>
            <w:tcW w:w="2611" w:type="dxa"/>
            <w:vMerge w:val="restart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органа</w:t>
            </w:r>
          </w:p>
        </w:tc>
        <w:tc>
          <w:tcPr>
            <w:tcW w:w="2612" w:type="dxa"/>
            <w:gridSpan w:val="2"/>
            <w:vMerge w:val="restart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личных приемов за месяц</w:t>
            </w:r>
          </w:p>
        </w:tc>
        <w:tc>
          <w:tcPr>
            <w:tcW w:w="7781" w:type="dxa"/>
            <w:gridSpan w:val="6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их числе:</w:t>
            </w:r>
          </w:p>
        </w:tc>
        <w:tc>
          <w:tcPr>
            <w:tcW w:w="2873" w:type="dxa"/>
            <w:gridSpan w:val="2"/>
            <w:vMerge w:val="restart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количество личных приемов за год</w:t>
            </w:r>
          </w:p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(нарастающий итог)</w:t>
            </w:r>
          </w:p>
        </w:tc>
      </w:tr>
      <w:tr w:rsidR="00767045" w:rsidRPr="00767045" w:rsidTr="0082065F">
        <w:tc>
          <w:tcPr>
            <w:tcW w:w="2611" w:type="dxa"/>
            <w:vMerge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2" w:type="dxa"/>
            <w:gridSpan w:val="2"/>
            <w:vMerge/>
            <w:vAlign w:val="center"/>
            <w:hideMark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2"/>
            <w:vAlign w:val="center"/>
            <w:hideMark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личных приемов в единый приемный день (вторник)</w:t>
            </w:r>
          </w:p>
        </w:tc>
        <w:tc>
          <w:tcPr>
            <w:tcW w:w="2663" w:type="dxa"/>
            <w:gridSpan w:val="2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личных приемов в другие дни</w:t>
            </w:r>
          </w:p>
        </w:tc>
        <w:tc>
          <w:tcPr>
            <w:tcW w:w="2565" w:type="dxa"/>
            <w:gridSpan w:val="2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выездных приемов/видео-приемов</w:t>
            </w:r>
          </w:p>
        </w:tc>
        <w:tc>
          <w:tcPr>
            <w:tcW w:w="2873" w:type="dxa"/>
            <w:gridSpan w:val="2"/>
            <w:vMerge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67045" w:rsidRPr="00767045" w:rsidTr="0082065F">
        <w:tc>
          <w:tcPr>
            <w:tcW w:w="2611" w:type="dxa"/>
            <w:vMerge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94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1620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33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045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47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255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</w:t>
            </w:r>
          </w:p>
        </w:tc>
      </w:tr>
      <w:tr w:rsidR="00767045" w:rsidRPr="00767045" w:rsidTr="00F46BB3">
        <w:tc>
          <w:tcPr>
            <w:tcW w:w="2611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Государственный комитет Республики Татарстан по тарифам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4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0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3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70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947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19/2</w:t>
            </w:r>
          </w:p>
        </w:tc>
        <w:tc>
          <w:tcPr>
            <w:tcW w:w="1618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5" w:type="dxa"/>
            <w:vAlign w:val="center"/>
          </w:tcPr>
          <w:p w:rsidR="00767045" w:rsidRPr="00767045" w:rsidRDefault="00767045" w:rsidP="00BA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</w:tr>
    </w:tbl>
    <w:p w:rsidR="004764E9" w:rsidRPr="000B2B44" w:rsidRDefault="004764E9" w:rsidP="00BF775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4764E9" w:rsidRPr="000B2B44" w:rsidSect="00BF7757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C7F" w:rsidRDefault="003D5C7F" w:rsidP="006D40CC">
      <w:pPr>
        <w:spacing w:after="0" w:line="240" w:lineRule="auto"/>
      </w:pPr>
      <w:r>
        <w:separator/>
      </w:r>
    </w:p>
  </w:endnote>
  <w:endnote w:type="continuationSeparator" w:id="0">
    <w:p w:rsidR="003D5C7F" w:rsidRDefault="003D5C7F" w:rsidP="006D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C7F" w:rsidRDefault="003D5C7F" w:rsidP="006D40CC">
      <w:pPr>
        <w:spacing w:after="0" w:line="240" w:lineRule="auto"/>
      </w:pPr>
      <w:r>
        <w:separator/>
      </w:r>
    </w:p>
  </w:footnote>
  <w:footnote w:type="continuationSeparator" w:id="0">
    <w:p w:rsidR="003D5C7F" w:rsidRDefault="003D5C7F" w:rsidP="006D4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E56FA"/>
    <w:multiLevelType w:val="hybridMultilevel"/>
    <w:tmpl w:val="D4D80CB2"/>
    <w:lvl w:ilvl="0" w:tplc="E5F23686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9F"/>
    <w:rsid w:val="00022C15"/>
    <w:rsid w:val="000274B5"/>
    <w:rsid w:val="00041071"/>
    <w:rsid w:val="00045906"/>
    <w:rsid w:val="00052F58"/>
    <w:rsid w:val="00053D5F"/>
    <w:rsid w:val="00075815"/>
    <w:rsid w:val="00081C24"/>
    <w:rsid w:val="000934D3"/>
    <w:rsid w:val="000A0025"/>
    <w:rsid w:val="000A0FD2"/>
    <w:rsid w:val="000B28A6"/>
    <w:rsid w:val="000B2B44"/>
    <w:rsid w:val="000B3281"/>
    <w:rsid w:val="000B3904"/>
    <w:rsid w:val="000B7FCE"/>
    <w:rsid w:val="000D6620"/>
    <w:rsid w:val="000D7F12"/>
    <w:rsid w:val="000E11AC"/>
    <w:rsid w:val="000F3263"/>
    <w:rsid w:val="000F3740"/>
    <w:rsid w:val="000F4ECD"/>
    <w:rsid w:val="00116742"/>
    <w:rsid w:val="00117FBC"/>
    <w:rsid w:val="00132FE2"/>
    <w:rsid w:val="00136FDE"/>
    <w:rsid w:val="00140E2F"/>
    <w:rsid w:val="0014449C"/>
    <w:rsid w:val="00145061"/>
    <w:rsid w:val="0017573D"/>
    <w:rsid w:val="00186882"/>
    <w:rsid w:val="001868AF"/>
    <w:rsid w:val="0019391E"/>
    <w:rsid w:val="001963C2"/>
    <w:rsid w:val="001A12B2"/>
    <w:rsid w:val="001A6DDF"/>
    <w:rsid w:val="001B0659"/>
    <w:rsid w:val="001B4D74"/>
    <w:rsid w:val="001C3499"/>
    <w:rsid w:val="001C4A40"/>
    <w:rsid w:val="001C6F6D"/>
    <w:rsid w:val="001D2C6C"/>
    <w:rsid w:val="001D7207"/>
    <w:rsid w:val="001D72A1"/>
    <w:rsid w:val="001E2574"/>
    <w:rsid w:val="001E2C03"/>
    <w:rsid w:val="001F3C51"/>
    <w:rsid w:val="001F428C"/>
    <w:rsid w:val="0020338C"/>
    <w:rsid w:val="002068E5"/>
    <w:rsid w:val="00206CCB"/>
    <w:rsid w:val="00216B85"/>
    <w:rsid w:val="00217524"/>
    <w:rsid w:val="002224FC"/>
    <w:rsid w:val="002239D2"/>
    <w:rsid w:val="0024678C"/>
    <w:rsid w:val="00247D4F"/>
    <w:rsid w:val="00252906"/>
    <w:rsid w:val="00253FBD"/>
    <w:rsid w:val="00262EE5"/>
    <w:rsid w:val="0029224A"/>
    <w:rsid w:val="00292982"/>
    <w:rsid w:val="00294C8B"/>
    <w:rsid w:val="00294D3C"/>
    <w:rsid w:val="002A15BA"/>
    <w:rsid w:val="002A3314"/>
    <w:rsid w:val="002B4E37"/>
    <w:rsid w:val="002B7816"/>
    <w:rsid w:val="002D2F47"/>
    <w:rsid w:val="002D4345"/>
    <w:rsid w:val="002E009B"/>
    <w:rsid w:val="002E1FB0"/>
    <w:rsid w:val="002E27C7"/>
    <w:rsid w:val="002E77CB"/>
    <w:rsid w:val="002F06FD"/>
    <w:rsid w:val="002F5DA8"/>
    <w:rsid w:val="003009B6"/>
    <w:rsid w:val="00305A2B"/>
    <w:rsid w:val="00311866"/>
    <w:rsid w:val="00343BB5"/>
    <w:rsid w:val="00350AFF"/>
    <w:rsid w:val="00353A79"/>
    <w:rsid w:val="003540BD"/>
    <w:rsid w:val="00366CEC"/>
    <w:rsid w:val="00371FC7"/>
    <w:rsid w:val="003928BF"/>
    <w:rsid w:val="00395116"/>
    <w:rsid w:val="003952FA"/>
    <w:rsid w:val="00396617"/>
    <w:rsid w:val="003A599C"/>
    <w:rsid w:val="003A64A2"/>
    <w:rsid w:val="003B0DBB"/>
    <w:rsid w:val="003B1396"/>
    <w:rsid w:val="003B2EF6"/>
    <w:rsid w:val="003D0694"/>
    <w:rsid w:val="003D5C7F"/>
    <w:rsid w:val="0040169F"/>
    <w:rsid w:val="00405FC5"/>
    <w:rsid w:val="0041049F"/>
    <w:rsid w:val="00411C56"/>
    <w:rsid w:val="00437C4C"/>
    <w:rsid w:val="00441161"/>
    <w:rsid w:val="00445FC2"/>
    <w:rsid w:val="00453772"/>
    <w:rsid w:val="0045559F"/>
    <w:rsid w:val="00457048"/>
    <w:rsid w:val="004764E9"/>
    <w:rsid w:val="00477783"/>
    <w:rsid w:val="004878EA"/>
    <w:rsid w:val="004909EB"/>
    <w:rsid w:val="004B184E"/>
    <w:rsid w:val="004B4623"/>
    <w:rsid w:val="004C3068"/>
    <w:rsid w:val="004C422D"/>
    <w:rsid w:val="004D74D5"/>
    <w:rsid w:val="004E70F6"/>
    <w:rsid w:val="0050320A"/>
    <w:rsid w:val="005168E3"/>
    <w:rsid w:val="005240EC"/>
    <w:rsid w:val="00530028"/>
    <w:rsid w:val="00544BAC"/>
    <w:rsid w:val="005536D1"/>
    <w:rsid w:val="00572921"/>
    <w:rsid w:val="005779D4"/>
    <w:rsid w:val="00583BCB"/>
    <w:rsid w:val="00597873"/>
    <w:rsid w:val="005A620C"/>
    <w:rsid w:val="005B7488"/>
    <w:rsid w:val="005C25C5"/>
    <w:rsid w:val="005D20CD"/>
    <w:rsid w:val="005D48B6"/>
    <w:rsid w:val="005D50CF"/>
    <w:rsid w:val="005E055F"/>
    <w:rsid w:val="005E1B2A"/>
    <w:rsid w:val="005E2ABD"/>
    <w:rsid w:val="00603AC2"/>
    <w:rsid w:val="00617FC2"/>
    <w:rsid w:val="0062329C"/>
    <w:rsid w:val="006242A6"/>
    <w:rsid w:val="006253EC"/>
    <w:rsid w:val="00631E40"/>
    <w:rsid w:val="00632D85"/>
    <w:rsid w:val="00652B44"/>
    <w:rsid w:val="00656017"/>
    <w:rsid w:val="00676779"/>
    <w:rsid w:val="00685539"/>
    <w:rsid w:val="00696B15"/>
    <w:rsid w:val="00697A48"/>
    <w:rsid w:val="00697B2B"/>
    <w:rsid w:val="006A0ACA"/>
    <w:rsid w:val="006A5B93"/>
    <w:rsid w:val="006C1522"/>
    <w:rsid w:val="006C1FFD"/>
    <w:rsid w:val="006C39C1"/>
    <w:rsid w:val="006D2C14"/>
    <w:rsid w:val="006D40CC"/>
    <w:rsid w:val="006D7E6B"/>
    <w:rsid w:val="006E1F89"/>
    <w:rsid w:val="00707FBB"/>
    <w:rsid w:val="00714D6A"/>
    <w:rsid w:val="00745522"/>
    <w:rsid w:val="00753780"/>
    <w:rsid w:val="00757428"/>
    <w:rsid w:val="00763058"/>
    <w:rsid w:val="00767045"/>
    <w:rsid w:val="00773CC3"/>
    <w:rsid w:val="0078256E"/>
    <w:rsid w:val="00784401"/>
    <w:rsid w:val="00785922"/>
    <w:rsid w:val="007951BE"/>
    <w:rsid w:val="00796492"/>
    <w:rsid w:val="007B11E6"/>
    <w:rsid w:val="007B77B7"/>
    <w:rsid w:val="007D2227"/>
    <w:rsid w:val="007D46F4"/>
    <w:rsid w:val="007E1F78"/>
    <w:rsid w:val="007E23D0"/>
    <w:rsid w:val="007E568C"/>
    <w:rsid w:val="007F355A"/>
    <w:rsid w:val="007F3AF3"/>
    <w:rsid w:val="00800CD2"/>
    <w:rsid w:val="00802797"/>
    <w:rsid w:val="00816615"/>
    <w:rsid w:val="00826859"/>
    <w:rsid w:val="0084137E"/>
    <w:rsid w:val="0084602E"/>
    <w:rsid w:val="00846484"/>
    <w:rsid w:val="00852C9C"/>
    <w:rsid w:val="00852EA9"/>
    <w:rsid w:val="008605E2"/>
    <w:rsid w:val="00861B1C"/>
    <w:rsid w:val="008658A4"/>
    <w:rsid w:val="00870183"/>
    <w:rsid w:val="00890A5C"/>
    <w:rsid w:val="00892709"/>
    <w:rsid w:val="008947D4"/>
    <w:rsid w:val="008B1105"/>
    <w:rsid w:val="008B75EB"/>
    <w:rsid w:val="008C008E"/>
    <w:rsid w:val="008C73C9"/>
    <w:rsid w:val="008C741E"/>
    <w:rsid w:val="008E461C"/>
    <w:rsid w:val="008E536C"/>
    <w:rsid w:val="00916E7D"/>
    <w:rsid w:val="00922AEB"/>
    <w:rsid w:val="00926304"/>
    <w:rsid w:val="00934670"/>
    <w:rsid w:val="00940BFB"/>
    <w:rsid w:val="00947969"/>
    <w:rsid w:val="00955217"/>
    <w:rsid w:val="009739F9"/>
    <w:rsid w:val="0098168C"/>
    <w:rsid w:val="00981E3B"/>
    <w:rsid w:val="009851BA"/>
    <w:rsid w:val="00985CE8"/>
    <w:rsid w:val="00996198"/>
    <w:rsid w:val="00997DB1"/>
    <w:rsid w:val="009A36D3"/>
    <w:rsid w:val="009A3C24"/>
    <w:rsid w:val="009B5A7E"/>
    <w:rsid w:val="009C3402"/>
    <w:rsid w:val="009C745D"/>
    <w:rsid w:val="009D214F"/>
    <w:rsid w:val="009E74A9"/>
    <w:rsid w:val="009F7B2F"/>
    <w:rsid w:val="00A0427B"/>
    <w:rsid w:val="00A04B88"/>
    <w:rsid w:val="00A05961"/>
    <w:rsid w:val="00A0793B"/>
    <w:rsid w:val="00A20187"/>
    <w:rsid w:val="00A22A9F"/>
    <w:rsid w:val="00A23D95"/>
    <w:rsid w:val="00A24085"/>
    <w:rsid w:val="00A2447A"/>
    <w:rsid w:val="00A33794"/>
    <w:rsid w:val="00A376B1"/>
    <w:rsid w:val="00A37EB8"/>
    <w:rsid w:val="00A42BF2"/>
    <w:rsid w:val="00A47A82"/>
    <w:rsid w:val="00A53B45"/>
    <w:rsid w:val="00A57289"/>
    <w:rsid w:val="00A61DD1"/>
    <w:rsid w:val="00A66595"/>
    <w:rsid w:val="00A73842"/>
    <w:rsid w:val="00A74019"/>
    <w:rsid w:val="00A750B3"/>
    <w:rsid w:val="00A76906"/>
    <w:rsid w:val="00A90393"/>
    <w:rsid w:val="00AA2BC7"/>
    <w:rsid w:val="00AA4CCD"/>
    <w:rsid w:val="00AB3B17"/>
    <w:rsid w:val="00AB7214"/>
    <w:rsid w:val="00AC287F"/>
    <w:rsid w:val="00AE51B1"/>
    <w:rsid w:val="00AF0C3C"/>
    <w:rsid w:val="00AF1A5E"/>
    <w:rsid w:val="00AF3B33"/>
    <w:rsid w:val="00B043DA"/>
    <w:rsid w:val="00B043DF"/>
    <w:rsid w:val="00B3109E"/>
    <w:rsid w:val="00B4374B"/>
    <w:rsid w:val="00B4447E"/>
    <w:rsid w:val="00B63856"/>
    <w:rsid w:val="00B676FB"/>
    <w:rsid w:val="00B803E3"/>
    <w:rsid w:val="00B8634A"/>
    <w:rsid w:val="00B87A59"/>
    <w:rsid w:val="00B978EA"/>
    <w:rsid w:val="00BA1D32"/>
    <w:rsid w:val="00BA2CF5"/>
    <w:rsid w:val="00BB14E8"/>
    <w:rsid w:val="00BC6DDC"/>
    <w:rsid w:val="00BD0B2C"/>
    <w:rsid w:val="00BF7757"/>
    <w:rsid w:val="00C05F15"/>
    <w:rsid w:val="00C107E7"/>
    <w:rsid w:val="00C11C58"/>
    <w:rsid w:val="00C24840"/>
    <w:rsid w:val="00C2727D"/>
    <w:rsid w:val="00C34A18"/>
    <w:rsid w:val="00C42095"/>
    <w:rsid w:val="00C4513B"/>
    <w:rsid w:val="00C506CA"/>
    <w:rsid w:val="00C6565A"/>
    <w:rsid w:val="00C72071"/>
    <w:rsid w:val="00C779CE"/>
    <w:rsid w:val="00C8233B"/>
    <w:rsid w:val="00C84AFB"/>
    <w:rsid w:val="00C92300"/>
    <w:rsid w:val="00CA18F2"/>
    <w:rsid w:val="00CA2119"/>
    <w:rsid w:val="00CB31B1"/>
    <w:rsid w:val="00CB74B9"/>
    <w:rsid w:val="00CC5725"/>
    <w:rsid w:val="00CD14A2"/>
    <w:rsid w:val="00CD27EF"/>
    <w:rsid w:val="00CE2BE8"/>
    <w:rsid w:val="00D00D81"/>
    <w:rsid w:val="00D00DBB"/>
    <w:rsid w:val="00D016D2"/>
    <w:rsid w:val="00D162BD"/>
    <w:rsid w:val="00D25C1E"/>
    <w:rsid w:val="00D30EE7"/>
    <w:rsid w:val="00D328D0"/>
    <w:rsid w:val="00D37A23"/>
    <w:rsid w:val="00D46FA6"/>
    <w:rsid w:val="00D63909"/>
    <w:rsid w:val="00D74797"/>
    <w:rsid w:val="00D8244A"/>
    <w:rsid w:val="00D841EE"/>
    <w:rsid w:val="00D8532C"/>
    <w:rsid w:val="00D95C13"/>
    <w:rsid w:val="00DA7A6C"/>
    <w:rsid w:val="00DB1CD5"/>
    <w:rsid w:val="00DB3489"/>
    <w:rsid w:val="00DB5E13"/>
    <w:rsid w:val="00DB7A65"/>
    <w:rsid w:val="00DB7D6B"/>
    <w:rsid w:val="00DC181B"/>
    <w:rsid w:val="00DC4923"/>
    <w:rsid w:val="00DC6584"/>
    <w:rsid w:val="00DC7463"/>
    <w:rsid w:val="00DD249A"/>
    <w:rsid w:val="00DD407A"/>
    <w:rsid w:val="00DD6534"/>
    <w:rsid w:val="00DE5078"/>
    <w:rsid w:val="00DF2C52"/>
    <w:rsid w:val="00DF7ADE"/>
    <w:rsid w:val="00E05484"/>
    <w:rsid w:val="00E07FAD"/>
    <w:rsid w:val="00E14A29"/>
    <w:rsid w:val="00E21F46"/>
    <w:rsid w:val="00E26AAB"/>
    <w:rsid w:val="00E26C74"/>
    <w:rsid w:val="00E35AED"/>
    <w:rsid w:val="00E4470B"/>
    <w:rsid w:val="00E45D3A"/>
    <w:rsid w:val="00E51519"/>
    <w:rsid w:val="00E63AF5"/>
    <w:rsid w:val="00E6481D"/>
    <w:rsid w:val="00E734C0"/>
    <w:rsid w:val="00E77888"/>
    <w:rsid w:val="00E806D0"/>
    <w:rsid w:val="00E85E7D"/>
    <w:rsid w:val="00E97066"/>
    <w:rsid w:val="00EB0336"/>
    <w:rsid w:val="00EC07B8"/>
    <w:rsid w:val="00EC1F3F"/>
    <w:rsid w:val="00EC6BD2"/>
    <w:rsid w:val="00ED2F9C"/>
    <w:rsid w:val="00ED3942"/>
    <w:rsid w:val="00ED3EA8"/>
    <w:rsid w:val="00EE185D"/>
    <w:rsid w:val="00EF60C2"/>
    <w:rsid w:val="00EF66B6"/>
    <w:rsid w:val="00F25B1B"/>
    <w:rsid w:val="00F3245D"/>
    <w:rsid w:val="00F32BC9"/>
    <w:rsid w:val="00F33FB0"/>
    <w:rsid w:val="00F36F58"/>
    <w:rsid w:val="00F42A9C"/>
    <w:rsid w:val="00F47EB6"/>
    <w:rsid w:val="00F52216"/>
    <w:rsid w:val="00F53FEB"/>
    <w:rsid w:val="00F71D13"/>
    <w:rsid w:val="00F734BC"/>
    <w:rsid w:val="00F74BCD"/>
    <w:rsid w:val="00F80916"/>
    <w:rsid w:val="00F83D46"/>
    <w:rsid w:val="00F86C76"/>
    <w:rsid w:val="00FA253E"/>
    <w:rsid w:val="00FA3833"/>
    <w:rsid w:val="00FA723E"/>
    <w:rsid w:val="00FB1CFB"/>
    <w:rsid w:val="00FB277A"/>
    <w:rsid w:val="00FB336C"/>
    <w:rsid w:val="00FC6C2F"/>
    <w:rsid w:val="00FD0A02"/>
    <w:rsid w:val="00FD2672"/>
    <w:rsid w:val="00FD4369"/>
    <w:rsid w:val="00FD5B4B"/>
    <w:rsid w:val="00FF172D"/>
    <w:rsid w:val="00FF3755"/>
    <w:rsid w:val="00FF6878"/>
    <w:rsid w:val="00FF6F6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9166"/>
  <w15:docId w15:val="{6D68148F-CED1-4DB7-86A3-0F73E74B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866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E2F"/>
    <w:rPr>
      <w:rFonts w:ascii="Tahoma" w:eastAsia="Calibri" w:hAnsi="Tahoma" w:cs="Tahoma"/>
      <w:sz w:val="16"/>
      <w:szCs w:val="16"/>
    </w:rPr>
  </w:style>
  <w:style w:type="character" w:styleId="a5">
    <w:name w:val="Strong"/>
    <w:uiPriority w:val="22"/>
    <w:qFormat/>
    <w:rsid w:val="00022C15"/>
    <w:rPr>
      <w:b/>
      <w:bCs/>
    </w:rPr>
  </w:style>
  <w:style w:type="paragraph" w:styleId="a6">
    <w:name w:val="List Paragraph"/>
    <w:basedOn w:val="a"/>
    <w:uiPriority w:val="34"/>
    <w:qFormat/>
    <w:rsid w:val="006253EC"/>
    <w:pPr>
      <w:ind w:left="720"/>
      <w:contextualSpacing/>
    </w:pPr>
  </w:style>
  <w:style w:type="paragraph" w:styleId="a7">
    <w:name w:val="No Spacing"/>
    <w:uiPriority w:val="1"/>
    <w:qFormat/>
    <w:rsid w:val="0020338C"/>
    <w:p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table" w:styleId="a8">
    <w:name w:val="Table Grid"/>
    <w:basedOn w:val="a1"/>
    <w:uiPriority w:val="59"/>
    <w:rsid w:val="006E1F8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D4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D40C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D4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D40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A1106-6146-42C1-8E8B-269D4983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Оксана Валерьевна</dc:creator>
  <cp:lastModifiedBy>Мавлиева Лилия Саматовна</cp:lastModifiedBy>
  <cp:revision>39</cp:revision>
  <cp:lastPrinted>2026-09-08T10:41:00Z</cp:lastPrinted>
  <dcterms:created xsi:type="dcterms:W3CDTF">2025-10-28T10:47:00Z</dcterms:created>
  <dcterms:modified xsi:type="dcterms:W3CDTF">2026-09-08T11:05:00Z</dcterms:modified>
</cp:coreProperties>
</file>