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9409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409A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4553C2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мая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B4F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F24D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DC66F9">
              <w:rPr>
                <w:rFonts w:eastAsia="Calibri"/>
                <w:b/>
                <w:sz w:val="28"/>
                <w:szCs w:val="28"/>
              </w:rPr>
              <w:t>«</w:t>
            </w:r>
            <w:r w:rsidR="004553C2" w:rsidRPr="004553C2">
              <w:rPr>
                <w:rFonts w:eastAsia="Calibri"/>
                <w:b/>
                <w:sz w:val="28"/>
                <w:szCs w:val="28"/>
              </w:rPr>
              <w:t>Об установлении тарифов на тепло</w:t>
            </w:r>
            <w:r w:rsidR="004553C2">
              <w:rPr>
                <w:rFonts w:eastAsia="Calibri"/>
                <w:b/>
                <w:sz w:val="28"/>
                <w:szCs w:val="28"/>
              </w:rPr>
              <w:t>носитель, поставляемый Акционер</w:t>
            </w:r>
            <w:r w:rsidR="004553C2" w:rsidRPr="004553C2">
              <w:rPr>
                <w:rFonts w:eastAsia="Calibri"/>
                <w:b/>
                <w:sz w:val="28"/>
                <w:szCs w:val="28"/>
              </w:rPr>
              <w:t>ным обществом «Бугульминское предприятие тепловых сетей» потребителям</w:t>
            </w:r>
            <w:r w:rsidR="00A1060A" w:rsidRPr="00DC66F9">
              <w:rPr>
                <w:b/>
                <w:sz w:val="28"/>
                <w:szCs w:val="28"/>
              </w:rPr>
              <w:t>»</w:t>
            </w:r>
            <w:r w:rsidRPr="00DC66F9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4553C2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Насырова Алсу Зимнуровна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4553C2">
              <w:rPr>
                <w:rFonts w:eastAsia="Calibri"/>
                <w:i/>
                <w:sz w:val="28"/>
                <w:szCs w:val="28"/>
              </w:rPr>
              <w:t>тарифов в сфере теплоснабжения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114B44" w:rsidRPr="00015BB8" w:rsidTr="00727CCC">
        <w:trPr>
          <w:gridAfter w:val="1"/>
          <w:wAfter w:w="86" w:type="dxa"/>
        </w:trPr>
        <w:tc>
          <w:tcPr>
            <w:tcW w:w="10119" w:type="dxa"/>
            <w:gridSpan w:val="2"/>
          </w:tcPr>
          <w:p w:rsidR="00114B44" w:rsidRPr="00114B44" w:rsidRDefault="00114B44" w:rsidP="008742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 w:rsidRPr="00114B4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87424B" w:rsidRPr="0087424B">
              <w:rPr>
                <w:rFonts w:eastAsia="Calibri"/>
                <w:b/>
                <w:color w:val="000000"/>
                <w:sz w:val="28"/>
                <w:szCs w:val="28"/>
              </w:rPr>
              <w:t xml:space="preserve">Об установлении платы за подключение (технологическое присоединение) к системе теплоснабжения Общества </w:t>
            </w:r>
            <w:r w:rsidR="0087424B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87424B" w:rsidRPr="0087424B">
              <w:rPr>
                <w:rFonts w:eastAsia="Calibri"/>
                <w:b/>
                <w:color w:val="000000"/>
                <w:sz w:val="28"/>
                <w:szCs w:val="28"/>
              </w:rPr>
              <w:t>с ограниченной ответственностью «Энергоресурс» в расчете на единицу мощности подключаемой тепловой нагрузки</w:t>
            </w:r>
            <w:r w:rsidRPr="00114B44">
              <w:rPr>
                <w:b/>
                <w:sz w:val="28"/>
                <w:szCs w:val="28"/>
              </w:rPr>
              <w:t>»</w:t>
            </w:r>
            <w:r w:rsidRPr="00114B4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114B44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114B44" w:rsidRPr="001008B1" w:rsidRDefault="00AB4F8B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Миниханова Алия Рунаровна</w:t>
            </w:r>
          </w:p>
          <w:p w:rsidR="00114B44" w:rsidRPr="00A94479" w:rsidRDefault="00114B44" w:rsidP="00114B44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114B44" w:rsidRPr="004A2147" w:rsidRDefault="00AB4F8B" w:rsidP="00114B44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="00114B44"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114B44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114B44">
              <w:rPr>
                <w:rFonts w:eastAsia="Calibri"/>
                <w:i/>
                <w:sz w:val="28"/>
                <w:szCs w:val="28"/>
              </w:rPr>
              <w:br/>
            </w:r>
            <w:r w:rsidR="00114B44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4553C2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114B44" w:rsidRPr="00E921E0" w:rsidRDefault="00114B44" w:rsidP="00114B44">
            <w:pPr>
              <w:spacing w:after="0" w:line="240" w:lineRule="auto"/>
            </w:pPr>
          </w:p>
        </w:tc>
      </w:tr>
      <w:tr w:rsidR="00951ED6" w:rsidRPr="00015BB8" w:rsidTr="008A03B5">
        <w:trPr>
          <w:gridAfter w:val="1"/>
          <w:wAfter w:w="86" w:type="dxa"/>
        </w:trPr>
        <w:tc>
          <w:tcPr>
            <w:tcW w:w="10119" w:type="dxa"/>
            <w:gridSpan w:val="2"/>
          </w:tcPr>
          <w:p w:rsidR="00951ED6" w:rsidRPr="00951ED6" w:rsidRDefault="00951ED6" w:rsidP="00951E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Разное. </w:t>
            </w:r>
          </w:p>
        </w:tc>
      </w:tr>
      <w:tr w:rsidR="009234FB" w:rsidRPr="00114B44" w:rsidTr="00F6536C">
        <w:trPr>
          <w:gridAfter w:val="1"/>
          <w:wAfter w:w="86" w:type="dxa"/>
        </w:trPr>
        <w:tc>
          <w:tcPr>
            <w:tcW w:w="10119" w:type="dxa"/>
            <w:gridSpan w:val="2"/>
          </w:tcPr>
          <w:p w:rsidR="009234FB" w:rsidRPr="00114B44" w:rsidRDefault="009234FB" w:rsidP="009234FB">
            <w:pPr>
              <w:pStyle w:val="a4"/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3.1. </w:t>
            </w:r>
            <w:r w:rsidRPr="00114B4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9234FB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перевозки пассажиро</w:t>
            </w:r>
            <w:bookmarkStart w:id="0" w:name="_GoBack"/>
            <w:bookmarkEnd w:id="0"/>
            <w:r w:rsidRPr="009234FB">
              <w:rPr>
                <w:rFonts w:eastAsia="Calibri"/>
                <w:b/>
                <w:sz w:val="28"/>
                <w:szCs w:val="28"/>
              </w:rPr>
              <w:t>в речным транспортом на водоизмещающем судне в местном сообщении Набережные Челны – Соколки, осуществляемые Акционерным общес</w:t>
            </w:r>
            <w:r>
              <w:rPr>
                <w:rFonts w:eastAsia="Calibri"/>
                <w:b/>
                <w:sz w:val="28"/>
                <w:szCs w:val="28"/>
              </w:rPr>
              <w:t>твом «Флот Республики Татарстан</w:t>
            </w:r>
            <w:r w:rsidRPr="00114B44">
              <w:rPr>
                <w:b/>
                <w:sz w:val="28"/>
                <w:szCs w:val="28"/>
              </w:rPr>
              <w:t>»</w:t>
            </w:r>
            <w:r w:rsidRPr="00114B4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9234FB" w:rsidRPr="00E921E0" w:rsidTr="00F6536C">
        <w:trPr>
          <w:gridAfter w:val="1"/>
          <w:wAfter w:w="86" w:type="dxa"/>
        </w:trPr>
        <w:tc>
          <w:tcPr>
            <w:tcW w:w="4925" w:type="dxa"/>
          </w:tcPr>
          <w:p w:rsidR="009234FB" w:rsidRPr="001008B1" w:rsidRDefault="0054361A" w:rsidP="00F6536C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Ермолаева Светлана Юрьевна</w:t>
            </w:r>
          </w:p>
          <w:p w:rsidR="009234FB" w:rsidRPr="00A94479" w:rsidRDefault="009234FB" w:rsidP="00F6536C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9234FB" w:rsidRPr="009234FB" w:rsidRDefault="0054361A" w:rsidP="009234F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ведущий советник </w:t>
            </w:r>
            <w:r w:rsidR="009234FB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9234FB">
              <w:rPr>
                <w:rFonts w:eastAsia="Calibri"/>
                <w:i/>
                <w:sz w:val="28"/>
                <w:szCs w:val="28"/>
              </w:rPr>
              <w:br/>
            </w:r>
            <w:r w:rsidR="009234FB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9234FB">
              <w:rPr>
                <w:rFonts w:eastAsia="Calibri"/>
                <w:i/>
                <w:sz w:val="28"/>
                <w:szCs w:val="28"/>
              </w:rPr>
              <w:t>тарифов непромышленной сферы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41F" w:rsidRDefault="00F4441F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65D22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53C2"/>
    <w:rsid w:val="0045755E"/>
    <w:rsid w:val="004A3C89"/>
    <w:rsid w:val="004C563E"/>
    <w:rsid w:val="004D219B"/>
    <w:rsid w:val="005141CC"/>
    <w:rsid w:val="00522418"/>
    <w:rsid w:val="0054361A"/>
    <w:rsid w:val="005F0DC1"/>
    <w:rsid w:val="0063351C"/>
    <w:rsid w:val="00645A17"/>
    <w:rsid w:val="00726D18"/>
    <w:rsid w:val="007F1D04"/>
    <w:rsid w:val="00865950"/>
    <w:rsid w:val="0087424B"/>
    <w:rsid w:val="008D3A78"/>
    <w:rsid w:val="009234FB"/>
    <w:rsid w:val="00925F40"/>
    <w:rsid w:val="009409A1"/>
    <w:rsid w:val="00951ED6"/>
    <w:rsid w:val="00962A52"/>
    <w:rsid w:val="009E78FE"/>
    <w:rsid w:val="00A1060A"/>
    <w:rsid w:val="00A242C0"/>
    <w:rsid w:val="00A37A45"/>
    <w:rsid w:val="00A94479"/>
    <w:rsid w:val="00AA3526"/>
    <w:rsid w:val="00AB4F8B"/>
    <w:rsid w:val="00B428EA"/>
    <w:rsid w:val="00BE383F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4441F"/>
    <w:rsid w:val="00F814ED"/>
    <w:rsid w:val="00F877B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4F27CB4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  <w:style w:type="paragraph" w:styleId="a9">
    <w:name w:val="Balloon Text"/>
    <w:basedOn w:val="a"/>
    <w:link w:val="aa"/>
    <w:uiPriority w:val="99"/>
    <w:semiHidden/>
    <w:unhideWhenUsed/>
    <w:rsid w:val="0006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</cp:revision>
  <cp:lastPrinted>2026-05-08T12:53:00Z</cp:lastPrinted>
  <dcterms:created xsi:type="dcterms:W3CDTF">2026-05-08T12:54:00Z</dcterms:created>
  <dcterms:modified xsi:type="dcterms:W3CDTF">2026-05-12T08:47:00Z</dcterms:modified>
</cp:coreProperties>
</file>