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21" w:rsidRPr="00E60791" w:rsidRDefault="00572921" w:rsidP="00A15F8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>Отчет и анализ обращений граждан, поступивших</w:t>
      </w:r>
    </w:p>
    <w:p w:rsidR="00572921" w:rsidRPr="00E60791" w:rsidRDefault="00572921" w:rsidP="00A15F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0791">
        <w:rPr>
          <w:rFonts w:ascii="Times New Roman" w:hAnsi="Times New Roman"/>
          <w:b/>
          <w:sz w:val="28"/>
          <w:szCs w:val="28"/>
        </w:rPr>
        <w:t>в Государственный комитет Республики Татарстан по тарифам</w:t>
      </w:r>
      <w:r w:rsidR="00340D9D">
        <w:rPr>
          <w:rFonts w:ascii="Times New Roman" w:hAnsi="Times New Roman"/>
          <w:b/>
          <w:sz w:val="28"/>
          <w:szCs w:val="28"/>
        </w:rPr>
        <w:t>,</w:t>
      </w:r>
    </w:p>
    <w:p w:rsidR="00572921" w:rsidRPr="00E60791" w:rsidRDefault="00FF6878" w:rsidP="00A15F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5E6BE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в сравнении с 202</w:t>
      </w:r>
      <w:r w:rsidR="005E6BE1">
        <w:rPr>
          <w:rFonts w:ascii="Times New Roman" w:hAnsi="Times New Roman"/>
          <w:b/>
          <w:sz w:val="28"/>
          <w:szCs w:val="28"/>
        </w:rPr>
        <w:t>4</w:t>
      </w:r>
      <w:r w:rsidR="00572921" w:rsidRPr="00E60791">
        <w:rPr>
          <w:rFonts w:ascii="Times New Roman" w:hAnsi="Times New Roman"/>
          <w:b/>
          <w:sz w:val="28"/>
          <w:szCs w:val="28"/>
        </w:rPr>
        <w:t xml:space="preserve"> годом</w:t>
      </w:r>
    </w:p>
    <w:p w:rsidR="00572921" w:rsidRPr="00E60791" w:rsidRDefault="00572921" w:rsidP="003751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2921" w:rsidRPr="00E60791" w:rsidRDefault="00572921" w:rsidP="003751EB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Обращения, заявления граждан поступают в Госкомитет письменно по почте, в форме электронных обращений (в </w:t>
      </w:r>
      <w:proofErr w:type="spellStart"/>
      <w:r w:rsidRPr="00E60791">
        <w:rPr>
          <w:rFonts w:ascii="Times New Roman" w:hAnsi="Times New Roman"/>
          <w:sz w:val="28"/>
          <w:szCs w:val="28"/>
        </w:rPr>
        <w:t>т.ч</w:t>
      </w:r>
      <w:proofErr w:type="spellEnd"/>
      <w:r w:rsidRPr="00E60791">
        <w:rPr>
          <w:rFonts w:ascii="Times New Roman" w:hAnsi="Times New Roman"/>
          <w:sz w:val="28"/>
          <w:szCs w:val="28"/>
        </w:rPr>
        <w:t>. интернет-приемная), в форме устных обращений (консульт</w:t>
      </w:r>
      <w:r w:rsidR="00FF6878">
        <w:rPr>
          <w:rFonts w:ascii="Times New Roman" w:hAnsi="Times New Roman"/>
          <w:sz w:val="28"/>
          <w:szCs w:val="28"/>
        </w:rPr>
        <w:t>ация по телефонам «Линии для обращения граждан</w:t>
      </w:r>
      <w:r w:rsidRPr="00E60791">
        <w:rPr>
          <w:rFonts w:ascii="Times New Roman" w:hAnsi="Times New Roman"/>
          <w:sz w:val="28"/>
          <w:szCs w:val="28"/>
        </w:rPr>
        <w:t>»), личного обращения к должностному лицу во время приема.</w:t>
      </w:r>
    </w:p>
    <w:p w:rsidR="00572921" w:rsidRPr="00E60791" w:rsidRDefault="00572921" w:rsidP="003751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0791">
        <w:rPr>
          <w:rFonts w:ascii="Times New Roman" w:hAnsi="Times New Roman"/>
          <w:sz w:val="28"/>
          <w:szCs w:val="28"/>
        </w:rPr>
        <w:t xml:space="preserve">Каждое обращение регистрируется в массиве «Обращения граждан» Единой межведомственной системы электронного документооборота «Электронное Правительство Республики Татарстан», осуществляется контроль за качеством подготовленного ответа и сроками исполнения.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572921" w:rsidRPr="00E60791" w:rsidTr="005E6BE1">
        <w:trPr>
          <w:trHeight w:val="430"/>
        </w:trPr>
        <w:tc>
          <w:tcPr>
            <w:tcW w:w="4928" w:type="dxa"/>
            <w:shd w:val="clear" w:color="auto" w:fill="auto"/>
          </w:tcPr>
          <w:p w:rsidR="00572921" w:rsidRPr="00E60791" w:rsidRDefault="00FF6878" w:rsidP="005E6BE1">
            <w:pPr>
              <w:spacing w:after="0"/>
              <w:ind w:left="22" w:right="10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E6BE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72921"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4819" w:type="dxa"/>
            <w:shd w:val="clear" w:color="auto" w:fill="auto"/>
          </w:tcPr>
          <w:p w:rsidR="00572921" w:rsidRPr="00E60791" w:rsidRDefault="00FF6878" w:rsidP="005E6BE1">
            <w:pPr>
              <w:spacing w:after="0"/>
              <w:ind w:left="22" w:right="10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E6BE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72921" w:rsidRPr="00E60791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4667F" w:rsidRPr="00E60791" w:rsidTr="005E6BE1">
        <w:tc>
          <w:tcPr>
            <w:tcW w:w="4928" w:type="dxa"/>
            <w:shd w:val="clear" w:color="auto" w:fill="auto"/>
          </w:tcPr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>Всего с 01.01.2024 по 31.12.2024</w:t>
            </w:r>
            <w:r w:rsidR="00624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4AC2" w:rsidRPr="00624AC2">
              <w:rPr>
                <w:rFonts w:ascii="Times New Roman" w:hAnsi="Times New Roman"/>
                <w:sz w:val="28"/>
                <w:szCs w:val="28"/>
              </w:rPr>
              <w:t xml:space="preserve">поступило обращений граждан 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>–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 xml:space="preserve"> 999</w:t>
            </w:r>
            <w:r w:rsidR="00624AC2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Электронное правительство РТ (ЭДО)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488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371</w:t>
            </w:r>
            <w:r w:rsidR="00E02488">
              <w:rPr>
                <w:rFonts w:ascii="Times New Roman" w:hAnsi="Times New Roman"/>
                <w:sz w:val="28"/>
                <w:szCs w:val="28"/>
              </w:rPr>
              <w:t>;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-личный прием граждан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количество приемов –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чел. (в </w:t>
            </w:r>
            <w:proofErr w:type="spellStart"/>
            <w:r w:rsidRPr="00807C65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07C65">
              <w:rPr>
                <w:rFonts w:ascii="Times New Roman" w:hAnsi="Times New Roman"/>
                <w:sz w:val="28"/>
                <w:szCs w:val="28"/>
              </w:rPr>
              <w:t>. 7 в ходе выездных приемов);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>Интернет-портал ССТУ</w:t>
            </w:r>
            <w:proofErr w:type="gramStart"/>
            <w:r w:rsidRPr="00807C6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07C65">
              <w:rPr>
                <w:rFonts w:ascii="Times New Roman" w:hAnsi="Times New Roman"/>
                <w:sz w:val="28"/>
                <w:szCs w:val="28"/>
              </w:rPr>
              <w:t xml:space="preserve">Ф –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77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  <w:lang w:val="tt-RU"/>
              </w:rPr>
              <w:t>ГИС ЖКХ</w:t>
            </w:r>
            <w:r w:rsidRPr="00807C6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 xml:space="preserve">«Инцидент-менеджмент» -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>Система ОНФ</w:t>
            </w:r>
            <w:proofErr w:type="gramStart"/>
            <w:r w:rsidRPr="00807C65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807C65">
              <w:rPr>
                <w:rFonts w:ascii="Times New Roman" w:hAnsi="Times New Roman"/>
                <w:sz w:val="28"/>
                <w:szCs w:val="28"/>
              </w:rPr>
              <w:t xml:space="preserve">ОМОЩЬ – 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>Платформа обратной связи (</w:t>
            </w:r>
            <w:proofErr w:type="gramStart"/>
            <w:r w:rsidRPr="00807C65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807C65">
              <w:rPr>
                <w:rFonts w:ascii="Times New Roman" w:hAnsi="Times New Roman"/>
                <w:sz w:val="28"/>
                <w:szCs w:val="28"/>
              </w:rPr>
              <w:t xml:space="preserve">) - </w:t>
            </w: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807C65" w:rsidRPr="00807C65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sz w:val="28"/>
                <w:szCs w:val="28"/>
              </w:rPr>
              <w:t xml:space="preserve">Народный контроль - </w:t>
            </w: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D4667F" w:rsidRPr="00E60791" w:rsidRDefault="00807C65" w:rsidP="00807C65">
            <w:pPr>
              <w:ind w:left="22" w:right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- «Линия дл</w:t>
            </w:r>
            <w:r w:rsidR="00582FF4">
              <w:rPr>
                <w:rFonts w:ascii="Times New Roman" w:hAnsi="Times New Roman"/>
                <w:b/>
                <w:sz w:val="28"/>
                <w:szCs w:val="28"/>
              </w:rPr>
              <w:t>я обращения граждан» – 429</w:t>
            </w:r>
          </w:p>
        </w:tc>
        <w:tc>
          <w:tcPr>
            <w:tcW w:w="4819" w:type="dxa"/>
            <w:shd w:val="clear" w:color="auto" w:fill="auto"/>
          </w:tcPr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с 01.01.2025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по 31.12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4AC2" w:rsidRPr="00624AC2">
              <w:rPr>
                <w:rFonts w:ascii="Times New Roman" w:hAnsi="Times New Roman"/>
                <w:sz w:val="28"/>
                <w:szCs w:val="28"/>
              </w:rPr>
              <w:t xml:space="preserve">поступило обращений граждан 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D687F" w:rsidRPr="00807C65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  <w:r w:rsidRPr="00807C6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624AC2"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bookmarkStart w:id="0" w:name="_GoBack"/>
            <w:bookmarkEnd w:id="0"/>
            <w:r w:rsidRPr="005E6B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b/>
                <w:sz w:val="28"/>
                <w:szCs w:val="28"/>
              </w:rPr>
              <w:t>Электронное правительство РТ (ЭДО)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488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256</w:t>
            </w:r>
            <w:r w:rsidR="00E02488">
              <w:rPr>
                <w:rFonts w:ascii="Times New Roman" w:hAnsi="Times New Roman"/>
                <w:sz w:val="28"/>
                <w:szCs w:val="28"/>
              </w:rPr>
              <w:t>;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b/>
                <w:sz w:val="28"/>
                <w:szCs w:val="28"/>
              </w:rPr>
              <w:t>-личный прием граждан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6BE1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количество приемов –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 xml:space="preserve">59 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чел. (в </w:t>
            </w:r>
            <w:proofErr w:type="spellStart"/>
            <w:r w:rsidR="00FD687F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="00FD687F">
              <w:rPr>
                <w:rFonts w:ascii="Times New Roman" w:hAnsi="Times New Roman"/>
                <w:sz w:val="28"/>
                <w:szCs w:val="28"/>
              </w:rPr>
              <w:t>. 31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в ходе выездных приемов);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</w:rPr>
              <w:t>Интернет-портал ССТУ</w:t>
            </w:r>
            <w:proofErr w:type="gramStart"/>
            <w:r w:rsidRPr="005E6BE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5E6BE1">
              <w:rPr>
                <w:rFonts w:ascii="Times New Roman" w:hAnsi="Times New Roman"/>
                <w:sz w:val="28"/>
                <w:szCs w:val="28"/>
              </w:rPr>
              <w:t xml:space="preserve">Ф –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97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  <w:lang w:val="tt-RU"/>
              </w:rPr>
              <w:t>ГИС ЖКХ</w:t>
            </w:r>
            <w:r w:rsidRPr="005E6BE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</w:rPr>
              <w:t xml:space="preserve">«Инцидент-менеджмент» -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</w:rPr>
              <w:t>Система ОНФ</w:t>
            </w:r>
            <w:proofErr w:type="gramStart"/>
            <w:r w:rsidRPr="005E6BE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E6BE1">
              <w:rPr>
                <w:rFonts w:ascii="Times New Roman" w:hAnsi="Times New Roman"/>
                <w:sz w:val="28"/>
                <w:szCs w:val="28"/>
              </w:rPr>
              <w:t xml:space="preserve">ОМОЩЬ –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298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</w:rPr>
              <w:t>Платформа обратной связи (</w:t>
            </w:r>
            <w:proofErr w:type="gramStart"/>
            <w:r w:rsidRPr="005E6BE1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End"/>
            <w:r w:rsidRPr="005E6BE1">
              <w:rPr>
                <w:rFonts w:ascii="Times New Roman" w:hAnsi="Times New Roman"/>
                <w:sz w:val="28"/>
                <w:szCs w:val="28"/>
              </w:rPr>
              <w:t xml:space="preserve">) -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5E6BE1" w:rsidRPr="005E6BE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sz w:val="28"/>
                <w:szCs w:val="28"/>
              </w:rPr>
              <w:t xml:space="preserve">Народный контроль -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D4667F" w:rsidRPr="00E60791" w:rsidRDefault="005E6BE1" w:rsidP="009A75FA">
            <w:pPr>
              <w:ind w:left="22" w:right="2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BE1">
              <w:rPr>
                <w:rFonts w:ascii="Times New Roman" w:hAnsi="Times New Roman"/>
                <w:b/>
                <w:sz w:val="28"/>
                <w:szCs w:val="28"/>
              </w:rPr>
              <w:t xml:space="preserve">- «Линия для обращения граждан» – </w:t>
            </w:r>
            <w:r w:rsidR="00FD687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5E6BE1" w:rsidRPr="005E6BE1" w:rsidRDefault="005E6BE1" w:rsidP="005E6BE1">
      <w:pPr>
        <w:pStyle w:val="a7"/>
        <w:spacing w:line="276" w:lineRule="auto"/>
      </w:pPr>
      <w:r w:rsidRPr="005E6BE1">
        <w:t>Основными причинами снижения количества поступивших за 1 полугодие 2025 года</w:t>
      </w:r>
      <w:r w:rsidRPr="005E6BE1">
        <w:rPr>
          <w:b/>
        </w:rPr>
        <w:t xml:space="preserve"> </w:t>
      </w:r>
      <w:r w:rsidRPr="005E6BE1">
        <w:t>обращений граждан, по сравнению с аналогичным периодом 2024 года, являются: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-открытость и доступность информации о мероприятиях, проводимых Госкомитетом;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 работа Линии для обращения граждан 236-36-36;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lastRenderedPageBreak/>
        <w:t xml:space="preserve">-  проведение активной разъяснительной работы с населением, в </w:t>
      </w:r>
      <w:proofErr w:type="spellStart"/>
      <w:r w:rsidRPr="005E6BE1">
        <w:t>т.ч</w:t>
      </w:r>
      <w:proofErr w:type="spellEnd"/>
      <w:r w:rsidRPr="005E6BE1">
        <w:t>. в ходе выездных мероприятий и личных приемов;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>- участие руководства в брифингах и пресс-конференциях по оперативному реагир</w:t>
      </w:r>
      <w:r w:rsidR="007258A4">
        <w:t>ованию на информационные поводы;</w:t>
      </w:r>
    </w:p>
    <w:p w:rsidR="005E6BE1" w:rsidRPr="005E6BE1" w:rsidRDefault="005E6BE1" w:rsidP="005E6BE1">
      <w:pPr>
        <w:pStyle w:val="a7"/>
        <w:ind w:firstLine="709"/>
      </w:pPr>
      <w:r w:rsidRPr="005E6BE1">
        <w:t xml:space="preserve">- проведение разъяснительной работы через социальную сеть </w:t>
      </w:r>
      <w:r w:rsidRPr="005E6BE1">
        <w:rPr>
          <w:lang w:val="en-US"/>
        </w:rPr>
        <w:t>Telegram</w:t>
      </w:r>
      <w:r w:rsidRPr="005E6BE1">
        <w:t>;</w:t>
      </w:r>
    </w:p>
    <w:p w:rsidR="005E6BE1" w:rsidRPr="005E6BE1" w:rsidRDefault="005E6BE1" w:rsidP="005E6BE1">
      <w:pPr>
        <w:pStyle w:val="a7"/>
        <w:spacing w:line="276" w:lineRule="auto"/>
        <w:ind w:firstLine="709"/>
      </w:pPr>
      <w:r w:rsidRPr="005E6BE1">
        <w:t xml:space="preserve">- информирование населения о работе Госкомитета и проведенных мероприятиях через средства массовой информации и </w:t>
      </w:r>
      <w:proofErr w:type="spellStart"/>
      <w:r w:rsidRPr="005E6BE1">
        <w:t>соцсети</w:t>
      </w:r>
      <w:proofErr w:type="spellEnd"/>
      <w:r w:rsidRPr="005E6BE1">
        <w:t>.</w:t>
      </w:r>
    </w:p>
    <w:p w:rsidR="00572921" w:rsidRPr="00E60791" w:rsidRDefault="00572921" w:rsidP="003751EB">
      <w:pPr>
        <w:pStyle w:val="a7"/>
        <w:spacing w:line="276" w:lineRule="auto"/>
        <w:ind w:firstLine="709"/>
      </w:pPr>
    </w:p>
    <w:p w:rsidR="00572921" w:rsidRPr="00E60791" w:rsidRDefault="00572921" w:rsidP="003751EB">
      <w:pPr>
        <w:pStyle w:val="a7"/>
        <w:spacing w:line="276" w:lineRule="auto"/>
        <w:ind w:firstLine="709"/>
      </w:pPr>
      <w:r w:rsidRPr="00E60791">
        <w:t>Меры принятые по результатам рассмотрения поступивших в Госкомитет обращений граждан: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69"/>
        <w:gridCol w:w="1915"/>
        <w:gridCol w:w="2774"/>
        <w:gridCol w:w="1509"/>
      </w:tblGrid>
      <w:tr w:rsidR="00572921" w:rsidRPr="00E60791" w:rsidTr="005E6BE1">
        <w:tc>
          <w:tcPr>
            <w:tcW w:w="1980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Всего поступило обращений</w:t>
            </w:r>
          </w:p>
          <w:p w:rsidR="00572921" w:rsidRPr="00E60791" w:rsidRDefault="00AA4CCD" w:rsidP="003A7200">
            <w:pPr>
              <w:pStyle w:val="a7"/>
              <w:spacing w:line="276" w:lineRule="auto"/>
              <w:jc w:val="center"/>
            </w:pPr>
            <w:r>
              <w:t>за 202</w:t>
            </w:r>
            <w:r w:rsidR="005E6BE1">
              <w:t>5 год</w:t>
            </w:r>
            <w:r w:rsidR="00572921" w:rsidRPr="00E60791">
              <w:t>, из них: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Разъяснено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Обращение рассмотрено, ответ направлен по адресу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Обращение направлено по подведомственности, уведомление направлено по адресу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572921" w:rsidRPr="00E60791" w:rsidRDefault="00572921" w:rsidP="003A7200">
            <w:pPr>
              <w:pStyle w:val="a7"/>
              <w:spacing w:line="276" w:lineRule="auto"/>
              <w:jc w:val="center"/>
            </w:pPr>
            <w:r w:rsidRPr="00E60791">
              <w:t>Принято к сведению</w:t>
            </w:r>
          </w:p>
        </w:tc>
      </w:tr>
      <w:tr w:rsidR="00572921" w:rsidRPr="00E60791" w:rsidTr="005E6BE1">
        <w:tc>
          <w:tcPr>
            <w:tcW w:w="1980" w:type="dxa"/>
            <w:shd w:val="clear" w:color="auto" w:fill="auto"/>
          </w:tcPr>
          <w:p w:rsidR="00572921" w:rsidRPr="005E6BE1" w:rsidRDefault="002E315D" w:rsidP="003A7200">
            <w:pPr>
              <w:pStyle w:val="a7"/>
              <w:spacing w:line="276" w:lineRule="auto"/>
              <w:jc w:val="center"/>
              <w:rPr>
                <w:highlight w:val="yellow"/>
              </w:rPr>
            </w:pPr>
            <w:r>
              <w:t>500</w:t>
            </w:r>
          </w:p>
        </w:tc>
        <w:tc>
          <w:tcPr>
            <w:tcW w:w="1569" w:type="dxa"/>
            <w:shd w:val="clear" w:color="auto" w:fill="auto"/>
          </w:tcPr>
          <w:p w:rsidR="00572921" w:rsidRPr="005E6BE1" w:rsidRDefault="002E315D" w:rsidP="003A7200">
            <w:pPr>
              <w:pStyle w:val="a7"/>
              <w:spacing w:line="276" w:lineRule="auto"/>
              <w:jc w:val="center"/>
              <w:rPr>
                <w:highlight w:val="yellow"/>
              </w:rPr>
            </w:pPr>
            <w:r>
              <w:t>366</w:t>
            </w:r>
          </w:p>
        </w:tc>
        <w:tc>
          <w:tcPr>
            <w:tcW w:w="1915" w:type="dxa"/>
            <w:shd w:val="clear" w:color="auto" w:fill="auto"/>
          </w:tcPr>
          <w:p w:rsidR="00572921" w:rsidRPr="002E315D" w:rsidRDefault="002E315D" w:rsidP="003A7200">
            <w:pPr>
              <w:pStyle w:val="a7"/>
              <w:spacing w:line="276" w:lineRule="auto"/>
              <w:jc w:val="center"/>
            </w:pPr>
            <w:r w:rsidRPr="002E315D">
              <w:t>53</w:t>
            </w:r>
          </w:p>
        </w:tc>
        <w:tc>
          <w:tcPr>
            <w:tcW w:w="2774" w:type="dxa"/>
            <w:shd w:val="clear" w:color="auto" w:fill="auto"/>
          </w:tcPr>
          <w:p w:rsidR="00572921" w:rsidRPr="002E315D" w:rsidRDefault="002E315D" w:rsidP="003A7200">
            <w:pPr>
              <w:pStyle w:val="a7"/>
              <w:spacing w:line="276" w:lineRule="auto"/>
              <w:jc w:val="center"/>
            </w:pPr>
            <w:r w:rsidRPr="002E315D">
              <w:t>80</w:t>
            </w:r>
          </w:p>
        </w:tc>
        <w:tc>
          <w:tcPr>
            <w:tcW w:w="1509" w:type="dxa"/>
            <w:shd w:val="clear" w:color="auto" w:fill="auto"/>
          </w:tcPr>
          <w:p w:rsidR="00572921" w:rsidRPr="002E315D" w:rsidRDefault="00D4667F" w:rsidP="003A7200">
            <w:pPr>
              <w:pStyle w:val="a7"/>
              <w:spacing w:line="276" w:lineRule="auto"/>
              <w:jc w:val="center"/>
            </w:pPr>
            <w:r w:rsidRPr="002E315D">
              <w:t>1</w:t>
            </w:r>
          </w:p>
        </w:tc>
      </w:tr>
    </w:tbl>
    <w:p w:rsidR="005E6BE1" w:rsidRDefault="005E6BE1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BE1" w:rsidRPr="005E6BE1" w:rsidRDefault="005E6BE1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E6BE1">
        <w:rPr>
          <w:rFonts w:ascii="Times New Roman" w:hAnsi="Times New Roman"/>
          <w:sz w:val="28"/>
          <w:szCs w:val="28"/>
        </w:rPr>
        <w:t xml:space="preserve">Основными вопросами граждан 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6BE1">
        <w:rPr>
          <w:rFonts w:ascii="Times New Roman" w:hAnsi="Times New Roman"/>
          <w:sz w:val="28"/>
          <w:szCs w:val="28"/>
        </w:rPr>
        <w:t>2025 год по-прежнему являются:</w:t>
      </w:r>
    </w:p>
    <w:p w:rsidR="005E6BE1" w:rsidRPr="00364BC6" w:rsidRDefault="005E6BE1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4BC6">
        <w:rPr>
          <w:rFonts w:ascii="Times New Roman" w:hAnsi="Times New Roman"/>
          <w:sz w:val="28"/>
          <w:szCs w:val="28"/>
        </w:rPr>
        <w:t xml:space="preserve">предоставление и оплата ЖКУ (в </w:t>
      </w:r>
      <w:proofErr w:type="spellStart"/>
      <w:r w:rsidRPr="00364BC6">
        <w:rPr>
          <w:rFonts w:ascii="Times New Roman" w:hAnsi="Times New Roman"/>
          <w:sz w:val="28"/>
          <w:szCs w:val="28"/>
        </w:rPr>
        <w:t>т.</w:t>
      </w:r>
      <w:r w:rsidR="00364BC6" w:rsidRPr="00364BC6">
        <w:rPr>
          <w:rFonts w:ascii="Times New Roman" w:hAnsi="Times New Roman"/>
          <w:sz w:val="28"/>
          <w:szCs w:val="28"/>
        </w:rPr>
        <w:t>ч</w:t>
      </w:r>
      <w:proofErr w:type="spellEnd"/>
      <w:r w:rsidR="00364BC6" w:rsidRPr="00364BC6">
        <w:rPr>
          <w:rFonts w:ascii="Times New Roman" w:hAnsi="Times New Roman"/>
          <w:sz w:val="28"/>
          <w:szCs w:val="28"/>
        </w:rPr>
        <w:t>. по утвержденным тарифам) – 45,02 % (в 2024 году – 41,27</w:t>
      </w:r>
      <w:r w:rsidRPr="00364BC6">
        <w:rPr>
          <w:rFonts w:ascii="Times New Roman" w:hAnsi="Times New Roman"/>
          <w:sz w:val="28"/>
          <w:szCs w:val="28"/>
        </w:rPr>
        <w:t xml:space="preserve"> %);</w:t>
      </w:r>
    </w:p>
    <w:p w:rsidR="005E6BE1" w:rsidRPr="00364BC6" w:rsidRDefault="005E6BE1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4BC6">
        <w:rPr>
          <w:rFonts w:ascii="Times New Roman" w:hAnsi="Times New Roman"/>
          <w:sz w:val="28"/>
          <w:szCs w:val="28"/>
        </w:rPr>
        <w:t>порядок формирования тар</w:t>
      </w:r>
      <w:r w:rsidR="00364BC6" w:rsidRPr="00364BC6">
        <w:rPr>
          <w:rFonts w:ascii="Times New Roman" w:hAnsi="Times New Roman"/>
          <w:sz w:val="28"/>
          <w:szCs w:val="28"/>
        </w:rPr>
        <w:t>ифов на коммунальные услуги – 32,35% (в 2024 году – 31,90</w:t>
      </w:r>
      <w:r w:rsidRPr="00364BC6">
        <w:rPr>
          <w:rFonts w:ascii="Times New Roman" w:hAnsi="Times New Roman"/>
          <w:sz w:val="28"/>
          <w:szCs w:val="28"/>
        </w:rPr>
        <w:t>%);</w:t>
      </w:r>
    </w:p>
    <w:p w:rsidR="005E6BE1" w:rsidRPr="005E6BE1" w:rsidRDefault="00364BC6" w:rsidP="005E6BE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4BC6">
        <w:rPr>
          <w:rFonts w:ascii="Times New Roman" w:hAnsi="Times New Roman"/>
          <w:sz w:val="28"/>
          <w:szCs w:val="28"/>
        </w:rPr>
        <w:t>иные вопросы – 22,62 % (в 2024 году – 26,83</w:t>
      </w:r>
      <w:r w:rsidR="005E6BE1" w:rsidRPr="00364BC6">
        <w:rPr>
          <w:rFonts w:ascii="Times New Roman" w:hAnsi="Times New Roman"/>
          <w:sz w:val="28"/>
          <w:szCs w:val="28"/>
        </w:rPr>
        <w:t xml:space="preserve"> %).</w:t>
      </w:r>
    </w:p>
    <w:p w:rsidR="003751EB" w:rsidRDefault="003751EB" w:rsidP="003751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1EB" w:rsidRPr="003751EB" w:rsidRDefault="003751EB" w:rsidP="003751E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1EB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поступивших обращений показал, что наибольшее количество составляют обращения жителей г. Казани </w:t>
      </w:r>
      <w:r w:rsidR="00FD687F" w:rsidRPr="00FD687F">
        <w:rPr>
          <w:rFonts w:ascii="Times New Roman" w:eastAsia="Times New Roman" w:hAnsi="Times New Roman"/>
          <w:sz w:val="28"/>
          <w:szCs w:val="28"/>
          <w:lang w:eastAsia="ru-RU"/>
        </w:rPr>
        <w:t>(559</w:t>
      </w:r>
      <w:r w:rsidRPr="00FD687F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</w:t>
      </w:r>
      <w:r w:rsidRPr="003751EB">
        <w:rPr>
          <w:rFonts w:ascii="Times New Roman" w:eastAsia="Times New Roman" w:hAnsi="Times New Roman"/>
          <w:sz w:val="28"/>
          <w:szCs w:val="28"/>
          <w:lang w:eastAsia="ru-RU"/>
        </w:rPr>
        <w:t>), г. Набережные Челны (</w:t>
      </w:r>
      <w:r w:rsidR="00FD687F" w:rsidRPr="00FD687F">
        <w:rPr>
          <w:rFonts w:ascii="Times New Roman" w:eastAsia="Times New Roman" w:hAnsi="Times New Roman"/>
          <w:sz w:val="28"/>
          <w:szCs w:val="28"/>
          <w:lang w:eastAsia="ru-RU"/>
        </w:rPr>
        <w:t xml:space="preserve">69 </w:t>
      </w:r>
      <w:r w:rsidRPr="00FD687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Pr="003751EB">
        <w:rPr>
          <w:rFonts w:ascii="Times New Roman" w:eastAsia="Times New Roman" w:hAnsi="Times New Roman"/>
          <w:sz w:val="28"/>
          <w:szCs w:val="28"/>
          <w:lang w:eastAsia="ru-RU"/>
        </w:rPr>
        <w:t>) и Нижнекамского района (</w:t>
      </w:r>
      <w:r w:rsidR="00FD687F" w:rsidRPr="00FD687F">
        <w:rPr>
          <w:rFonts w:ascii="Times New Roman" w:eastAsia="Times New Roman" w:hAnsi="Times New Roman"/>
          <w:sz w:val="28"/>
          <w:szCs w:val="28"/>
          <w:lang w:eastAsia="ru-RU"/>
        </w:rPr>
        <w:t>23 обращения</w:t>
      </w:r>
      <w:r w:rsidRPr="003751E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72921" w:rsidRPr="00E60791" w:rsidRDefault="00572921" w:rsidP="003751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562D" w:rsidRPr="009D562D" w:rsidRDefault="009D562D" w:rsidP="009D5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Во исполнение п.2 ст.23 Закона Республики Татарстан от 12 мая 2003 года №16-ЗРТ «Об обращениях граждан в Республике Татарстан», Госкомитет осуществляет обобщение и проводит анализ поступивших обращений граждан.</w:t>
      </w:r>
    </w:p>
    <w:p w:rsidR="009D562D" w:rsidRPr="009D562D" w:rsidRDefault="009D562D" w:rsidP="009D56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62D" w:rsidRPr="009D562D" w:rsidRDefault="009D562D" w:rsidP="009D5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Дополнительно для эффективности работы с обращениями граждан в Госкомитете реализуются следующие мероприятия: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- проводится ежеквартальный мониторинг обращений граждан;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t>- для дополнительного информирования населения о деятельности Госкомитета используются официальные сайты в сети «Интернет», информационный ресурс ССТУ. РФ в сети «Интернет», где размещаются нормативные правовые документы, графики личных приемов председателя и заместителей председателя, перечни т</w:t>
      </w:r>
      <w:r w:rsidR="009A75FA">
        <w:rPr>
          <w:rFonts w:ascii="Times New Roman" w:hAnsi="Times New Roman"/>
          <w:sz w:val="28"/>
          <w:szCs w:val="28"/>
        </w:rPr>
        <w:t>елефонов, справочная информация;</w:t>
      </w:r>
    </w:p>
    <w:p w:rsidR="009D562D" w:rsidRPr="009D562D" w:rsidRDefault="009D562D" w:rsidP="009A75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562D">
        <w:rPr>
          <w:rFonts w:ascii="Times New Roman" w:hAnsi="Times New Roman"/>
          <w:sz w:val="28"/>
          <w:szCs w:val="28"/>
        </w:rPr>
        <w:lastRenderedPageBreak/>
        <w:t>- для принятия действенных мер по обращениям, требующим разъяснительной, познавательной и просветительской работы среди граждан по вопросам регулирования тарифов и цен, отнесенным к сфере деятельности Госкомитета, открыта «Линия для обращения граждан» (843) 236-36-36.</w:t>
      </w:r>
    </w:p>
    <w:p w:rsidR="00572921" w:rsidRPr="000705CF" w:rsidRDefault="00572921" w:rsidP="00EB0336">
      <w:pPr>
        <w:spacing w:after="0" w:line="240" w:lineRule="auto"/>
        <w:jc w:val="center"/>
        <w:rPr>
          <w:rFonts w:ascii="Times New Roman" w:hAnsi="Times New Roman"/>
          <w:b/>
          <w:szCs w:val="28"/>
        </w:rPr>
        <w:sectPr w:rsidR="00572921" w:rsidRPr="000705CF" w:rsidSect="00D4667F"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3751EB" w:rsidRPr="00B90D69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СТАТИСТИЧЕСКИЕ ДАННЫЕ</w:t>
      </w:r>
    </w:p>
    <w:p w:rsidR="003751EB" w:rsidRPr="00B90D69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работе с обращениями граждан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F20C89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Государственном комитете Республики Татарстан по тарифам</w:t>
      </w:r>
    </w:p>
    <w:p w:rsidR="003751EB" w:rsidRPr="00B90D69" w:rsidRDefault="003751EB" w:rsidP="003751EB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t>в 202</w:t>
      </w:r>
      <w:r w:rsidR="009A75F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B90D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</w:t>
      </w:r>
    </w:p>
    <w:p w:rsidR="003751EB" w:rsidRPr="00A15F8A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1"/>
        <w:gridCol w:w="1132"/>
        <w:gridCol w:w="1132"/>
      </w:tblGrid>
      <w:tr w:rsidR="003751EB" w:rsidRPr="00B90D69" w:rsidTr="003751EB">
        <w:trPr>
          <w:trHeight w:val="1560"/>
        </w:trPr>
        <w:tc>
          <w:tcPr>
            <w:tcW w:w="2093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Министерство/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3751EB">
              <w:rPr>
                <w:rFonts w:ascii="Times New Roman" w:eastAsia="Times New Roman" w:hAnsi="Times New Roman"/>
                <w:lang w:eastAsia="ru-RU"/>
              </w:rPr>
              <w:t>едомство</w:t>
            </w:r>
          </w:p>
        </w:tc>
        <w:tc>
          <w:tcPr>
            <w:tcW w:w="1131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обращений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граждан</w:t>
            </w:r>
          </w:p>
          <w:p w:rsidR="003751EB" w:rsidRPr="003751EB" w:rsidRDefault="009A75FA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</w:t>
            </w:r>
            <w:r w:rsidR="003751EB" w:rsidRPr="003751EB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Всего обращений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 граждан</w:t>
            </w:r>
          </w:p>
          <w:p w:rsidR="003751EB" w:rsidRPr="003751EB" w:rsidRDefault="009A75FA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  <w:tc>
          <w:tcPr>
            <w:tcW w:w="1131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Устные обращения (личный прием и телефонные звонки)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личный прием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руководителем</w:t>
            </w:r>
          </w:p>
        </w:tc>
        <w:tc>
          <w:tcPr>
            <w:tcW w:w="1131" w:type="dxa"/>
          </w:tcPr>
          <w:p w:rsidR="00147442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прием по системе</w:t>
            </w:r>
          </w:p>
          <w:p w:rsidR="003751EB" w:rsidRPr="003751EB" w:rsidRDefault="003751EB" w:rsidP="00147442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видеоконференции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3751EB">
              <w:rPr>
                <w:rFonts w:ascii="Times New Roman" w:eastAsia="Times New Roman" w:hAnsi="Times New Roman"/>
                <w:lang w:eastAsia="ru-RU"/>
              </w:rPr>
              <w:t>Письмен</w:t>
            </w:r>
            <w:r w:rsidR="00147442"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ные</w:t>
            </w:r>
            <w:proofErr w:type="spellEnd"/>
            <w:proofErr w:type="gramEnd"/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обращения</w:t>
            </w:r>
          </w:p>
        </w:tc>
        <w:tc>
          <w:tcPr>
            <w:tcW w:w="1131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поступило</w:t>
            </w:r>
          </w:p>
          <w:p w:rsidR="00147442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через Интернет-приемную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**</w:t>
            </w:r>
          </w:p>
        </w:tc>
        <w:tc>
          <w:tcPr>
            <w:tcW w:w="1132" w:type="dxa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proofErr w:type="spellStart"/>
            <w:r w:rsidRPr="003751E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3751EB">
              <w:rPr>
                <w:rFonts w:ascii="Times New Roman" w:eastAsia="Times New Roman" w:hAnsi="Times New Roman"/>
                <w:lang w:eastAsia="ru-RU"/>
              </w:rPr>
              <w:t>. поступило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через ПОС (платформа обратной связи)***</w:t>
            </w:r>
          </w:p>
        </w:tc>
        <w:tc>
          <w:tcPr>
            <w:tcW w:w="1131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Взято на</w:t>
            </w:r>
          </w:p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контроль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Проверено с выездом на место</w:t>
            </w:r>
          </w:p>
        </w:tc>
        <w:tc>
          <w:tcPr>
            <w:tcW w:w="1132" w:type="dxa"/>
            <w:shd w:val="clear" w:color="auto" w:fill="auto"/>
          </w:tcPr>
          <w:p w:rsidR="003751EB" w:rsidRPr="003751EB" w:rsidRDefault="003751EB" w:rsidP="003751EB">
            <w:pPr>
              <w:spacing w:after="0" w:line="240" w:lineRule="auto"/>
              <w:ind w:left="-120" w:right="-13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lang w:eastAsia="ru-RU"/>
              </w:rPr>
              <w:t>Решено положи</w:t>
            </w:r>
            <w:r w:rsidR="00147442">
              <w:rPr>
                <w:rFonts w:ascii="Times New Roman" w:eastAsia="Times New Roman" w:hAnsi="Times New Roman"/>
                <w:lang w:eastAsia="ru-RU"/>
              </w:rPr>
              <w:t>-</w:t>
            </w:r>
            <w:r w:rsidRPr="003751EB">
              <w:rPr>
                <w:rFonts w:ascii="Times New Roman" w:eastAsia="Times New Roman" w:hAnsi="Times New Roman"/>
                <w:lang w:eastAsia="ru-RU"/>
              </w:rPr>
              <w:t>тельно</w:t>
            </w:r>
          </w:p>
        </w:tc>
      </w:tr>
      <w:tr w:rsidR="003751EB" w:rsidRPr="00B90D69" w:rsidTr="003751EB">
        <w:trPr>
          <w:trHeight w:val="1248"/>
        </w:trPr>
        <w:tc>
          <w:tcPr>
            <w:tcW w:w="2093" w:type="dxa"/>
            <w:shd w:val="clear" w:color="auto" w:fill="auto"/>
          </w:tcPr>
          <w:p w:rsidR="003751EB" w:rsidRPr="00B90D69" w:rsidRDefault="003751EB" w:rsidP="00375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131" w:type="dxa"/>
            <w:vAlign w:val="center"/>
          </w:tcPr>
          <w:p w:rsidR="003751EB" w:rsidRPr="009A75FA" w:rsidRDefault="00FD687F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D6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9A75FA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751EB" w:rsidRPr="00122E52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07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122E52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07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1" w:type="dxa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31" w:type="dxa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132" w:type="dxa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807C65" w:rsidRDefault="003751EB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C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751EB" w:rsidRPr="00807C65" w:rsidRDefault="00807C65" w:rsidP="009D5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*Всего обращений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= суммарное значение ячеек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устные обращения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письменные обращения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**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Интернет приемная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 входит в число письменных обращений.</w:t>
      </w:r>
    </w:p>
    <w:p w:rsidR="003751EB" w:rsidRPr="003751EB" w:rsidRDefault="003751EB" w:rsidP="003751EB">
      <w:pPr>
        <w:spacing w:after="0" w:line="240" w:lineRule="auto"/>
        <w:ind w:left="720"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***Обращения, поступившие через 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>ПОС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3751E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3751EB">
        <w:rPr>
          <w:rFonts w:ascii="Times New Roman" w:eastAsia="Times New Roman" w:hAnsi="Times New Roman"/>
          <w:sz w:val="20"/>
          <w:szCs w:val="20"/>
          <w:lang w:eastAsia="ru-RU"/>
        </w:rPr>
        <w:t xml:space="preserve">входят в число письменных обращений.  </w:t>
      </w:r>
    </w:p>
    <w:p w:rsidR="00572921" w:rsidRDefault="00572921" w:rsidP="00A74019">
      <w:pPr>
        <w:spacing w:after="0" w:line="240" w:lineRule="auto"/>
        <w:rPr>
          <w:sz w:val="24"/>
          <w:szCs w:val="24"/>
        </w:rPr>
      </w:pPr>
    </w:p>
    <w:p w:rsidR="00572921" w:rsidRPr="000705CF" w:rsidRDefault="00572921" w:rsidP="00A74019">
      <w:pPr>
        <w:spacing w:after="0" w:line="240" w:lineRule="auto"/>
        <w:jc w:val="both"/>
        <w:rPr>
          <w:szCs w:val="28"/>
        </w:rPr>
      </w:pPr>
    </w:p>
    <w:p w:rsidR="003751EB" w:rsidRPr="003751EB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</w:p>
    <w:p w:rsidR="003751EB" w:rsidRPr="003751EB" w:rsidRDefault="003751EB" w:rsidP="003751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личного приема граждан в Государственном комитете Республики Татарстан по тарифам</w:t>
      </w:r>
    </w:p>
    <w:p w:rsidR="003751EB" w:rsidRPr="003751EB" w:rsidRDefault="009A75FA" w:rsidP="003751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2025</w:t>
      </w:r>
      <w:r w:rsidR="003751EB" w:rsidRPr="003751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3751EB" w:rsidRPr="003751EB" w:rsidRDefault="003751EB" w:rsidP="003751E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618"/>
        <w:gridCol w:w="1375"/>
        <w:gridCol w:w="1618"/>
        <w:gridCol w:w="1359"/>
        <w:gridCol w:w="1618"/>
        <w:gridCol w:w="1416"/>
        <w:gridCol w:w="1816"/>
        <w:gridCol w:w="1529"/>
      </w:tblGrid>
      <w:tr w:rsidR="003751EB" w:rsidRPr="003751EB" w:rsidTr="00A15F8A">
        <w:tc>
          <w:tcPr>
            <w:tcW w:w="2110" w:type="dxa"/>
            <w:vMerge w:val="restart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2993" w:type="dxa"/>
            <w:gridSpan w:val="2"/>
            <w:vMerge w:val="restart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личных приемов за год</w:t>
            </w:r>
          </w:p>
        </w:tc>
        <w:tc>
          <w:tcPr>
            <w:tcW w:w="9356" w:type="dxa"/>
            <w:gridSpan w:val="6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их числе:</w:t>
            </w:r>
          </w:p>
        </w:tc>
      </w:tr>
      <w:tr w:rsidR="003751EB" w:rsidRPr="003751EB" w:rsidTr="00A15F8A">
        <w:tc>
          <w:tcPr>
            <w:tcW w:w="2110" w:type="dxa"/>
            <w:vMerge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  <w:gridSpan w:val="2"/>
            <w:vMerge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Align w:val="center"/>
            <w:hideMark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единый приемный день (вторник)</w:t>
            </w:r>
          </w:p>
        </w:tc>
        <w:tc>
          <w:tcPr>
            <w:tcW w:w="3034" w:type="dxa"/>
            <w:gridSpan w:val="2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личных приемов в другие дни</w:t>
            </w:r>
          </w:p>
        </w:tc>
        <w:tc>
          <w:tcPr>
            <w:tcW w:w="3345" w:type="dxa"/>
            <w:gridSpan w:val="2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выездных приемов/видео-приемов</w:t>
            </w:r>
          </w:p>
        </w:tc>
      </w:tr>
      <w:tr w:rsidR="003751EB" w:rsidRPr="003751EB" w:rsidTr="00A15F8A">
        <w:tc>
          <w:tcPr>
            <w:tcW w:w="2110" w:type="dxa"/>
            <w:vMerge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75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359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618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6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816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29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</w:tr>
      <w:tr w:rsidR="003751EB" w:rsidRPr="00807C65" w:rsidTr="00A15F8A">
        <w:tc>
          <w:tcPr>
            <w:tcW w:w="2110" w:type="dxa"/>
            <w:vAlign w:val="center"/>
          </w:tcPr>
          <w:p w:rsidR="003751EB" w:rsidRPr="003751EB" w:rsidRDefault="003751EB" w:rsidP="00375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комитет Республики Татарстан по тарифам</w:t>
            </w:r>
          </w:p>
        </w:tc>
        <w:tc>
          <w:tcPr>
            <w:tcW w:w="1618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1375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43</w:t>
            </w:r>
          </w:p>
        </w:tc>
        <w:tc>
          <w:tcPr>
            <w:tcW w:w="1618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618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816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  <w:r w:rsidR="003751EB" w:rsidRPr="00807C6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/0</w:t>
            </w:r>
          </w:p>
        </w:tc>
        <w:tc>
          <w:tcPr>
            <w:tcW w:w="1529" w:type="dxa"/>
            <w:vAlign w:val="center"/>
          </w:tcPr>
          <w:p w:rsidR="003751EB" w:rsidRPr="00807C65" w:rsidRDefault="00807C65" w:rsidP="0037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23/1</w:t>
            </w:r>
          </w:p>
        </w:tc>
      </w:tr>
    </w:tbl>
    <w:p w:rsidR="004764E9" w:rsidRPr="000B2B44" w:rsidRDefault="004764E9" w:rsidP="00A15F8A">
      <w:pPr>
        <w:tabs>
          <w:tab w:val="left" w:pos="5520"/>
        </w:tabs>
        <w:spacing w:after="0"/>
        <w:rPr>
          <w:rFonts w:ascii="Times New Roman" w:hAnsi="Times New Roman"/>
          <w:sz w:val="16"/>
          <w:szCs w:val="16"/>
        </w:rPr>
      </w:pPr>
    </w:p>
    <w:sectPr w:rsidR="004764E9" w:rsidRPr="000B2B44" w:rsidSect="00E21F4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9F"/>
    <w:rsid w:val="00022C15"/>
    <w:rsid w:val="00045906"/>
    <w:rsid w:val="00052F58"/>
    <w:rsid w:val="00075815"/>
    <w:rsid w:val="00081C24"/>
    <w:rsid w:val="000934D3"/>
    <w:rsid w:val="000A0025"/>
    <w:rsid w:val="000A0FD2"/>
    <w:rsid w:val="000B28A6"/>
    <w:rsid w:val="000B2B44"/>
    <w:rsid w:val="000B3281"/>
    <w:rsid w:val="000B3904"/>
    <w:rsid w:val="000B7FCE"/>
    <w:rsid w:val="000D6620"/>
    <w:rsid w:val="000D7F12"/>
    <w:rsid w:val="000E11AC"/>
    <w:rsid w:val="000F3263"/>
    <w:rsid w:val="000F3740"/>
    <w:rsid w:val="000F4ECD"/>
    <w:rsid w:val="00116742"/>
    <w:rsid w:val="00117FBC"/>
    <w:rsid w:val="00122E52"/>
    <w:rsid w:val="00132FE2"/>
    <w:rsid w:val="00136FDE"/>
    <w:rsid w:val="00140E2F"/>
    <w:rsid w:val="00147442"/>
    <w:rsid w:val="0017573D"/>
    <w:rsid w:val="00186882"/>
    <w:rsid w:val="001868AF"/>
    <w:rsid w:val="001963C2"/>
    <w:rsid w:val="001A12B2"/>
    <w:rsid w:val="001A6DDF"/>
    <w:rsid w:val="001B0659"/>
    <w:rsid w:val="001B4D74"/>
    <w:rsid w:val="001C3499"/>
    <w:rsid w:val="001C4A40"/>
    <w:rsid w:val="001C6F6D"/>
    <w:rsid w:val="001D2C6C"/>
    <w:rsid w:val="001D7207"/>
    <w:rsid w:val="001D72A1"/>
    <w:rsid w:val="001E2574"/>
    <w:rsid w:val="001E2C03"/>
    <w:rsid w:val="001F428C"/>
    <w:rsid w:val="0020338C"/>
    <w:rsid w:val="002068E5"/>
    <w:rsid w:val="00216B85"/>
    <w:rsid w:val="002239D2"/>
    <w:rsid w:val="00235BD6"/>
    <w:rsid w:val="0024678C"/>
    <w:rsid w:val="00247D4F"/>
    <w:rsid w:val="00253FBD"/>
    <w:rsid w:val="00262EE5"/>
    <w:rsid w:val="0029224A"/>
    <w:rsid w:val="00292982"/>
    <w:rsid w:val="00294C8B"/>
    <w:rsid w:val="002A15BA"/>
    <w:rsid w:val="002A3314"/>
    <w:rsid w:val="002B4E37"/>
    <w:rsid w:val="002B7816"/>
    <w:rsid w:val="002D4345"/>
    <w:rsid w:val="002E009B"/>
    <w:rsid w:val="002E1FB0"/>
    <w:rsid w:val="002E27C7"/>
    <w:rsid w:val="002E315D"/>
    <w:rsid w:val="002E77CB"/>
    <w:rsid w:val="003009B6"/>
    <w:rsid w:val="00305A2B"/>
    <w:rsid w:val="00311866"/>
    <w:rsid w:val="00340D9D"/>
    <w:rsid w:val="00343BB5"/>
    <w:rsid w:val="00350AFF"/>
    <w:rsid w:val="00353A79"/>
    <w:rsid w:val="003540BD"/>
    <w:rsid w:val="00364BC6"/>
    <w:rsid w:val="00366CEC"/>
    <w:rsid w:val="00371FC7"/>
    <w:rsid w:val="003751EB"/>
    <w:rsid w:val="003928BF"/>
    <w:rsid w:val="003952FA"/>
    <w:rsid w:val="003A599C"/>
    <w:rsid w:val="003A7200"/>
    <w:rsid w:val="003B0DBB"/>
    <w:rsid w:val="003B1396"/>
    <w:rsid w:val="003B2EF6"/>
    <w:rsid w:val="003D0694"/>
    <w:rsid w:val="00405FC5"/>
    <w:rsid w:val="0041049F"/>
    <w:rsid w:val="00411C56"/>
    <w:rsid w:val="00437C4C"/>
    <w:rsid w:val="00441161"/>
    <w:rsid w:val="0045559F"/>
    <w:rsid w:val="00457048"/>
    <w:rsid w:val="004764E9"/>
    <w:rsid w:val="004878EA"/>
    <w:rsid w:val="004909EB"/>
    <w:rsid w:val="004B184E"/>
    <w:rsid w:val="004B4623"/>
    <w:rsid w:val="004C3068"/>
    <w:rsid w:val="004D74D5"/>
    <w:rsid w:val="004E70F6"/>
    <w:rsid w:val="0050320A"/>
    <w:rsid w:val="005168E3"/>
    <w:rsid w:val="005240EC"/>
    <w:rsid w:val="00530028"/>
    <w:rsid w:val="00544BAC"/>
    <w:rsid w:val="005536D1"/>
    <w:rsid w:val="00572921"/>
    <w:rsid w:val="005779D4"/>
    <w:rsid w:val="00582FF4"/>
    <w:rsid w:val="00583BCB"/>
    <w:rsid w:val="00597873"/>
    <w:rsid w:val="005A620C"/>
    <w:rsid w:val="005B7488"/>
    <w:rsid w:val="005D20CD"/>
    <w:rsid w:val="005D48B6"/>
    <w:rsid w:val="005D50CF"/>
    <w:rsid w:val="005E1B2A"/>
    <w:rsid w:val="005E2ABD"/>
    <w:rsid w:val="005E6BE1"/>
    <w:rsid w:val="00603AC2"/>
    <w:rsid w:val="00617FC2"/>
    <w:rsid w:val="0062329C"/>
    <w:rsid w:val="006242A6"/>
    <w:rsid w:val="00624AC2"/>
    <w:rsid w:val="006253EC"/>
    <w:rsid w:val="00631E40"/>
    <w:rsid w:val="00632D85"/>
    <w:rsid w:val="00656017"/>
    <w:rsid w:val="00696B15"/>
    <w:rsid w:val="00697A48"/>
    <w:rsid w:val="006A0ACA"/>
    <w:rsid w:val="006A5B93"/>
    <w:rsid w:val="006C1522"/>
    <w:rsid w:val="006D2C14"/>
    <w:rsid w:val="006D7E6B"/>
    <w:rsid w:val="006E1F89"/>
    <w:rsid w:val="00714D6A"/>
    <w:rsid w:val="007258A4"/>
    <w:rsid w:val="00745522"/>
    <w:rsid w:val="00757428"/>
    <w:rsid w:val="00763058"/>
    <w:rsid w:val="00773CC3"/>
    <w:rsid w:val="0078256E"/>
    <w:rsid w:val="00784401"/>
    <w:rsid w:val="00785922"/>
    <w:rsid w:val="00796492"/>
    <w:rsid w:val="007B11E6"/>
    <w:rsid w:val="007B77B7"/>
    <w:rsid w:val="007D46F4"/>
    <w:rsid w:val="007E568C"/>
    <w:rsid w:val="007F355A"/>
    <w:rsid w:val="00800CD2"/>
    <w:rsid w:val="00802797"/>
    <w:rsid w:val="00807C65"/>
    <w:rsid w:val="00816615"/>
    <w:rsid w:val="00826859"/>
    <w:rsid w:val="0084602E"/>
    <w:rsid w:val="00846484"/>
    <w:rsid w:val="00852C9C"/>
    <w:rsid w:val="00852EA9"/>
    <w:rsid w:val="008605E2"/>
    <w:rsid w:val="00861B1C"/>
    <w:rsid w:val="008658A4"/>
    <w:rsid w:val="00890A5C"/>
    <w:rsid w:val="00892709"/>
    <w:rsid w:val="008947D4"/>
    <w:rsid w:val="008B1105"/>
    <w:rsid w:val="008B75EB"/>
    <w:rsid w:val="008C73C9"/>
    <w:rsid w:val="008C741E"/>
    <w:rsid w:val="00922AEB"/>
    <w:rsid w:val="00926304"/>
    <w:rsid w:val="00934670"/>
    <w:rsid w:val="00940BFB"/>
    <w:rsid w:val="00947969"/>
    <w:rsid w:val="0098168C"/>
    <w:rsid w:val="009851BA"/>
    <w:rsid w:val="00985CE8"/>
    <w:rsid w:val="00996198"/>
    <w:rsid w:val="009A36D3"/>
    <w:rsid w:val="009A3C24"/>
    <w:rsid w:val="009A75FA"/>
    <w:rsid w:val="009B5A7E"/>
    <w:rsid w:val="009C3402"/>
    <w:rsid w:val="009D562D"/>
    <w:rsid w:val="009E74A9"/>
    <w:rsid w:val="009F7B2F"/>
    <w:rsid w:val="00A0427B"/>
    <w:rsid w:val="00A04B88"/>
    <w:rsid w:val="00A05961"/>
    <w:rsid w:val="00A15F8A"/>
    <w:rsid w:val="00A20187"/>
    <w:rsid w:val="00A22A9F"/>
    <w:rsid w:val="00A2447A"/>
    <w:rsid w:val="00A33794"/>
    <w:rsid w:val="00A376B1"/>
    <w:rsid w:val="00A42BF2"/>
    <w:rsid w:val="00A47A82"/>
    <w:rsid w:val="00A53B45"/>
    <w:rsid w:val="00A57289"/>
    <w:rsid w:val="00A61DD1"/>
    <w:rsid w:val="00A66595"/>
    <w:rsid w:val="00A73842"/>
    <w:rsid w:val="00A74019"/>
    <w:rsid w:val="00A750B3"/>
    <w:rsid w:val="00A76906"/>
    <w:rsid w:val="00A90393"/>
    <w:rsid w:val="00AA2BC7"/>
    <w:rsid w:val="00AA4CCD"/>
    <w:rsid w:val="00AB7214"/>
    <w:rsid w:val="00AC287F"/>
    <w:rsid w:val="00AE51B1"/>
    <w:rsid w:val="00AF0C3C"/>
    <w:rsid w:val="00AF3B33"/>
    <w:rsid w:val="00B043DA"/>
    <w:rsid w:val="00B3109E"/>
    <w:rsid w:val="00B4374B"/>
    <w:rsid w:val="00B4447E"/>
    <w:rsid w:val="00B63856"/>
    <w:rsid w:val="00B676FB"/>
    <w:rsid w:val="00B803E3"/>
    <w:rsid w:val="00B8634A"/>
    <w:rsid w:val="00B978EA"/>
    <w:rsid w:val="00BA2CF5"/>
    <w:rsid w:val="00BB14E8"/>
    <w:rsid w:val="00BC2713"/>
    <w:rsid w:val="00BC6DDC"/>
    <w:rsid w:val="00BD0B2C"/>
    <w:rsid w:val="00C107E7"/>
    <w:rsid w:val="00C11C58"/>
    <w:rsid w:val="00C24840"/>
    <w:rsid w:val="00C34A18"/>
    <w:rsid w:val="00C4513B"/>
    <w:rsid w:val="00C506CA"/>
    <w:rsid w:val="00C6565A"/>
    <w:rsid w:val="00C72071"/>
    <w:rsid w:val="00C779CE"/>
    <w:rsid w:val="00C8233B"/>
    <w:rsid w:val="00C84AFB"/>
    <w:rsid w:val="00C92300"/>
    <w:rsid w:val="00CA18F2"/>
    <w:rsid w:val="00CB31B1"/>
    <w:rsid w:val="00CB74B9"/>
    <w:rsid w:val="00CC5725"/>
    <w:rsid w:val="00CD14A2"/>
    <w:rsid w:val="00D00D81"/>
    <w:rsid w:val="00D00DBB"/>
    <w:rsid w:val="00D016D2"/>
    <w:rsid w:val="00D162BD"/>
    <w:rsid w:val="00D25C1E"/>
    <w:rsid w:val="00D30EE7"/>
    <w:rsid w:val="00D328D0"/>
    <w:rsid w:val="00D37A23"/>
    <w:rsid w:val="00D4667F"/>
    <w:rsid w:val="00D46FA6"/>
    <w:rsid w:val="00D63909"/>
    <w:rsid w:val="00D8244A"/>
    <w:rsid w:val="00D841EE"/>
    <w:rsid w:val="00D8532C"/>
    <w:rsid w:val="00D95C13"/>
    <w:rsid w:val="00DA7A6C"/>
    <w:rsid w:val="00DB1CD5"/>
    <w:rsid w:val="00DB3489"/>
    <w:rsid w:val="00DB5E13"/>
    <w:rsid w:val="00DB7A65"/>
    <w:rsid w:val="00DB7D6B"/>
    <w:rsid w:val="00DC181B"/>
    <w:rsid w:val="00DC4923"/>
    <w:rsid w:val="00DC6584"/>
    <w:rsid w:val="00DC7463"/>
    <w:rsid w:val="00DD249A"/>
    <w:rsid w:val="00DD407A"/>
    <w:rsid w:val="00DD6534"/>
    <w:rsid w:val="00DE5078"/>
    <w:rsid w:val="00E02488"/>
    <w:rsid w:val="00E05484"/>
    <w:rsid w:val="00E07FAD"/>
    <w:rsid w:val="00E14A29"/>
    <w:rsid w:val="00E21F46"/>
    <w:rsid w:val="00E35AED"/>
    <w:rsid w:val="00E4470B"/>
    <w:rsid w:val="00E45D3A"/>
    <w:rsid w:val="00E51519"/>
    <w:rsid w:val="00E6481D"/>
    <w:rsid w:val="00E77888"/>
    <w:rsid w:val="00E806D0"/>
    <w:rsid w:val="00E97066"/>
    <w:rsid w:val="00EB0336"/>
    <w:rsid w:val="00EC07B8"/>
    <w:rsid w:val="00EC6BD2"/>
    <w:rsid w:val="00ED2F9C"/>
    <w:rsid w:val="00ED355C"/>
    <w:rsid w:val="00ED3942"/>
    <w:rsid w:val="00ED3EA8"/>
    <w:rsid w:val="00EE185D"/>
    <w:rsid w:val="00EF60C2"/>
    <w:rsid w:val="00EF66B6"/>
    <w:rsid w:val="00F25B1B"/>
    <w:rsid w:val="00F3245D"/>
    <w:rsid w:val="00F32BC9"/>
    <w:rsid w:val="00F42A9C"/>
    <w:rsid w:val="00F47EB6"/>
    <w:rsid w:val="00F52216"/>
    <w:rsid w:val="00F53FEB"/>
    <w:rsid w:val="00F71D13"/>
    <w:rsid w:val="00F734BC"/>
    <w:rsid w:val="00F80916"/>
    <w:rsid w:val="00F9145E"/>
    <w:rsid w:val="00FA3833"/>
    <w:rsid w:val="00FA723E"/>
    <w:rsid w:val="00FB1CFB"/>
    <w:rsid w:val="00FB277A"/>
    <w:rsid w:val="00FB336C"/>
    <w:rsid w:val="00FC6C2F"/>
    <w:rsid w:val="00FD2672"/>
    <w:rsid w:val="00FD4369"/>
    <w:rsid w:val="00FD5B4B"/>
    <w:rsid w:val="00FD687F"/>
    <w:rsid w:val="00FF172D"/>
    <w:rsid w:val="00FF6878"/>
    <w:rsid w:val="00FF6F6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66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2F"/>
    <w:rPr>
      <w:rFonts w:ascii="Tahoma" w:eastAsia="Calibri" w:hAnsi="Tahoma" w:cs="Tahoma"/>
      <w:sz w:val="16"/>
      <w:szCs w:val="16"/>
    </w:rPr>
  </w:style>
  <w:style w:type="character" w:styleId="a5">
    <w:name w:val="Strong"/>
    <w:uiPriority w:val="22"/>
    <w:qFormat/>
    <w:rsid w:val="00022C15"/>
    <w:rPr>
      <w:b/>
      <w:bCs/>
    </w:rPr>
  </w:style>
  <w:style w:type="paragraph" w:styleId="a6">
    <w:name w:val="List Paragraph"/>
    <w:basedOn w:val="a"/>
    <w:uiPriority w:val="34"/>
    <w:qFormat/>
    <w:rsid w:val="006253EC"/>
    <w:pPr>
      <w:ind w:left="720"/>
      <w:contextualSpacing/>
    </w:pPr>
  </w:style>
  <w:style w:type="paragraph" w:styleId="a7">
    <w:name w:val="No Spacing"/>
    <w:uiPriority w:val="1"/>
    <w:qFormat/>
    <w:rsid w:val="0020338C"/>
    <w:p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6E1F8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9C38-69AF-4BA3-AE12-AEB997D9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Оксана Валерьевна</dc:creator>
  <cp:lastModifiedBy>Гумерова Гузель Фанисовна</cp:lastModifiedBy>
  <cp:revision>15</cp:revision>
  <cp:lastPrinted>2026-01-28T10:25:00Z</cp:lastPrinted>
  <dcterms:created xsi:type="dcterms:W3CDTF">2024-01-12T14:42:00Z</dcterms:created>
  <dcterms:modified xsi:type="dcterms:W3CDTF">2026-01-28T11:07:00Z</dcterms:modified>
</cp:coreProperties>
</file>