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62F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A62F86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6148E4" w:rsidRPr="00EE26A3">
              <w:rPr>
                <w:color w:val="000000"/>
                <w:sz w:val="28"/>
                <w:szCs w:val="28"/>
              </w:rPr>
              <w:t xml:space="preserve"> </w:t>
            </w:r>
            <w:r w:rsidR="004E3676">
              <w:rPr>
                <w:color w:val="000000"/>
                <w:sz w:val="28"/>
                <w:szCs w:val="28"/>
              </w:rPr>
              <w:t>января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202</w:t>
            </w:r>
            <w:r w:rsidR="004E3676">
              <w:rPr>
                <w:color w:val="000000"/>
                <w:sz w:val="28"/>
                <w:szCs w:val="28"/>
              </w:rPr>
              <w:t>6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г.</w:t>
            </w:r>
          </w:p>
          <w:p w:rsidR="009428EB" w:rsidRPr="00EE26A3" w:rsidRDefault="00344E93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E26A3">
              <w:rPr>
                <w:color w:val="000000"/>
                <w:sz w:val="28"/>
                <w:szCs w:val="28"/>
              </w:rPr>
              <w:t>09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736AA8" w:rsidRPr="00EE26A3" w:rsidRDefault="00736AA8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Pr="00EE26A3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710A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4E36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BC0C77" w:rsidRPr="00EE26A3" w:rsidRDefault="00BC0C77" w:rsidP="00EE26A3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0D0C0A" w:rsidRPr="00EE26A3" w:rsidTr="00797007">
        <w:tc>
          <w:tcPr>
            <w:tcW w:w="10421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5"/>
              <w:gridCol w:w="6340"/>
            </w:tblGrid>
            <w:tr w:rsidR="000D0C0A" w:rsidRPr="00EE26A3" w:rsidTr="00D6216C">
              <w:tc>
                <w:tcPr>
                  <w:tcW w:w="10205" w:type="dxa"/>
                  <w:gridSpan w:val="2"/>
                </w:tcPr>
                <w:p w:rsidR="000D0C0A" w:rsidRPr="00EE26A3" w:rsidRDefault="000D0C0A" w:rsidP="0043171E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A62F86" w:rsidRPr="00A62F86">
                    <w:rPr>
                      <w:rFonts w:eastAsia="Calibri"/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«Риаз» - «Строительство ИРБИС МАРКЕТА в н.п. ТУРА, расположенного по адресу: РТ, Зеленодольский МР, сельское поселение Осиновское, территория Газозаправочная станция» к централизованной системе холодного водоснабжения Государственного унитарного предприятия Республики Татарстан «Электрические сети» в индивидуальном порядке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ED2B23" w:rsidRPr="00EE26A3" w:rsidTr="00D6216C">
              <w:tc>
                <w:tcPr>
                  <w:tcW w:w="3865" w:type="dxa"/>
                </w:tcPr>
                <w:p w:rsidR="00ED2B23" w:rsidRPr="001A4A3D" w:rsidRDefault="00A62F86" w:rsidP="00ED2B2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ED2B23" w:rsidRPr="001A4A3D" w:rsidRDefault="00ED2B23" w:rsidP="00ED2B2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ED2B23" w:rsidRPr="001A4A3D" w:rsidRDefault="00A62F86" w:rsidP="00ED2B2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</w:t>
                  </w:r>
                  <w:r w:rsidR="00ED2B23"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платы за технологическое присоединение</w:t>
                  </w:r>
                </w:p>
                <w:p w:rsidR="00ED2B23" w:rsidRPr="001A4A3D" w:rsidRDefault="00ED2B23" w:rsidP="00ED2B23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0D0C0A" w:rsidRPr="00EE26A3" w:rsidTr="00D6216C">
              <w:tc>
                <w:tcPr>
                  <w:tcW w:w="10205" w:type="dxa"/>
                  <w:gridSpan w:val="2"/>
                </w:tcPr>
                <w:p w:rsidR="000D0C0A" w:rsidRPr="00DC5E6B" w:rsidRDefault="000D0C0A" w:rsidP="00A62F8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46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A62F86" w:rsidRPr="00A62F86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объекта «Ответвление газопровода до границ земельных участков с кадастровыми номерами 16:53:040801:250; 16:53:040801:252; 16:53:040801:254. Адрес: РТ, г. Нижнекамск, ул. Вокзальная» к газораспределительным сетям Общества с ограниченной ответственностью «Газпром трансгаз Казань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A62F86" w:rsidRPr="00EE26A3" w:rsidTr="00D6216C">
              <w:tc>
                <w:tcPr>
                  <w:tcW w:w="3865" w:type="dxa"/>
                </w:tcPr>
                <w:p w:rsidR="00A62F86" w:rsidRPr="001A4A3D" w:rsidRDefault="00A62F86" w:rsidP="00A62F8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A62F86" w:rsidRPr="001A4A3D" w:rsidRDefault="00A62F86" w:rsidP="00A62F8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A62F86" w:rsidRPr="001A4A3D" w:rsidRDefault="00A62F86" w:rsidP="00A62F8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A62F86" w:rsidRPr="001A4A3D" w:rsidRDefault="00A62F86" w:rsidP="00A62F8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A62F86" w:rsidRPr="00EE26A3" w:rsidTr="00313D5D">
              <w:tc>
                <w:tcPr>
                  <w:tcW w:w="10205" w:type="dxa"/>
                  <w:gridSpan w:val="2"/>
                </w:tcPr>
                <w:p w:rsidR="00A62F86" w:rsidRPr="00DC5E6B" w:rsidRDefault="00A62F86" w:rsidP="00A62F8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46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A62F86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объекта «Ответвление газопровода до границы земельного участка с кадастровым номером 16:52:030602:297, 16:52:030602:298. Адрес: РТ, г. Набережные Челны, ул. Низаметдинова, 16» к газораспределительным сетям Общества с ограниченной ответственностью «Газпром трансгаз Казань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A62F86" w:rsidRPr="001A4A3D" w:rsidTr="0017254D">
              <w:tc>
                <w:tcPr>
                  <w:tcW w:w="3865" w:type="dxa"/>
                </w:tcPr>
                <w:p w:rsidR="00A62F86" w:rsidRPr="001A4A3D" w:rsidRDefault="00A62F86" w:rsidP="00A62F8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A62F86" w:rsidRPr="001A4A3D" w:rsidRDefault="00A62F86" w:rsidP="00A62F8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A62F86" w:rsidRPr="001A4A3D" w:rsidRDefault="00A62F86" w:rsidP="00A62F8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A62F86" w:rsidRPr="001A4A3D" w:rsidRDefault="00A62F86" w:rsidP="00A62F8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A62F86" w:rsidRPr="00EE26A3" w:rsidTr="00D6216C">
              <w:tc>
                <w:tcPr>
                  <w:tcW w:w="10205" w:type="dxa"/>
                  <w:gridSpan w:val="2"/>
                </w:tcPr>
                <w:p w:rsidR="00A62F86" w:rsidRPr="00EE26A3" w:rsidRDefault="00A62F86" w:rsidP="00A62F8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46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A62F86">
                    <w:rPr>
                      <w:rFonts w:eastAsia="Calibri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Об установлении платы за технологическое присоединение объекта «Ответвление газопровода до границы земельного участка кадастровым номером 16:56:000000:36077. Адрес: РТ, г. Казань, ул. </w:t>
                  </w:r>
                  <w:r w:rsidRPr="00A62F86">
                    <w:rPr>
                      <w:rFonts w:eastAsia="Calibri"/>
                      <w:b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>Обнорского, 30 Б» к газораспределительным сетям Общества с ограниченной ответственностью «Газпром трансгаз Казань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A62F86" w:rsidRPr="00EE26A3" w:rsidTr="00D6216C">
              <w:tc>
                <w:tcPr>
                  <w:tcW w:w="3865" w:type="dxa"/>
                </w:tcPr>
                <w:p w:rsidR="00A62F86" w:rsidRPr="001A4A3D" w:rsidRDefault="00A62F86" w:rsidP="00A62F8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Белалеева Нафися Равилевна</w:t>
                  </w:r>
                </w:p>
                <w:p w:rsidR="00A62F86" w:rsidRPr="001A4A3D" w:rsidRDefault="00A62F86" w:rsidP="00A62F8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A62F86" w:rsidRPr="001A4A3D" w:rsidRDefault="00A62F86" w:rsidP="00A62F8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A62F86" w:rsidRPr="001A4A3D" w:rsidRDefault="00A62F86" w:rsidP="00A62F8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A62F86" w:rsidRPr="00EE26A3" w:rsidTr="00D6216C">
              <w:tc>
                <w:tcPr>
                  <w:tcW w:w="10205" w:type="dxa"/>
                  <w:gridSpan w:val="2"/>
                </w:tcPr>
                <w:p w:rsidR="00A62F86" w:rsidRPr="00EE26A3" w:rsidRDefault="00A62F86" w:rsidP="00A62F8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46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A62F86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объекта «Ответвление газопровода до границы земельного участка с кадастровым номером 16:07:310001:2699. Адрес: РТ, Альметьевский район, Русско-Акташское СП» к газораспределительным сетям Общества с ограниченной ответственностью «Газпром трансгаз Казань</w:t>
                  </w:r>
                  <w:r w:rsidRPr="0043171E">
                    <w:rPr>
                      <w:b/>
                      <w:sz w:val="28"/>
                      <w:szCs w:val="28"/>
                    </w:rPr>
                    <w:t>»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.</w:t>
                  </w:r>
                </w:p>
              </w:tc>
            </w:tr>
            <w:tr w:rsidR="00A62F86" w:rsidRPr="00EE26A3" w:rsidTr="00D6216C">
              <w:tc>
                <w:tcPr>
                  <w:tcW w:w="3865" w:type="dxa"/>
                </w:tcPr>
                <w:p w:rsidR="00A62F86" w:rsidRPr="001A4A3D" w:rsidRDefault="00A62F86" w:rsidP="00A62F8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A62F86" w:rsidRPr="001A4A3D" w:rsidRDefault="00A62F86" w:rsidP="00A62F8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A62F86" w:rsidRPr="001A4A3D" w:rsidRDefault="00A62F86" w:rsidP="00A62F8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A62F86" w:rsidRPr="001A4A3D" w:rsidRDefault="00A62F86" w:rsidP="00A62F8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A62F86" w:rsidRPr="00EE26A3" w:rsidTr="006225FF">
        <w:tc>
          <w:tcPr>
            <w:tcW w:w="10421" w:type="dxa"/>
          </w:tcPr>
          <w:p w:rsidR="00A62F86" w:rsidRPr="00EE26A3" w:rsidRDefault="00A62F86" w:rsidP="00A62F86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46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lastRenderedPageBreak/>
              <w:t>О проекте постановления Госуда</w:t>
            </w:r>
            <w:bookmarkStart w:id="0" w:name="_GoBack"/>
            <w:bookmarkEnd w:id="0"/>
            <w:r w:rsidRPr="00EE26A3">
              <w:rPr>
                <w:rFonts w:eastAsia="Calibri"/>
                <w:b/>
                <w:sz w:val="28"/>
                <w:szCs w:val="28"/>
              </w:rPr>
              <w:t xml:space="preserve">рственного комитета Республики Татарстан по тарифам </w:t>
            </w:r>
            <w:r w:rsidRPr="00BA4BE6">
              <w:rPr>
                <w:rFonts w:eastAsia="Calibri"/>
                <w:b/>
                <w:sz w:val="28"/>
                <w:szCs w:val="28"/>
              </w:rPr>
              <w:t>«</w:t>
            </w:r>
            <w:r w:rsidRPr="00A62F86">
              <w:rPr>
                <w:b/>
                <w:sz w:val="28"/>
                <w:szCs w:val="28"/>
              </w:rPr>
              <w:t>Об установлении платы за технологическое присоединение объекта «Ответвление газопровода до границы земельного участка с кадастровым номером 16:50:080113:0013. Адрес: РТ, г. Казань, ул. Тихорецкая, д. 26А (к. 1)» к газораспределительным сетям Общества с ограниченной ответственностью «Газпром трансгаз Казань</w:t>
            </w:r>
            <w:r w:rsidRPr="0043171E">
              <w:rPr>
                <w:b/>
                <w:sz w:val="28"/>
                <w:szCs w:val="28"/>
              </w:rPr>
              <w:t>»</w:t>
            </w:r>
            <w:r w:rsidRPr="00BA4BE6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</w:tbl>
    <w:tbl>
      <w:tblPr>
        <w:tblStyle w:val="extended-textshort"/>
        <w:tblW w:w="0" w:type="auto"/>
        <w:tblLook w:val="04A0" w:firstRow="1" w:lastRow="0" w:firstColumn="1" w:lastColumn="0" w:noHBand="0" w:noVBand="1"/>
      </w:tblPr>
      <w:tblGrid>
        <w:gridCol w:w="3865"/>
        <w:gridCol w:w="6340"/>
      </w:tblGrid>
      <w:tr w:rsidR="00A62F86" w:rsidRPr="001A4A3D" w:rsidTr="00C12F26">
        <w:tc>
          <w:tcPr>
            <w:tcW w:w="3865" w:type="dxa"/>
          </w:tcPr>
          <w:p w:rsidR="00A62F86" w:rsidRPr="00A62F86" w:rsidRDefault="00A62F86" w:rsidP="00A62F8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A62F8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Белалеева Нафися Равилевна</w:t>
            </w:r>
          </w:p>
          <w:p w:rsidR="00A62F86" w:rsidRPr="00A62F86" w:rsidRDefault="00A62F86" w:rsidP="00A62F8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2F86">
              <w:rPr>
                <w:rFonts w:ascii="Times New Roman" w:hAnsi="Times New Roman" w:cs="Times New Roman"/>
                <w:i/>
                <w:sz w:val="26"/>
                <w:szCs w:val="26"/>
              </w:rPr>
              <w:t>(выступление до 2 мин.)</w:t>
            </w:r>
          </w:p>
        </w:tc>
        <w:tc>
          <w:tcPr>
            <w:tcW w:w="6340" w:type="dxa"/>
          </w:tcPr>
          <w:p w:rsidR="00A62F86" w:rsidRPr="00A62F86" w:rsidRDefault="00A62F86" w:rsidP="00A62F8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A62F8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начальник отдела регулирования и контроля платы за технологическое присоединение</w:t>
            </w:r>
          </w:p>
          <w:p w:rsidR="00A62F86" w:rsidRPr="00A62F86" w:rsidRDefault="00A62F86" w:rsidP="00A62F8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:rsidR="009428EB" w:rsidRPr="00A62F86" w:rsidRDefault="00A62F86" w:rsidP="00A62F86">
      <w:pPr>
        <w:pStyle w:val="af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62F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Разное</w:t>
      </w:r>
    </w:p>
    <w:p w:rsidR="00A07300" w:rsidRDefault="00A07300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F86" w:rsidRDefault="00A62F86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8" w:rsidRPr="00EE26A3" w:rsidRDefault="00A62F86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председателя </w:t>
      </w:r>
      <w:r w:rsidR="0013253A" w:rsidRPr="00EE26A3">
        <w:rPr>
          <w:rFonts w:ascii="Times New Roman" w:hAnsi="Times New Roman" w:cs="Times New Roman"/>
          <w:sz w:val="28"/>
          <w:szCs w:val="28"/>
        </w:rPr>
        <w:t>Государственного</w:t>
      </w:r>
    </w:p>
    <w:p w:rsidR="00736AA8" w:rsidRDefault="0013253A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6A3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</w:t>
      </w:r>
      <w:r w:rsidR="00A62F86">
        <w:rPr>
          <w:rFonts w:ascii="Times New Roman" w:hAnsi="Times New Roman" w:cs="Times New Roman"/>
          <w:sz w:val="28"/>
          <w:szCs w:val="28"/>
        </w:rPr>
        <w:t xml:space="preserve">                               Л.В.Хабибуллина</w:t>
      </w:r>
    </w:p>
    <w:p w:rsidR="00B82CDE" w:rsidRPr="00EE26A3" w:rsidRDefault="00B82CDE" w:rsidP="00B82CDE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82CDE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2F86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023B63"/>
    <w:rsid w:val="0008219D"/>
    <w:rsid w:val="00096518"/>
    <w:rsid w:val="000B1864"/>
    <w:rsid w:val="000D0C0A"/>
    <w:rsid w:val="000D7042"/>
    <w:rsid w:val="000D79A7"/>
    <w:rsid w:val="00104FA5"/>
    <w:rsid w:val="00105553"/>
    <w:rsid w:val="0013253A"/>
    <w:rsid w:val="001359F1"/>
    <w:rsid w:val="0015500A"/>
    <w:rsid w:val="001A4A3D"/>
    <w:rsid w:val="00211B9C"/>
    <w:rsid w:val="002244B8"/>
    <w:rsid w:val="00233505"/>
    <w:rsid w:val="00234C04"/>
    <w:rsid w:val="00240F4C"/>
    <w:rsid w:val="002713B4"/>
    <w:rsid w:val="0028233B"/>
    <w:rsid w:val="002D1472"/>
    <w:rsid w:val="003057A4"/>
    <w:rsid w:val="003201CC"/>
    <w:rsid w:val="00331F9F"/>
    <w:rsid w:val="00344E93"/>
    <w:rsid w:val="003C58A5"/>
    <w:rsid w:val="0040605F"/>
    <w:rsid w:val="0043171E"/>
    <w:rsid w:val="00466E36"/>
    <w:rsid w:val="004E3676"/>
    <w:rsid w:val="004E42B2"/>
    <w:rsid w:val="005638CA"/>
    <w:rsid w:val="005921A2"/>
    <w:rsid w:val="005A02DC"/>
    <w:rsid w:val="005A2234"/>
    <w:rsid w:val="005B5A19"/>
    <w:rsid w:val="005D67E9"/>
    <w:rsid w:val="0060178A"/>
    <w:rsid w:val="00604B63"/>
    <w:rsid w:val="00604CDF"/>
    <w:rsid w:val="006148E4"/>
    <w:rsid w:val="00623209"/>
    <w:rsid w:val="006553B7"/>
    <w:rsid w:val="00697D2F"/>
    <w:rsid w:val="00700D18"/>
    <w:rsid w:val="00710ADA"/>
    <w:rsid w:val="00722E46"/>
    <w:rsid w:val="0073403D"/>
    <w:rsid w:val="00736AA8"/>
    <w:rsid w:val="00797007"/>
    <w:rsid w:val="007C6B59"/>
    <w:rsid w:val="00815B41"/>
    <w:rsid w:val="00822890"/>
    <w:rsid w:val="00860C4F"/>
    <w:rsid w:val="008914A4"/>
    <w:rsid w:val="009428EB"/>
    <w:rsid w:val="00973575"/>
    <w:rsid w:val="009836C9"/>
    <w:rsid w:val="00983877"/>
    <w:rsid w:val="0098697A"/>
    <w:rsid w:val="00992895"/>
    <w:rsid w:val="009B33D0"/>
    <w:rsid w:val="009C0038"/>
    <w:rsid w:val="00A07300"/>
    <w:rsid w:val="00A12348"/>
    <w:rsid w:val="00A35675"/>
    <w:rsid w:val="00A62F86"/>
    <w:rsid w:val="00A64CA9"/>
    <w:rsid w:val="00AA590F"/>
    <w:rsid w:val="00AE4B69"/>
    <w:rsid w:val="00B079FB"/>
    <w:rsid w:val="00B423D5"/>
    <w:rsid w:val="00B82CDE"/>
    <w:rsid w:val="00BA4BE6"/>
    <w:rsid w:val="00BC0C77"/>
    <w:rsid w:val="00BE02D9"/>
    <w:rsid w:val="00BE240E"/>
    <w:rsid w:val="00BF55CE"/>
    <w:rsid w:val="00C0678E"/>
    <w:rsid w:val="00C276C3"/>
    <w:rsid w:val="00D6216C"/>
    <w:rsid w:val="00DC5E6B"/>
    <w:rsid w:val="00DD7AC8"/>
    <w:rsid w:val="00E8392C"/>
    <w:rsid w:val="00EB0B41"/>
    <w:rsid w:val="00ED2B23"/>
    <w:rsid w:val="00EE26A3"/>
    <w:rsid w:val="00F41755"/>
    <w:rsid w:val="00F803AC"/>
    <w:rsid w:val="00FD0CB9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D7E8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4B6C-23F7-47DB-B95A-34CD2A32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103</cp:revision>
  <cp:lastPrinted>2025-12-24T12:54:00Z</cp:lastPrinted>
  <dcterms:created xsi:type="dcterms:W3CDTF">2025-07-31T08:55:00Z</dcterms:created>
  <dcterms:modified xsi:type="dcterms:W3CDTF">2026-01-26T11:26:00Z</dcterms:modified>
  <dc:language>ru-RU</dc:language>
</cp:coreProperties>
</file>