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4420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842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42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0842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E4F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C2E4F" w:rsidRPr="008906C3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E4F" w:rsidRDefault="00CC2E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E4F" w:rsidRDefault="00CC2E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1C1F87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1C1F87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P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Default="00B462F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P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0B4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6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5160B4" w:rsidRPr="001C1F87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844A3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B462FB" w:rsidRPr="00B462FB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Акционерным обществом «Особая экономическая зона «</w:t>
            </w:r>
            <w:proofErr w:type="spellStart"/>
            <w:r w:rsidR="00B462FB" w:rsidRPr="00B462FB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="00B462FB" w:rsidRPr="00B462FB">
              <w:rPr>
                <w:rFonts w:ascii="Times New Roman" w:hAnsi="Times New Roman" w:cs="Times New Roman"/>
                <w:sz w:val="28"/>
                <w:szCs w:val="28"/>
              </w:rPr>
              <w:t>» потребителям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08424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084246" w:rsidRDefault="00562260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002E"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ОАО «Сетевая компания» ПС 110/10 </w:t>
            </w:r>
            <w:proofErr w:type="spellStart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, необходимой для электроснабжения логистического центр</w:t>
            </w:r>
            <w:proofErr w:type="gramStart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="0008424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ООО</w:t>
            </w:r>
            <w:proofErr w:type="gramEnd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«Агромир Казань»</w:t>
            </w:r>
          </w:p>
          <w:p w:rsidR="00DC3058" w:rsidRPr="0008424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84246"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  <w:proofErr w:type="spellEnd"/>
          </w:p>
          <w:p w:rsidR="00DC3058" w:rsidRPr="0008424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084246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002E"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r w:rsidR="00084246"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ОАО «Казанский жировой комбинат»</w:t>
            </w:r>
          </w:p>
          <w:p w:rsidR="00A41A9B" w:rsidRDefault="00A41A9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84246"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</w:t>
            </w:r>
            <w:r w:rsidR="0008424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.Дмитриева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СтройПодряд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» - «Многоэтажный жилой дом по 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ефтяников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, 68 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г.Елабуга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«</w:t>
            </w:r>
            <w:proofErr w:type="spellStart"/>
            <w:r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Водоканал»</w:t>
            </w: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СтройПодряд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» - «Многоэтажный жилой дом по 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ефтяников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, 68 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г.Елабуга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водоотведения Муниципального унитарного предприятия «</w:t>
            </w:r>
            <w:proofErr w:type="spellStart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</w:p>
          <w:p w:rsid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084246"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«Жилищная инвестиционная компания - НК» - «Жилой дом №16,17,18 в 34 </w:t>
            </w:r>
            <w:proofErr w:type="spellStart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ижнекамск</w:t>
            </w:r>
            <w:proofErr w:type="spellEnd"/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наружными инженерными сетями»</w:t>
            </w:r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</w:t>
            </w:r>
            <w:r w:rsidR="00084246">
              <w:rPr>
                <w:rFonts w:ascii="Times New Roman" w:eastAsia="Calibri" w:hAnsi="Times New Roman" w:cs="Times New Roman"/>
                <w:sz w:val="28"/>
                <w:szCs w:val="28"/>
              </w:rPr>
              <w:t>снабжения Акционерного общества</w:t>
            </w:r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«Водопроводно-канализационное и энергетическое хозяйство»</w:t>
            </w:r>
          </w:p>
          <w:p w:rsidR="00084246" w:rsidRDefault="00084246" w:rsidP="00084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084246" w:rsidRP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246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84246"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084246" w:rsidRPr="00084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«Жилищная инвестиционная компания - НК» - «Жилой дом №16,17,18 в 34 </w:t>
            </w:r>
            <w:proofErr w:type="spellStart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>ижнекамск</w:t>
            </w:r>
            <w:proofErr w:type="spellEnd"/>
            <w:r w:rsidR="00084246" w:rsidRPr="00084246">
              <w:rPr>
                <w:rFonts w:ascii="Times New Roman" w:hAnsi="Times New Roman" w:cs="Times New Roman"/>
                <w:sz w:val="28"/>
                <w:szCs w:val="28"/>
              </w:rPr>
              <w:t xml:space="preserve"> с наружными инженерными сетями» к централизованной системе водоотведения Акционерного общества  «Водопроводно-канализационное и энергетическое хозяйство»</w:t>
            </w:r>
          </w:p>
          <w:p w:rsidR="00084246" w:rsidRPr="00084246" w:rsidRDefault="00084246" w:rsidP="00084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084246" w:rsidRP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</w:rPr>
              <w:t xml:space="preserve">Некоммерческой организации «Государственный жилищный фонд при Президенте Республики Татарстан» - «Жилые дома №№1,2,4,5 по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</w:rPr>
              <w:t>ул.М.Гафури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</w:rPr>
              <w:t xml:space="preserve"> города Казани» </w:t>
            </w:r>
            <w:r w:rsidRPr="003F28CD">
              <w:rPr>
                <w:rFonts w:ascii="Times New Roman" w:eastAsia="Calibri" w:hAnsi="Times New Roman" w:cs="Times New Roman"/>
                <w:sz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</w:rPr>
              <w:t xml:space="preserve">Некоммерческой организации «Государственный жилищный фонд при Президенте Республики Татарстан» - «Жилые дома №№1,2,4,5 по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</w:rPr>
              <w:t>ул.М.Гафури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</w:rPr>
              <w:t xml:space="preserve"> города Казани» к централизованной системе водоотведения Муниципального унитарного предприятия города Казани «Водоканал»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«ФОН-Ривьера» - «Многофункциональный жилой комплекс с объектами соцкультбыта и автостоянкой по ул.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</w:rPr>
              <w:t>Павлюхина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3F28CD">
              <w:rPr>
                <w:rFonts w:ascii="Times New Roman" w:eastAsia="Calibri" w:hAnsi="Times New Roman" w:cs="Times New Roman"/>
                <w:sz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Default="003F28CD" w:rsidP="003F28CD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«ФОН-Ривьера» - «Многофункциональный жилой комплекс с объектами соцкультбыта и автостоянкой по ул.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</w:rPr>
              <w:t>Павлюхина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</w:rPr>
              <w:t xml:space="preserve">» к </w:t>
            </w:r>
            <w:r w:rsidRPr="003F28CD">
              <w:rPr>
                <w:rFonts w:ascii="Times New Roman" w:hAnsi="Times New Roman" w:cs="Times New Roman"/>
                <w:sz w:val="28"/>
              </w:rPr>
              <w:lastRenderedPageBreak/>
              <w:t>централизованной системе водоотведения Муниципального унитарного предприятия города Казани «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</w:rPr>
              <w:t>Водоканал»</w:t>
            </w:r>
            <w:proofErr w:type="spellEnd"/>
          </w:p>
          <w:p w:rsidR="00084246" w:rsidRPr="00084246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842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учреждения «Футбольный клуб «Рубин» - «Тренировочная площадка на стадионе «Рубин»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«Бриз» - «Жилой комплекс «Волжская гавань» в пос. Старое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Аракчино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, Кировского района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«Бриз» - «Жилой комплекс «Волжская гавань» в пос. Старое </w:t>
            </w:r>
            <w:proofErr w:type="spellStart"/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Аракчино</w:t>
            </w:r>
            <w:proofErr w:type="spellEnd"/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Кировского района </w:t>
            </w:r>
            <w:proofErr w:type="spellStart"/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к централизованной системе водоотведения Муниципального унитарного предприятия города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Казани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«В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одоканал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«Строительно-монтажное управление №2» - «Реконструкция здания комбината бытового обслуживания под 253 квартирный жилой дом со встроенными помещениями по ул.2-я Юго-Западная города Казани»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3F28CD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«Строительно-монтажное управление №2» - «Реконструкция здания комбината бытового обслуживания под 253 квартирный жилой дом со встроенными помещениями по ул.2-я Юго-Западная города Казани» к централизованной системе водоотведения Муниципального унитарного предприятия города Казани «Водоканал»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профессионального образования «Казанский государственный энергетический университет» -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«19-ти этажное каркасно-монолитное общежитие по ул.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3F28CD" w:rsidRDefault="003F28CD" w:rsidP="003F2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 О согласовании </w:t>
            </w:r>
            <w:r w:rsidRPr="003F28CD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Федерального государственного бюджетного образовательного учреждения высшего профессионального образования «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t xml:space="preserve">Казанский государственный энергетический университет» - </w:t>
            </w:r>
            <w:r w:rsidRPr="003F28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«19-ти этажное каркасно-монолитное общежитие по ул. </w:t>
            </w:r>
            <w:proofErr w:type="spellStart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3F28CD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3F28CD" w:rsidRPr="003F28CD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F28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3F28CD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8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4246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C1F87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3F28CD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160B4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462FB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C2E4F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B833-BBC7-4BFF-82BA-C25A235D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14</cp:revision>
  <cp:lastPrinted>2016-02-18T13:27:00Z</cp:lastPrinted>
  <dcterms:created xsi:type="dcterms:W3CDTF">2014-12-12T14:54:00Z</dcterms:created>
  <dcterms:modified xsi:type="dcterms:W3CDTF">2016-02-18T14:14:00Z</dcterms:modified>
</cp:coreProperties>
</file>