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67" w:rsidRDefault="00D804B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BD4667" w:rsidRDefault="00D804BF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D4667" w:rsidRDefault="00BD466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4667" w:rsidRDefault="00D804B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 октября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20-ПР</w:t>
      </w:r>
    </w:p>
    <w:p w:rsidR="00BD4667" w:rsidRDefault="00BD4667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D4667" w:rsidRDefault="00D804BF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BD4667" w:rsidRDefault="00D804BF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BD4667" w:rsidRDefault="00D804BF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BD4667" w:rsidRDefault="00BD466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D4667" w:rsidRDefault="00D804B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BD4667" w:rsidRDefault="00BD466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D4667" w:rsidRDefault="00D8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D4667" w:rsidRPr="00CE0458" w:rsidRDefault="00BD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4667" w:rsidRPr="00CE0458" w:rsidRDefault="00D804BF">
      <w:pPr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CE0458">
        <w:rPr>
          <w:rFonts w:ascii="Times New Roman" w:hAnsi="Times New Roman"/>
          <w:b/>
          <w:bCs/>
          <w:i/>
          <w:iCs/>
          <w:sz w:val="27"/>
          <w:szCs w:val="27"/>
        </w:rPr>
        <w:t>В сфере электроснабжения</w:t>
      </w:r>
    </w:p>
    <w:p w:rsidR="00BD4667" w:rsidRPr="00CE0458" w:rsidRDefault="00D804BF">
      <w:pPr>
        <w:pStyle w:val="ae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iCs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CE0458">
        <w:rPr>
          <w:rFonts w:ascii="Times New Roman" w:eastAsia="Times New Roman" w:hAnsi="Times New Roman" w:cs="Times New Roman"/>
          <w:iCs/>
          <w:color w:val="000000"/>
          <w:spacing w:val="-4"/>
          <w:sz w:val="27"/>
          <w:szCs w:val="27"/>
          <w:lang w:eastAsia="ru-RU"/>
        </w:rPr>
        <w:t>О корректировке на 2026 год долгосрочных индивидуальных тарифов на услуги по передаче электрической энергии для взаиморасчетов между сетевыми организациями Горьковской дирекцией по энергообеспечению – структурным подразделением Трансэнерго – филиалом ОАО «РЖД»</w:t>
      </w:r>
      <w:r w:rsidR="00CE0458">
        <w:rPr>
          <w:rFonts w:ascii="Times New Roman" w:eastAsia="Times New Roman" w:hAnsi="Times New Roman" w:cs="Times New Roman"/>
          <w:iCs/>
          <w:color w:val="000000"/>
          <w:spacing w:val="-4"/>
          <w:sz w:val="27"/>
          <w:szCs w:val="27"/>
          <w:lang w:eastAsia="ru-RU"/>
        </w:rPr>
        <w:t xml:space="preserve"> </w:t>
      </w:r>
      <w:r w:rsidRPr="00CE0458">
        <w:rPr>
          <w:rFonts w:ascii="Times New Roman" w:eastAsia="Times New Roman" w:hAnsi="Times New Roman" w:cs="Times New Roman"/>
          <w:iCs/>
          <w:color w:val="000000"/>
          <w:spacing w:val="-4"/>
          <w:sz w:val="27"/>
          <w:szCs w:val="27"/>
          <w:lang w:eastAsia="ru-RU"/>
        </w:rPr>
        <w:t>и АО «Сетевая компания</w:t>
      </w:r>
      <w:r w:rsidRPr="00CE0458">
        <w:rPr>
          <w:rFonts w:ascii="Times New Roman" w:hAnsi="Times New Roman" w:cs="Times New Roman"/>
          <w:iCs/>
          <w:spacing w:val="-4"/>
          <w:sz w:val="27"/>
          <w:szCs w:val="27"/>
          <w:lang w:eastAsia="ru-RU"/>
        </w:rPr>
        <w:t>».</w:t>
      </w:r>
    </w:p>
    <w:p w:rsidR="00BD4667" w:rsidRPr="00CE0458" w:rsidRDefault="00D804BF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Миннебаев Гаяз Фаритович</w:t>
      </w:r>
    </w:p>
    <w:p w:rsidR="00BD4667" w:rsidRPr="00CE0458" w:rsidRDefault="00BD4667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BD4667" w:rsidRPr="00CE0458" w:rsidRDefault="00D804BF">
      <w:pPr>
        <w:pStyle w:val="ae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CE045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О корректировке на 2026 год долгосрочных индивидуальных тарифов на услуги по передаче электрической энергии для взаиморасчетов между сетевыми организациями ООО «Энерго-Про» и АО «Сетевая компания»</w:t>
      </w:r>
      <w:r w:rsidRPr="00CE0458">
        <w:rPr>
          <w:rFonts w:ascii="Times New Roman" w:hAnsi="Times New Roman" w:cs="Times New Roman"/>
          <w:iCs/>
          <w:sz w:val="27"/>
          <w:szCs w:val="27"/>
          <w:lang w:eastAsia="ru-RU"/>
        </w:rPr>
        <w:t>.</w:t>
      </w:r>
    </w:p>
    <w:p w:rsidR="00BD4667" w:rsidRPr="00CE0458" w:rsidRDefault="00D804BF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Миннебаев Гаяз Фаритович</w:t>
      </w:r>
    </w:p>
    <w:p w:rsidR="00BD4667" w:rsidRPr="00CE0458" w:rsidRDefault="00BD4667">
      <w:pPr>
        <w:spacing w:after="0" w:line="240" w:lineRule="auto"/>
        <w:rPr>
          <w:rFonts w:ascii="Times New Roman" w:hAnsi="Times New Roman"/>
          <w:bCs/>
          <w:i/>
          <w:iCs/>
          <w:sz w:val="27"/>
          <w:szCs w:val="27"/>
        </w:rPr>
      </w:pPr>
    </w:p>
    <w:p w:rsidR="00BD4667" w:rsidRPr="00CE0458" w:rsidRDefault="00D804BF">
      <w:pPr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CE0458">
        <w:rPr>
          <w:rFonts w:ascii="Times New Roman" w:hAnsi="Times New Roman"/>
          <w:b/>
          <w:bCs/>
          <w:i/>
          <w:iCs/>
          <w:sz w:val="27"/>
          <w:szCs w:val="27"/>
        </w:rPr>
        <w:t>В непромышленной сфере</w:t>
      </w:r>
    </w:p>
    <w:p w:rsidR="00BD4667" w:rsidRPr="00CE0458" w:rsidRDefault="00D804BF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CE045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Об установлении предельных максимальных цен</w:t>
      </w:r>
      <w:r w:rsidRPr="00CE045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br/>
        <w:t xml:space="preserve">на кадастровые работы на территории Республики Татарстан в отношении земельных участков </w:t>
      </w:r>
      <w:r w:rsidRPr="00CE0458">
        <w:rPr>
          <w:rFonts w:ascii="Times New Roman" w:hAnsi="Times New Roman"/>
          <w:color w:val="000000"/>
          <w:sz w:val="27"/>
          <w:szCs w:val="27"/>
        </w:rPr>
        <w:t>на 2026 год»</w:t>
      </w:r>
      <w:r w:rsidRPr="00CE045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D4667" w:rsidRPr="00CE0458" w:rsidRDefault="00D804BF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BD4667" w:rsidRPr="00CE0458" w:rsidRDefault="00BD4667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</w:p>
    <w:p w:rsidR="00BD4667" w:rsidRPr="00CE0458" w:rsidRDefault="00D804BF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CE045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</w:t>
      </w:r>
      <w:r w:rsidR="00CE045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045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капитального строительства, на 2026 год</w:t>
      </w:r>
      <w:r w:rsidRPr="00CE045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BD4667" w:rsidRPr="00CE0458" w:rsidRDefault="00D804BF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D804BF" w:rsidRPr="00CE0458" w:rsidRDefault="00D804B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</w:p>
    <w:p w:rsidR="00BD4667" w:rsidRPr="00CE0458" w:rsidRDefault="00D804BF">
      <w:pPr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CE0458">
        <w:rPr>
          <w:rFonts w:ascii="Times New Roman" w:hAnsi="Times New Roman"/>
          <w:b/>
          <w:bCs/>
          <w:i/>
          <w:iCs/>
          <w:sz w:val="27"/>
          <w:szCs w:val="27"/>
        </w:rPr>
        <w:t>В сфере водоснабжения и водоотведения</w:t>
      </w:r>
    </w:p>
    <w:p w:rsidR="00BD4667" w:rsidRPr="00CE0458" w:rsidRDefault="00D804BF">
      <w:pPr>
        <w:pStyle w:val="ae"/>
        <w:numPr>
          <w:ilvl w:val="0"/>
          <w:numId w:val="1"/>
        </w:numPr>
        <w:tabs>
          <w:tab w:val="left" w:pos="-5245"/>
          <w:tab w:val="left" w:pos="-5103"/>
        </w:tabs>
        <w:spacing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CE0458">
        <w:rPr>
          <w:rFonts w:ascii="Times New Roman" w:eastAsia="Calibri" w:hAnsi="Times New Roman"/>
          <w:sz w:val="27"/>
          <w:szCs w:val="27"/>
        </w:rPr>
        <w:t xml:space="preserve">О внесении изменений в постановление Государственного комитета Республики Татарстан по тарифам от 18.12.2024 № </w:t>
      </w:r>
      <w:r w:rsidRPr="00CE0458">
        <w:rPr>
          <w:rFonts w:ascii="Times New Roman" w:hAnsi="Times New Roman"/>
          <w:sz w:val="27"/>
          <w:szCs w:val="27"/>
        </w:rPr>
        <w:t>605-159/кс-2024</w:t>
      </w:r>
      <w:r w:rsidRPr="00CE0458">
        <w:rPr>
          <w:rFonts w:ascii="Times New Roman" w:eastAsia="Calibri" w:hAnsi="Times New Roman"/>
          <w:sz w:val="27"/>
          <w:szCs w:val="27"/>
        </w:rPr>
        <w:br/>
        <w:t>«Об установлении тарифов на питьевую воду, техническую воду, водоотведение</w:t>
      </w:r>
      <w:r w:rsidRPr="00CE0458">
        <w:rPr>
          <w:rFonts w:ascii="Times New Roman" w:eastAsia="Calibri" w:hAnsi="Times New Roman"/>
          <w:sz w:val="27"/>
          <w:szCs w:val="27"/>
        </w:rPr>
        <w:br/>
      </w:r>
      <w:r w:rsidRPr="00CE0458">
        <w:rPr>
          <w:rFonts w:ascii="Times New Roman" w:eastAsia="Calibri" w:hAnsi="Times New Roman"/>
          <w:sz w:val="27"/>
          <w:szCs w:val="27"/>
        </w:rPr>
        <w:lastRenderedPageBreak/>
        <w:t>и утверждении производственных программ для Общества с ограниченной</w:t>
      </w:r>
      <w:r w:rsidR="00CE0458">
        <w:rPr>
          <w:rFonts w:ascii="Times New Roman" w:eastAsia="Calibri" w:hAnsi="Times New Roman"/>
          <w:sz w:val="27"/>
          <w:szCs w:val="27"/>
        </w:rPr>
        <w:t xml:space="preserve"> </w:t>
      </w:r>
      <w:r w:rsidRPr="00CE0458">
        <w:rPr>
          <w:rFonts w:ascii="Times New Roman" w:eastAsia="Calibri" w:hAnsi="Times New Roman"/>
          <w:sz w:val="27"/>
          <w:szCs w:val="27"/>
        </w:rPr>
        <w:t xml:space="preserve"> ответственностью «ЧЕЛНЫВОДОКАНАЛ» муниципального образования «город Набережные Челны» на 2025 – 2029 годы».</w:t>
      </w:r>
    </w:p>
    <w:p w:rsidR="00BD4667" w:rsidRPr="00CE0458" w:rsidRDefault="00D804BF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>Выступающий — Казачкина Наталья Александровна</w:t>
      </w:r>
    </w:p>
    <w:p w:rsidR="00BD4667" w:rsidRPr="00CE0458" w:rsidRDefault="00BD466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BD4667" w:rsidRPr="00CE0458" w:rsidRDefault="00D804BF">
      <w:pPr>
        <w:pStyle w:val="ae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iCs/>
          <w:sz w:val="27"/>
          <w:szCs w:val="27"/>
          <w:lang w:eastAsia="ru-RU"/>
        </w:rPr>
        <w:t>Разное.</w:t>
      </w:r>
    </w:p>
    <w:p w:rsidR="00BD4667" w:rsidRPr="00CE0458" w:rsidRDefault="00BD46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BD4667" w:rsidRPr="00CE0458" w:rsidRDefault="00BD46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BD4667" w:rsidRPr="00CE0458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sz w:val="27"/>
          <w:szCs w:val="27"/>
        </w:rPr>
        <w:t>Председатель Государственного</w:t>
      </w:r>
    </w:p>
    <w:p w:rsidR="00BD4667" w:rsidRPr="00CE0458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E0458">
        <w:rPr>
          <w:rFonts w:ascii="Times New Roman" w:hAnsi="Times New Roman" w:cs="Times New Roman"/>
          <w:sz w:val="27"/>
          <w:szCs w:val="27"/>
        </w:rPr>
        <w:t>комитета Республики Татарстан по тарифам                                        Р.В.Гайнутдинов</w:t>
      </w:r>
    </w:p>
    <w:sectPr w:rsidR="00BD4667" w:rsidRPr="00CE0458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49" w:rsidRDefault="00D804BF">
      <w:pPr>
        <w:spacing w:after="0" w:line="240" w:lineRule="auto"/>
      </w:pPr>
      <w:r>
        <w:separator/>
      </w:r>
    </w:p>
  </w:endnote>
  <w:endnote w:type="continuationSeparator" w:id="0">
    <w:p w:rsidR="00875B49" w:rsidRDefault="00D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49" w:rsidRDefault="00D804BF">
      <w:pPr>
        <w:spacing w:after="0" w:line="240" w:lineRule="auto"/>
      </w:pPr>
      <w:r>
        <w:separator/>
      </w:r>
    </w:p>
  </w:footnote>
  <w:footnote w:type="continuationSeparator" w:id="0">
    <w:p w:rsidR="00875B49" w:rsidRDefault="00D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BD4667" w:rsidRDefault="00D804B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04E4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67" w:rsidRDefault="00BD4667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-142"/>
        </w:tabs>
        <w:ind w:left="927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7"/>
    <w:rsid w:val="00104E47"/>
    <w:rsid w:val="00265C9D"/>
    <w:rsid w:val="00691E10"/>
    <w:rsid w:val="00875B49"/>
    <w:rsid w:val="00BD4667"/>
    <w:rsid w:val="00CE0458"/>
    <w:rsid w:val="00D804BF"/>
    <w:rsid w:val="00DC3AE0"/>
    <w:rsid w:val="00E5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23B6"/>
  <w15:docId w15:val="{7AA30BA2-1F57-4284-B432-24B1BA75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696A-0090-45A8-BE19-DCA12B40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6</cp:revision>
  <cp:lastPrinted>2025-09-29T10:53:00Z</cp:lastPrinted>
  <dcterms:created xsi:type="dcterms:W3CDTF">2025-10-13T13:33:00Z</dcterms:created>
  <dcterms:modified xsi:type="dcterms:W3CDTF">2025-10-13T15:29:00Z</dcterms:modified>
  <dc:language>ru-RU</dc:language>
</cp:coreProperties>
</file>