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2AD" w:rsidRDefault="00FA44F3">
      <w:pPr>
        <w:tabs>
          <w:tab w:val="left" w:pos="142"/>
        </w:tabs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заседание Правления </w:t>
      </w:r>
    </w:p>
    <w:p w:rsidR="009A62AD" w:rsidRDefault="00FA44F3">
      <w:pPr>
        <w:tabs>
          <w:tab w:val="left" w:pos="142"/>
        </w:tabs>
        <w:spacing w:after="0" w:line="240" w:lineRule="auto"/>
        <w:ind w:right="-285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9A62AD" w:rsidRDefault="009A62AD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</w:p>
    <w:p w:rsidR="009A62AD" w:rsidRDefault="00E8192C">
      <w:pPr>
        <w:tabs>
          <w:tab w:val="left" w:pos="142"/>
        </w:tabs>
        <w:spacing w:after="0" w:line="240" w:lineRule="auto"/>
        <w:rPr>
          <w:sz w:val="28"/>
          <w:szCs w:val="28"/>
        </w:rPr>
      </w:pPr>
      <w:r w:rsidRPr="00EC1DC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20</w:t>
      </w:r>
      <w:r w:rsidR="00FA44F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августа 2025 года</w:t>
      </w:r>
      <w:r w:rsidR="00FA44F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FA44F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FA44F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FA44F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FA44F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FA44F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FA44F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FA44F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FA44F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     № 1</w:t>
      </w:r>
      <w:r w:rsidRPr="00EC1DC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</w:t>
      </w:r>
      <w:r w:rsidR="00FA44F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-ПР</w:t>
      </w:r>
    </w:p>
    <w:p w:rsidR="009A62AD" w:rsidRDefault="009A62AD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9A62AD" w:rsidRDefault="00FA44F3">
      <w:pPr>
        <w:tabs>
          <w:tab w:val="left" w:pos="142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9A62AD" w:rsidRDefault="00FA44F3">
      <w:pPr>
        <w:tabs>
          <w:tab w:val="left" w:pos="142"/>
        </w:tabs>
        <w:suppressAutoHyphens w:val="0"/>
        <w:spacing w:after="0" w:line="240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9A62AD" w:rsidRDefault="00FA44F3">
      <w:pPr>
        <w:tabs>
          <w:tab w:val="left" w:pos="142"/>
          <w:tab w:val="left" w:pos="4200"/>
        </w:tabs>
        <w:suppressAutoHyphens w:val="0"/>
        <w:spacing w:after="0" w:line="240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г. Казань, ул. Карла Маркса, д. 66</w:t>
      </w:r>
    </w:p>
    <w:p w:rsidR="009A62AD" w:rsidRDefault="009A62AD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9A62AD" w:rsidRDefault="00FA44F3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Начало: 09 ч.</w:t>
      </w:r>
      <w:r w:rsidR="00E8192C" w:rsidRPr="00EC1DC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 мин.</w:t>
      </w:r>
    </w:p>
    <w:p w:rsidR="009A62AD" w:rsidRDefault="009A62AD">
      <w:pPr>
        <w:tabs>
          <w:tab w:val="left" w:pos="142"/>
        </w:tabs>
        <w:spacing w:after="0" w:line="240" w:lineRule="auto"/>
        <w:rPr>
          <w:sz w:val="28"/>
          <w:szCs w:val="28"/>
        </w:rPr>
      </w:pPr>
    </w:p>
    <w:p w:rsidR="009A62AD" w:rsidRDefault="009A62AD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</w:p>
    <w:p w:rsidR="009A62AD" w:rsidRDefault="00FA44F3">
      <w:pPr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9A62AD" w:rsidRDefault="009A62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9A62AD" w:rsidRPr="00FE5510" w:rsidRDefault="00FA44F3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1C0B67">
        <w:rPr>
          <w:rFonts w:ascii="Times New Roman" w:eastAsia="Calibri" w:hAnsi="Times New Roman" w:cs="Times New Roman"/>
          <w:sz w:val="26"/>
          <w:szCs w:val="26"/>
          <w:lang w:eastAsia="ru-RU"/>
        </w:rPr>
        <w:t>1</w:t>
      </w:r>
      <w:r w:rsidRPr="00FE5510">
        <w:rPr>
          <w:rFonts w:ascii="Times New Roman" w:eastAsia="Calibri" w:hAnsi="Times New Roman" w:cs="Times New Roman"/>
          <w:sz w:val="27"/>
          <w:szCs w:val="27"/>
          <w:lang w:eastAsia="ru-RU"/>
        </w:rPr>
        <w:t>. О проекте постановления Государственного комитета Республики Татарстан по тарифам «</w:t>
      </w:r>
      <w:r w:rsidR="00780F86" w:rsidRPr="00FE551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 установлении предельного тарифа на захоронение твердых коммунальных отходов для Общества с ограниченной ответственностью «Многоотраслевое производственное объединение жилищного хозяйства и благоустройства» на 2023 год» и признании утратившим силу постановления Государственного комитета Республики Татарстан по тарифам от 25.09.2024 </w:t>
      </w:r>
      <w:r w:rsidR="00FE5510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="00780F86" w:rsidRPr="00FE5510">
        <w:rPr>
          <w:rFonts w:ascii="Times New Roman" w:eastAsia="Times New Roman" w:hAnsi="Times New Roman" w:cs="Times New Roman"/>
          <w:sz w:val="27"/>
          <w:szCs w:val="27"/>
          <w:lang w:eastAsia="ru-RU"/>
        </w:rPr>
        <w:t>№ 292-7/тко-2024</w:t>
      </w:r>
      <w:r w:rsidRPr="00FE5510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:rsidR="009A62AD" w:rsidRPr="00FE5510" w:rsidRDefault="00FA44F3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FE5510">
        <w:rPr>
          <w:rFonts w:ascii="Times New Roman" w:eastAsia="Calibri" w:hAnsi="Times New Roman" w:cs="Times New Roman"/>
          <w:i/>
          <w:iCs/>
          <w:sz w:val="27"/>
          <w:szCs w:val="27"/>
          <w:lang w:eastAsia="ru-RU"/>
        </w:rPr>
        <w:t xml:space="preserve">Выступающий — </w:t>
      </w:r>
      <w:r w:rsidR="0020350D" w:rsidRPr="00FE5510">
        <w:rPr>
          <w:rFonts w:ascii="Times New Roman" w:eastAsia="Calibri" w:hAnsi="Times New Roman" w:cs="Times New Roman"/>
          <w:i/>
          <w:iCs/>
          <w:sz w:val="27"/>
          <w:szCs w:val="27"/>
          <w:lang w:eastAsia="ru-RU"/>
        </w:rPr>
        <w:t>Чуйко Игорь Дмитриевич</w:t>
      </w:r>
    </w:p>
    <w:p w:rsidR="009A62AD" w:rsidRPr="00FE5510" w:rsidRDefault="009A62AD">
      <w:pPr>
        <w:pStyle w:val="af"/>
        <w:spacing w:line="240" w:lineRule="auto"/>
        <w:rPr>
          <w:rFonts w:ascii="Times New Roman" w:eastAsia="Calibri" w:hAnsi="Times New Roman" w:cs="Times New Roman"/>
          <w:iCs/>
          <w:sz w:val="27"/>
          <w:szCs w:val="27"/>
          <w:lang w:eastAsia="ru-RU"/>
        </w:rPr>
      </w:pPr>
    </w:p>
    <w:p w:rsidR="009A62AD" w:rsidRPr="00FE5510" w:rsidRDefault="00FA44F3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FE5510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2. </w:t>
      </w:r>
      <w:proofErr w:type="gramStart"/>
      <w:r w:rsidRPr="00FE5510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="00780F86" w:rsidRPr="00FE551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 установлении предельных тарифов на захоронение твердых коммунальных отходов для Общества с ограниченной ответственностью «Многоотраслевое производственное объединение жилищного хозяйства и благоустройства» </w:t>
      </w:r>
      <w:proofErr w:type="spellStart"/>
      <w:r w:rsidR="00780F86" w:rsidRPr="00FE5510">
        <w:rPr>
          <w:rFonts w:ascii="Times New Roman" w:eastAsia="Times New Roman" w:hAnsi="Times New Roman" w:cs="Times New Roman"/>
          <w:sz w:val="27"/>
          <w:szCs w:val="27"/>
          <w:lang w:eastAsia="ru-RU"/>
        </w:rPr>
        <w:t>Елабужского</w:t>
      </w:r>
      <w:proofErr w:type="spellEnd"/>
      <w:r w:rsidR="00780F86" w:rsidRPr="00FE551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муниципального района на 2024 год и признании утратившим силу постановления Государственного комитета Республики Татарстан по тарифам от 02.10.2024 № 294-9/тко-2024</w:t>
      </w:r>
      <w:r w:rsidRPr="00FE5510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  <w:proofErr w:type="gramEnd"/>
    </w:p>
    <w:p w:rsidR="009A62AD" w:rsidRPr="00FE5510" w:rsidRDefault="00FA44F3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7"/>
          <w:szCs w:val="27"/>
          <w:lang w:eastAsia="ru-RU"/>
        </w:rPr>
      </w:pPr>
      <w:r w:rsidRPr="00FE5510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Выступающий — Чуйко Игорь Дмитриевич</w:t>
      </w:r>
    </w:p>
    <w:p w:rsidR="009A62AD" w:rsidRPr="00FE5510" w:rsidRDefault="009A62AD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7"/>
          <w:szCs w:val="27"/>
          <w:lang w:eastAsia="ru-RU"/>
        </w:rPr>
      </w:pPr>
    </w:p>
    <w:p w:rsidR="00471465" w:rsidRPr="00FE5510" w:rsidRDefault="00471465" w:rsidP="00471465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7"/>
          <w:szCs w:val="27"/>
          <w:lang w:eastAsia="ru-RU"/>
        </w:rPr>
      </w:pPr>
      <w:r w:rsidRPr="00FE5510">
        <w:rPr>
          <w:rFonts w:ascii="Times New Roman" w:hAnsi="Times New Roman" w:cs="Times New Roman"/>
          <w:iCs/>
          <w:sz w:val="27"/>
          <w:szCs w:val="27"/>
          <w:lang w:eastAsia="ru-RU"/>
        </w:rPr>
        <w:t xml:space="preserve">3. О проекте постановления Государственного комитета Республики Татарстан по тарифам «Об установлении предельных максимальных тарифов на транспортные услуги, оказываемые на подъездных железнодорожных путях подразделением </w:t>
      </w:r>
      <w:r w:rsidR="00FE5510">
        <w:rPr>
          <w:rFonts w:ascii="Times New Roman" w:hAnsi="Times New Roman" w:cs="Times New Roman"/>
          <w:iCs/>
          <w:sz w:val="27"/>
          <w:szCs w:val="27"/>
          <w:lang w:eastAsia="ru-RU"/>
        </w:rPr>
        <w:br/>
      </w:r>
      <w:r w:rsidRPr="00FE5510">
        <w:rPr>
          <w:rFonts w:ascii="Times New Roman" w:hAnsi="Times New Roman" w:cs="Times New Roman"/>
          <w:iCs/>
          <w:sz w:val="27"/>
          <w:szCs w:val="27"/>
          <w:lang w:eastAsia="ru-RU"/>
        </w:rPr>
        <w:t>в г. Казани Общества с ограниченной ответственностью «Железнодорожное Управление», на 2026 год».</w:t>
      </w:r>
    </w:p>
    <w:p w:rsidR="00471465" w:rsidRPr="00FE5510" w:rsidRDefault="00471465" w:rsidP="00471465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7"/>
          <w:szCs w:val="27"/>
          <w:lang w:eastAsia="ru-RU"/>
        </w:rPr>
      </w:pPr>
      <w:r w:rsidRPr="00FE5510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Выступающий — Чуйко Игорь Дмитриевич</w:t>
      </w:r>
    </w:p>
    <w:p w:rsidR="00471465" w:rsidRPr="00FE5510" w:rsidRDefault="00471465" w:rsidP="00471465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7"/>
          <w:szCs w:val="27"/>
          <w:lang w:eastAsia="ru-RU"/>
        </w:rPr>
      </w:pPr>
    </w:p>
    <w:p w:rsidR="00471465" w:rsidRPr="00FE5510" w:rsidRDefault="00471465" w:rsidP="00471465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7"/>
          <w:szCs w:val="27"/>
          <w:lang w:eastAsia="ru-RU"/>
        </w:rPr>
      </w:pPr>
      <w:r w:rsidRPr="00FE5510">
        <w:rPr>
          <w:rFonts w:ascii="Times New Roman" w:hAnsi="Times New Roman" w:cs="Times New Roman"/>
          <w:iCs/>
          <w:sz w:val="27"/>
          <w:szCs w:val="27"/>
          <w:lang w:eastAsia="ru-RU"/>
        </w:rPr>
        <w:t xml:space="preserve">4. О проекте постановления Государственного комитета Республики Татарстан по тарифам «Об установлении предельных максимальных тарифов на транспортные услуги, оказываемые на подъездных железнодорожных путях подразделением </w:t>
      </w:r>
      <w:r w:rsidRPr="00FE5510">
        <w:rPr>
          <w:rFonts w:ascii="Times New Roman" w:hAnsi="Times New Roman" w:cs="Times New Roman"/>
          <w:iCs/>
          <w:sz w:val="27"/>
          <w:szCs w:val="27"/>
          <w:lang w:eastAsia="ru-RU"/>
        </w:rPr>
        <w:br/>
        <w:t>в г. Набережные Челны Общества с ограниченной ответственностью «Железнодорожное Управление», на 2026 год».</w:t>
      </w:r>
    </w:p>
    <w:p w:rsidR="00471465" w:rsidRPr="00FE5510" w:rsidRDefault="00471465" w:rsidP="00471465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7"/>
          <w:szCs w:val="27"/>
          <w:lang w:eastAsia="ru-RU"/>
        </w:rPr>
      </w:pPr>
      <w:r w:rsidRPr="00FE5510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Выступающий — Чуйко Игорь Дмитриевич</w:t>
      </w:r>
    </w:p>
    <w:p w:rsidR="00471465" w:rsidRPr="00FE5510" w:rsidRDefault="00471465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7"/>
          <w:szCs w:val="27"/>
          <w:lang w:eastAsia="ru-RU"/>
        </w:rPr>
      </w:pPr>
    </w:p>
    <w:p w:rsidR="001C0B67" w:rsidRPr="00FE5510" w:rsidRDefault="001C0B67" w:rsidP="001C0B67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FE5510">
        <w:rPr>
          <w:rFonts w:ascii="Times New Roman" w:eastAsia="Calibri" w:hAnsi="Times New Roman" w:cs="Times New Roman"/>
          <w:sz w:val="27"/>
          <w:szCs w:val="27"/>
          <w:lang w:eastAsia="ru-RU"/>
        </w:rPr>
        <w:lastRenderedPageBreak/>
        <w:t xml:space="preserve">5. </w:t>
      </w:r>
      <w:proofErr w:type="gramStart"/>
      <w:r w:rsidRPr="00FE5510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«О корректировке на 2025 год долгосрочных индивидуальных тарифов на услуги по передаче электрической энергии для взаиморасчетов между сетевыми организациями обществом с ограниченной ответственностью «Смежная сетевая компания «Интеграция» и Акционерным обществом «Сетевая компания», установленных постановлением Государственного комитета Республики Татарстан по тарифам от 17.12.2020 № 535-19/э-2020, и признании утратившим силу постановления Государственного комитета</w:t>
      </w:r>
      <w:proofErr w:type="gramEnd"/>
      <w:r w:rsidRPr="00FE5510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Республики Татарстан по тарифам</w:t>
      </w:r>
      <w:r w:rsidR="00FE5510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</w:t>
      </w:r>
      <w:r w:rsidRPr="00FE5510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от 19.12.2024 </w:t>
      </w:r>
      <w:r w:rsidR="00FE5510">
        <w:rPr>
          <w:rFonts w:ascii="Times New Roman" w:eastAsia="Calibri" w:hAnsi="Times New Roman" w:cs="Times New Roman"/>
          <w:sz w:val="27"/>
          <w:szCs w:val="27"/>
          <w:lang w:eastAsia="ru-RU"/>
        </w:rPr>
        <w:br/>
      </w:r>
      <w:r w:rsidRPr="00FE5510">
        <w:rPr>
          <w:rFonts w:ascii="Times New Roman" w:eastAsia="Calibri" w:hAnsi="Times New Roman" w:cs="Times New Roman"/>
          <w:sz w:val="27"/>
          <w:szCs w:val="27"/>
          <w:lang w:eastAsia="ru-RU"/>
        </w:rPr>
        <w:t>№ 332-5/э-2024</w:t>
      </w:r>
      <w:r w:rsidRPr="00FE5510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:rsidR="001C0B67" w:rsidRPr="00FE5510" w:rsidRDefault="001C0B67" w:rsidP="001C0B67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proofErr w:type="gramStart"/>
      <w:r w:rsidRPr="00FE5510">
        <w:rPr>
          <w:rFonts w:ascii="Times New Roman" w:eastAsia="Calibri" w:hAnsi="Times New Roman" w:cs="Times New Roman"/>
          <w:i/>
          <w:iCs/>
          <w:sz w:val="27"/>
          <w:szCs w:val="27"/>
          <w:lang w:eastAsia="ru-RU"/>
        </w:rPr>
        <w:t>Выступающий</w:t>
      </w:r>
      <w:proofErr w:type="gramEnd"/>
      <w:r w:rsidRPr="00FE5510">
        <w:rPr>
          <w:rFonts w:ascii="Times New Roman" w:eastAsia="Calibri" w:hAnsi="Times New Roman" w:cs="Times New Roman"/>
          <w:i/>
          <w:iCs/>
          <w:sz w:val="27"/>
          <w:szCs w:val="27"/>
          <w:lang w:eastAsia="ru-RU"/>
        </w:rPr>
        <w:t xml:space="preserve"> — </w:t>
      </w:r>
      <w:r w:rsidRPr="00FE5510">
        <w:rPr>
          <w:rFonts w:ascii="Times New Roman" w:eastAsia="Calibri" w:hAnsi="Times New Roman" w:cs="Times New Roman"/>
          <w:i/>
          <w:iCs/>
          <w:sz w:val="27"/>
          <w:szCs w:val="27"/>
          <w:lang w:eastAsia="ru-RU"/>
        </w:rPr>
        <w:t>Суркова Ирина Юрьевна</w:t>
      </w:r>
    </w:p>
    <w:p w:rsidR="001C0B67" w:rsidRPr="00FE5510" w:rsidRDefault="001C0B67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7"/>
          <w:szCs w:val="27"/>
          <w:lang w:eastAsia="ru-RU"/>
        </w:rPr>
      </w:pPr>
    </w:p>
    <w:p w:rsidR="00681795" w:rsidRPr="00FE5510" w:rsidRDefault="001C0B67" w:rsidP="00681795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FE5510">
        <w:rPr>
          <w:rFonts w:ascii="Times New Roman" w:eastAsia="Calibri" w:hAnsi="Times New Roman" w:cs="Times New Roman"/>
          <w:sz w:val="27"/>
          <w:szCs w:val="27"/>
          <w:lang w:eastAsia="ru-RU"/>
        </w:rPr>
        <w:t>6</w:t>
      </w:r>
      <w:r w:rsidR="0020350D" w:rsidRPr="00FE5510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. </w:t>
      </w:r>
      <w:proofErr w:type="gramStart"/>
      <w:r w:rsidR="00681795" w:rsidRPr="00FE5510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="00681795" w:rsidRPr="00FE551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 установлении индивидуальных тарифов на услуги по передаче электрической энергии для Приуральского филиала Общества с ограниченной ответственностью «Газпром </w:t>
      </w:r>
      <w:proofErr w:type="spellStart"/>
      <w:r w:rsidR="00681795" w:rsidRPr="00FE5510">
        <w:rPr>
          <w:rFonts w:ascii="Times New Roman" w:eastAsia="Times New Roman" w:hAnsi="Times New Roman" w:cs="Times New Roman"/>
          <w:sz w:val="27"/>
          <w:szCs w:val="27"/>
          <w:lang w:eastAsia="ru-RU"/>
        </w:rPr>
        <w:t>энерго</w:t>
      </w:r>
      <w:proofErr w:type="spellEnd"/>
      <w:r w:rsidR="00681795" w:rsidRPr="00FE551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», обслуживающего преимущественно одного потребителя, и индивидуальных тарифов на услуги по передаче электрической энергии для взаиморасчетов между сетевыми организациями Приуральским филиалом Общества с ограниченной ответственностью «Газпром </w:t>
      </w:r>
      <w:proofErr w:type="spellStart"/>
      <w:r w:rsidR="00681795" w:rsidRPr="00FE5510">
        <w:rPr>
          <w:rFonts w:ascii="Times New Roman" w:eastAsia="Times New Roman" w:hAnsi="Times New Roman" w:cs="Times New Roman"/>
          <w:sz w:val="27"/>
          <w:szCs w:val="27"/>
          <w:lang w:eastAsia="ru-RU"/>
        </w:rPr>
        <w:t>энерго</w:t>
      </w:r>
      <w:proofErr w:type="spellEnd"/>
      <w:r w:rsidR="00681795" w:rsidRPr="00FE5510">
        <w:rPr>
          <w:rFonts w:ascii="Times New Roman" w:eastAsia="Times New Roman" w:hAnsi="Times New Roman" w:cs="Times New Roman"/>
          <w:sz w:val="27"/>
          <w:szCs w:val="27"/>
          <w:lang w:eastAsia="ru-RU"/>
        </w:rPr>
        <w:t>» и акционерным обществом «Сетевая компания» на</w:t>
      </w:r>
      <w:proofErr w:type="gramEnd"/>
      <w:r w:rsidR="00681795" w:rsidRPr="00FE551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2026-2030 годы».</w:t>
      </w:r>
    </w:p>
    <w:p w:rsidR="00681795" w:rsidRPr="00FE5510" w:rsidRDefault="00681795" w:rsidP="00681795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7"/>
          <w:szCs w:val="27"/>
          <w:lang w:eastAsia="ru-RU"/>
        </w:rPr>
      </w:pPr>
      <w:proofErr w:type="gramStart"/>
      <w:r w:rsidRPr="00FE5510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Выступающий</w:t>
      </w:r>
      <w:proofErr w:type="gramEnd"/>
      <w:r w:rsidRPr="00FE5510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 xml:space="preserve"> — Суркова Ирина Юрьевна</w:t>
      </w:r>
    </w:p>
    <w:p w:rsidR="00681795" w:rsidRPr="00FE5510" w:rsidRDefault="00681795" w:rsidP="00681795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7"/>
          <w:szCs w:val="27"/>
          <w:lang w:eastAsia="ru-RU"/>
        </w:rPr>
      </w:pPr>
    </w:p>
    <w:p w:rsidR="00681795" w:rsidRPr="00FE5510" w:rsidRDefault="001C0B67" w:rsidP="00681795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FE5510">
        <w:rPr>
          <w:rFonts w:ascii="Times New Roman" w:eastAsia="Calibri" w:hAnsi="Times New Roman" w:cs="Times New Roman"/>
          <w:sz w:val="27"/>
          <w:szCs w:val="27"/>
          <w:lang w:eastAsia="ru-RU"/>
        </w:rPr>
        <w:t>7</w:t>
      </w:r>
      <w:r w:rsidR="00681795" w:rsidRPr="00FE5510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. О проекте постановления Государственного комитета Республики Татарстан </w:t>
      </w:r>
      <w:r w:rsidRPr="00FE5510">
        <w:rPr>
          <w:rFonts w:ascii="Times New Roman" w:eastAsia="Calibri" w:hAnsi="Times New Roman" w:cs="Times New Roman"/>
          <w:sz w:val="27"/>
          <w:szCs w:val="27"/>
          <w:lang w:eastAsia="ru-RU"/>
        </w:rPr>
        <w:br/>
      </w:r>
      <w:r w:rsidR="00681795" w:rsidRPr="00FE5510">
        <w:rPr>
          <w:rFonts w:ascii="Times New Roman" w:eastAsia="Calibri" w:hAnsi="Times New Roman" w:cs="Times New Roman"/>
          <w:sz w:val="27"/>
          <w:szCs w:val="27"/>
          <w:lang w:eastAsia="ru-RU"/>
        </w:rPr>
        <w:t>по тарифам «</w:t>
      </w:r>
      <w:r w:rsidR="00681795" w:rsidRPr="00FE5510">
        <w:rPr>
          <w:rFonts w:ascii="Times New Roman" w:eastAsia="Times New Roman" w:hAnsi="Times New Roman" w:cs="Times New Roman"/>
          <w:sz w:val="27"/>
          <w:szCs w:val="27"/>
          <w:lang w:eastAsia="ru-RU"/>
        </w:rPr>
        <w:t>Об установлении индивидуальных тарифов на услуги по передаче электрической энергии для взаиморасчетов между сетевыми организациями филиалом «Волго-Вятский» Акционерного общества «</w:t>
      </w:r>
      <w:proofErr w:type="spellStart"/>
      <w:r w:rsidR="00681795" w:rsidRPr="00FE5510">
        <w:rPr>
          <w:rFonts w:ascii="Times New Roman" w:eastAsia="Times New Roman" w:hAnsi="Times New Roman" w:cs="Times New Roman"/>
          <w:sz w:val="27"/>
          <w:szCs w:val="27"/>
          <w:lang w:eastAsia="ru-RU"/>
        </w:rPr>
        <w:t>Оборонэнерго</w:t>
      </w:r>
      <w:proofErr w:type="spellEnd"/>
      <w:r w:rsidR="00681795" w:rsidRPr="00FE5510">
        <w:rPr>
          <w:rFonts w:ascii="Times New Roman" w:eastAsia="Times New Roman" w:hAnsi="Times New Roman" w:cs="Times New Roman"/>
          <w:sz w:val="27"/>
          <w:szCs w:val="27"/>
          <w:lang w:eastAsia="ru-RU"/>
        </w:rPr>
        <w:t>» и Акционерным обществом «Сетевая компания» на 2026-2030 годы».</w:t>
      </w:r>
    </w:p>
    <w:p w:rsidR="00681795" w:rsidRPr="00FE5510" w:rsidRDefault="00681795" w:rsidP="00681795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7"/>
          <w:szCs w:val="27"/>
          <w:lang w:eastAsia="ru-RU"/>
        </w:rPr>
      </w:pPr>
      <w:proofErr w:type="gramStart"/>
      <w:r w:rsidRPr="00FE5510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Выступающий</w:t>
      </w:r>
      <w:proofErr w:type="gramEnd"/>
      <w:r w:rsidRPr="00FE5510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 xml:space="preserve"> — Суркова Ирина Юрьевна</w:t>
      </w:r>
    </w:p>
    <w:p w:rsidR="00681795" w:rsidRPr="00FE5510" w:rsidRDefault="00681795" w:rsidP="00FA44F3">
      <w:pPr>
        <w:pStyle w:val="af"/>
        <w:spacing w:line="240" w:lineRule="auto"/>
        <w:rPr>
          <w:rFonts w:ascii="Times New Roman" w:eastAsia="Calibri" w:hAnsi="Times New Roman" w:cs="Times New Roman"/>
          <w:iCs/>
          <w:sz w:val="27"/>
          <w:szCs w:val="27"/>
          <w:lang w:eastAsia="ru-RU"/>
        </w:rPr>
      </w:pPr>
    </w:p>
    <w:p w:rsidR="00FA44F3" w:rsidRPr="00FE5510" w:rsidRDefault="001C0B67" w:rsidP="00FA44F3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FE5510">
        <w:rPr>
          <w:rFonts w:ascii="Times New Roman" w:eastAsia="Calibri" w:hAnsi="Times New Roman" w:cs="Times New Roman"/>
          <w:sz w:val="27"/>
          <w:szCs w:val="27"/>
          <w:lang w:eastAsia="ru-RU"/>
        </w:rPr>
        <w:t>8</w:t>
      </w:r>
      <w:r w:rsidR="00FA44F3" w:rsidRPr="00FE5510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. О проекте постановления Государственного комитета Республики Татарстан по тарифам «О корректировке на 2026 год долгосрочных тарифов на тепловую энергию (мощность), поставляемую Акционерным обществом «Научно-производственное объединение «Радиоэлектроника» имени </w:t>
      </w:r>
      <w:proofErr w:type="spellStart"/>
      <w:r w:rsidR="00FA44F3" w:rsidRPr="00FE5510">
        <w:rPr>
          <w:rFonts w:ascii="Times New Roman" w:eastAsia="Calibri" w:hAnsi="Times New Roman" w:cs="Times New Roman"/>
          <w:sz w:val="27"/>
          <w:szCs w:val="27"/>
          <w:lang w:eastAsia="ru-RU"/>
        </w:rPr>
        <w:t>В.И.Шимко</w:t>
      </w:r>
      <w:proofErr w:type="spellEnd"/>
      <w:r w:rsidR="00FA44F3" w:rsidRPr="00FE5510">
        <w:rPr>
          <w:rFonts w:ascii="Times New Roman" w:eastAsia="Calibri" w:hAnsi="Times New Roman" w:cs="Times New Roman"/>
          <w:sz w:val="27"/>
          <w:szCs w:val="27"/>
          <w:lang w:eastAsia="ru-RU"/>
        </w:rPr>
        <w:t>» потребителям, другим теплоснабжающим организациям, установленных постановлением Государственного комитета Республики Татарстан по тарифам от 12.11.2021 № 258-45/тэ-2021</w:t>
      </w:r>
      <w:r w:rsidR="00FA44F3" w:rsidRPr="00FE5510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:rsidR="00FA44F3" w:rsidRPr="00FE5510" w:rsidRDefault="00FA44F3" w:rsidP="00FA44F3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7"/>
          <w:szCs w:val="27"/>
          <w:lang w:eastAsia="ru-RU"/>
        </w:rPr>
      </w:pPr>
      <w:proofErr w:type="gramStart"/>
      <w:r w:rsidRPr="00FE5510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Выступающий</w:t>
      </w:r>
      <w:proofErr w:type="gramEnd"/>
      <w:r w:rsidRPr="00FE5510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 xml:space="preserve"> — Насырова </w:t>
      </w:r>
      <w:proofErr w:type="spellStart"/>
      <w:r w:rsidRPr="00FE5510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Алсу</w:t>
      </w:r>
      <w:proofErr w:type="spellEnd"/>
      <w:r w:rsidRPr="00FE5510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 xml:space="preserve"> </w:t>
      </w:r>
      <w:proofErr w:type="spellStart"/>
      <w:r w:rsidRPr="00FE5510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Зимнуровна</w:t>
      </w:r>
      <w:proofErr w:type="spellEnd"/>
    </w:p>
    <w:p w:rsidR="00FA44F3" w:rsidRPr="00FE5510" w:rsidRDefault="00FA44F3" w:rsidP="00FA44F3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7"/>
          <w:szCs w:val="27"/>
          <w:lang w:eastAsia="ru-RU"/>
        </w:rPr>
      </w:pPr>
    </w:p>
    <w:p w:rsidR="00FA44F3" w:rsidRPr="00FE5510" w:rsidRDefault="001C0B67" w:rsidP="00FA44F3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FE5510">
        <w:rPr>
          <w:rFonts w:ascii="Times New Roman" w:eastAsia="Calibri" w:hAnsi="Times New Roman" w:cs="Times New Roman"/>
          <w:sz w:val="27"/>
          <w:szCs w:val="27"/>
          <w:lang w:eastAsia="ru-RU"/>
        </w:rPr>
        <w:t>9</w:t>
      </w:r>
      <w:r w:rsidR="00FA44F3" w:rsidRPr="00FE5510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. О проекте постановления Государственного комитета Республики Татарстан </w:t>
      </w:r>
      <w:r w:rsidRPr="00FE5510">
        <w:rPr>
          <w:rFonts w:ascii="Times New Roman" w:eastAsia="Calibri" w:hAnsi="Times New Roman" w:cs="Times New Roman"/>
          <w:sz w:val="27"/>
          <w:szCs w:val="27"/>
          <w:lang w:eastAsia="ru-RU"/>
        </w:rPr>
        <w:br/>
      </w:r>
      <w:r w:rsidR="00FA44F3" w:rsidRPr="00FE5510">
        <w:rPr>
          <w:rFonts w:ascii="Times New Roman" w:eastAsia="Calibri" w:hAnsi="Times New Roman" w:cs="Times New Roman"/>
          <w:sz w:val="27"/>
          <w:szCs w:val="27"/>
          <w:lang w:eastAsia="ru-RU"/>
        </w:rPr>
        <w:t>по тарифам «</w:t>
      </w:r>
      <w:r w:rsidR="004D2482" w:rsidRPr="00FE5510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Об установлении тарифов на тепловую энергию (мощность), поставляемую Федеральным </w:t>
      </w:r>
      <w:proofErr w:type="spellStart"/>
      <w:proofErr w:type="gramStart"/>
      <w:r w:rsidR="004D2482" w:rsidRPr="00FE5510">
        <w:rPr>
          <w:rFonts w:ascii="Times New Roman" w:eastAsia="Calibri" w:hAnsi="Times New Roman" w:cs="Times New Roman"/>
          <w:sz w:val="27"/>
          <w:szCs w:val="27"/>
          <w:lang w:eastAsia="ru-RU"/>
        </w:rPr>
        <w:t>госу</w:t>
      </w:r>
      <w:proofErr w:type="spellEnd"/>
      <w:r w:rsidR="004D2482" w:rsidRPr="00FE5510">
        <w:rPr>
          <w:rFonts w:ascii="Times New Roman" w:eastAsia="Calibri" w:hAnsi="Times New Roman" w:cs="Times New Roman"/>
          <w:sz w:val="27"/>
          <w:szCs w:val="27"/>
          <w:lang w:eastAsia="ru-RU"/>
        </w:rPr>
        <w:t>-дарственным</w:t>
      </w:r>
      <w:proofErr w:type="gramEnd"/>
      <w:r w:rsidR="004D2482" w:rsidRPr="00FE5510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автономным образовательным учреждением высшего образования «Казанский (Приволжский) федеральный университет», потребителям, на 2026-2030 годы</w:t>
      </w:r>
      <w:r w:rsidR="00FA44F3" w:rsidRPr="00FE5510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:rsidR="00FA44F3" w:rsidRPr="00FE5510" w:rsidRDefault="00FA44F3" w:rsidP="00FA44F3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7"/>
          <w:szCs w:val="27"/>
          <w:lang w:eastAsia="ru-RU"/>
        </w:rPr>
      </w:pPr>
      <w:proofErr w:type="gramStart"/>
      <w:r w:rsidRPr="00FE5510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Выступающий</w:t>
      </w:r>
      <w:proofErr w:type="gramEnd"/>
      <w:r w:rsidRPr="00FE5510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 xml:space="preserve"> — Насырова </w:t>
      </w:r>
      <w:proofErr w:type="spellStart"/>
      <w:r w:rsidRPr="00FE5510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Алсу</w:t>
      </w:r>
      <w:proofErr w:type="spellEnd"/>
      <w:r w:rsidRPr="00FE5510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 xml:space="preserve"> </w:t>
      </w:r>
      <w:proofErr w:type="spellStart"/>
      <w:r w:rsidRPr="00FE5510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Зимнуровна</w:t>
      </w:r>
      <w:proofErr w:type="spellEnd"/>
    </w:p>
    <w:p w:rsidR="00FA44F3" w:rsidRPr="00FE5510" w:rsidRDefault="00FA44F3" w:rsidP="00FA44F3">
      <w:pPr>
        <w:pStyle w:val="af"/>
        <w:spacing w:line="240" w:lineRule="auto"/>
        <w:rPr>
          <w:rFonts w:ascii="Times New Roman" w:eastAsia="Calibri" w:hAnsi="Times New Roman" w:cs="Times New Roman"/>
          <w:iCs/>
          <w:sz w:val="27"/>
          <w:szCs w:val="27"/>
          <w:lang w:eastAsia="ru-RU"/>
        </w:rPr>
      </w:pPr>
    </w:p>
    <w:p w:rsidR="00FA44F3" w:rsidRPr="00FE5510" w:rsidRDefault="001C0B67" w:rsidP="00FA44F3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FE5510">
        <w:rPr>
          <w:rFonts w:ascii="Times New Roman" w:eastAsia="Calibri" w:hAnsi="Times New Roman" w:cs="Times New Roman"/>
          <w:sz w:val="27"/>
          <w:szCs w:val="27"/>
          <w:lang w:eastAsia="ru-RU"/>
        </w:rPr>
        <w:t>10</w:t>
      </w:r>
      <w:r w:rsidR="00FA44F3" w:rsidRPr="00FE5510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. О проекте постановления Государственного комитета Республики Татарстан </w:t>
      </w:r>
      <w:r w:rsidRPr="00FE5510">
        <w:rPr>
          <w:rFonts w:ascii="Times New Roman" w:eastAsia="Calibri" w:hAnsi="Times New Roman" w:cs="Times New Roman"/>
          <w:sz w:val="27"/>
          <w:szCs w:val="27"/>
          <w:lang w:eastAsia="ru-RU"/>
        </w:rPr>
        <w:br/>
      </w:r>
      <w:r w:rsidR="00FA44F3" w:rsidRPr="00FE5510">
        <w:rPr>
          <w:rFonts w:ascii="Times New Roman" w:eastAsia="Calibri" w:hAnsi="Times New Roman" w:cs="Times New Roman"/>
          <w:sz w:val="27"/>
          <w:szCs w:val="27"/>
          <w:lang w:eastAsia="ru-RU"/>
        </w:rPr>
        <w:t>по тарифам «</w:t>
      </w:r>
      <w:r w:rsidR="004D2482" w:rsidRPr="00FE5510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Об установлении тарифов на тепловую энергию (мощность), поставляемую Лечебно-профилактическим частным учреждением профсоюзов </w:t>
      </w:r>
      <w:r w:rsidR="004D2482" w:rsidRPr="00FE5510">
        <w:rPr>
          <w:rFonts w:ascii="Times New Roman" w:eastAsia="Calibri" w:hAnsi="Times New Roman" w:cs="Times New Roman"/>
          <w:sz w:val="27"/>
          <w:szCs w:val="27"/>
          <w:lang w:eastAsia="ru-RU"/>
        </w:rPr>
        <w:lastRenderedPageBreak/>
        <w:t>санаторий «</w:t>
      </w:r>
      <w:proofErr w:type="spellStart"/>
      <w:r w:rsidR="004D2482" w:rsidRPr="00FE5510">
        <w:rPr>
          <w:rFonts w:ascii="Times New Roman" w:eastAsia="Calibri" w:hAnsi="Times New Roman" w:cs="Times New Roman"/>
          <w:sz w:val="27"/>
          <w:szCs w:val="27"/>
          <w:lang w:eastAsia="ru-RU"/>
        </w:rPr>
        <w:t>Шифалы</w:t>
      </w:r>
      <w:proofErr w:type="spellEnd"/>
      <w:r w:rsidR="004D2482" w:rsidRPr="00FE5510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Су (целебная вода) – </w:t>
      </w:r>
      <w:proofErr w:type="spellStart"/>
      <w:r w:rsidR="004D2482" w:rsidRPr="00FE5510">
        <w:rPr>
          <w:rFonts w:ascii="Times New Roman" w:eastAsia="Calibri" w:hAnsi="Times New Roman" w:cs="Times New Roman"/>
          <w:sz w:val="27"/>
          <w:szCs w:val="27"/>
          <w:lang w:eastAsia="ru-RU"/>
        </w:rPr>
        <w:t>Ижминводы</w:t>
      </w:r>
      <w:proofErr w:type="spellEnd"/>
      <w:r w:rsidR="004D2482" w:rsidRPr="00FE5510">
        <w:rPr>
          <w:rFonts w:ascii="Times New Roman" w:eastAsia="Calibri" w:hAnsi="Times New Roman" w:cs="Times New Roman"/>
          <w:sz w:val="27"/>
          <w:szCs w:val="27"/>
          <w:lang w:eastAsia="ru-RU"/>
        </w:rPr>
        <w:t>» потребителям, на 2026-2030 годы</w:t>
      </w:r>
      <w:r w:rsidR="00FA44F3" w:rsidRPr="00FE5510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:rsidR="00FA44F3" w:rsidRPr="00FE5510" w:rsidRDefault="00FA44F3" w:rsidP="00FA44F3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7"/>
          <w:szCs w:val="27"/>
          <w:lang w:eastAsia="ru-RU"/>
        </w:rPr>
      </w:pPr>
      <w:proofErr w:type="gramStart"/>
      <w:r w:rsidRPr="00FE5510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Выступающий</w:t>
      </w:r>
      <w:proofErr w:type="gramEnd"/>
      <w:r w:rsidRPr="00FE5510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 xml:space="preserve"> — Насырова </w:t>
      </w:r>
      <w:proofErr w:type="spellStart"/>
      <w:r w:rsidRPr="00FE5510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Алсу</w:t>
      </w:r>
      <w:proofErr w:type="spellEnd"/>
      <w:r w:rsidRPr="00FE5510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 xml:space="preserve"> </w:t>
      </w:r>
      <w:proofErr w:type="spellStart"/>
      <w:r w:rsidRPr="00FE5510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Зимнуровна</w:t>
      </w:r>
      <w:proofErr w:type="spellEnd"/>
    </w:p>
    <w:p w:rsidR="00FA44F3" w:rsidRPr="00FE5510" w:rsidRDefault="00FA44F3" w:rsidP="00FA44F3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7"/>
          <w:szCs w:val="27"/>
          <w:lang w:eastAsia="ru-RU"/>
        </w:rPr>
      </w:pPr>
    </w:p>
    <w:p w:rsidR="00FA44F3" w:rsidRPr="00FE5510" w:rsidRDefault="00471465" w:rsidP="00FA44F3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FE5510">
        <w:rPr>
          <w:rFonts w:ascii="Times New Roman" w:eastAsia="Calibri" w:hAnsi="Times New Roman" w:cs="Times New Roman"/>
          <w:sz w:val="27"/>
          <w:szCs w:val="27"/>
          <w:lang w:eastAsia="ru-RU"/>
        </w:rPr>
        <w:t>1</w:t>
      </w:r>
      <w:r w:rsidR="001C0B67" w:rsidRPr="00FE5510">
        <w:rPr>
          <w:rFonts w:ascii="Times New Roman" w:eastAsia="Calibri" w:hAnsi="Times New Roman" w:cs="Times New Roman"/>
          <w:sz w:val="27"/>
          <w:szCs w:val="27"/>
          <w:lang w:eastAsia="ru-RU"/>
        </w:rPr>
        <w:t>1</w:t>
      </w:r>
      <w:r w:rsidR="00FA44F3" w:rsidRPr="00FE5510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. О проекте постановления Государственного комитета Республики Татарстан </w:t>
      </w:r>
      <w:r w:rsidR="001C0B67" w:rsidRPr="00FE5510">
        <w:rPr>
          <w:rFonts w:ascii="Times New Roman" w:eastAsia="Calibri" w:hAnsi="Times New Roman" w:cs="Times New Roman"/>
          <w:sz w:val="27"/>
          <w:szCs w:val="27"/>
          <w:lang w:eastAsia="ru-RU"/>
        </w:rPr>
        <w:br/>
      </w:r>
      <w:r w:rsidR="00FA44F3" w:rsidRPr="00FE5510">
        <w:rPr>
          <w:rFonts w:ascii="Times New Roman" w:eastAsia="Calibri" w:hAnsi="Times New Roman" w:cs="Times New Roman"/>
          <w:sz w:val="27"/>
          <w:szCs w:val="27"/>
          <w:lang w:eastAsia="ru-RU"/>
        </w:rPr>
        <w:t>по тарифам «</w:t>
      </w:r>
      <w:r w:rsidR="004D2482" w:rsidRPr="00FE5510">
        <w:rPr>
          <w:rFonts w:ascii="Times New Roman" w:eastAsia="Calibri" w:hAnsi="Times New Roman" w:cs="Times New Roman"/>
          <w:sz w:val="27"/>
          <w:szCs w:val="27"/>
          <w:lang w:eastAsia="ru-RU"/>
        </w:rPr>
        <w:t>Об установлении тарифов на тепловую энергию (мощность), поставляемую Обществом с ограниченной ответственностью «</w:t>
      </w:r>
      <w:proofErr w:type="spellStart"/>
      <w:r w:rsidR="004D2482" w:rsidRPr="00FE5510">
        <w:rPr>
          <w:rFonts w:ascii="Times New Roman" w:eastAsia="Calibri" w:hAnsi="Times New Roman" w:cs="Times New Roman"/>
          <w:sz w:val="27"/>
          <w:szCs w:val="27"/>
          <w:lang w:eastAsia="ru-RU"/>
        </w:rPr>
        <w:t>Альгазтранс</w:t>
      </w:r>
      <w:proofErr w:type="spellEnd"/>
      <w:r w:rsidR="004D2482" w:rsidRPr="00FE5510">
        <w:rPr>
          <w:rFonts w:ascii="Times New Roman" w:eastAsia="Calibri" w:hAnsi="Times New Roman" w:cs="Times New Roman"/>
          <w:sz w:val="27"/>
          <w:szCs w:val="27"/>
          <w:lang w:eastAsia="ru-RU"/>
        </w:rPr>
        <w:t>-Елабуга» потребителям, на 2026-2030 годы</w:t>
      </w:r>
      <w:r w:rsidR="00FA44F3" w:rsidRPr="00FE5510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:rsidR="00FA44F3" w:rsidRPr="00FE5510" w:rsidRDefault="00FA44F3" w:rsidP="00FA44F3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7"/>
          <w:szCs w:val="27"/>
          <w:lang w:eastAsia="ru-RU"/>
        </w:rPr>
      </w:pPr>
      <w:proofErr w:type="gramStart"/>
      <w:r w:rsidRPr="00FE5510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Выступающий</w:t>
      </w:r>
      <w:proofErr w:type="gramEnd"/>
      <w:r w:rsidRPr="00FE5510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 xml:space="preserve"> — Насырова </w:t>
      </w:r>
      <w:proofErr w:type="spellStart"/>
      <w:r w:rsidRPr="00FE5510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Алсу</w:t>
      </w:r>
      <w:proofErr w:type="spellEnd"/>
      <w:r w:rsidRPr="00FE5510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 xml:space="preserve"> </w:t>
      </w:r>
      <w:proofErr w:type="spellStart"/>
      <w:r w:rsidRPr="00FE5510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Зимнуровна</w:t>
      </w:r>
      <w:proofErr w:type="spellEnd"/>
    </w:p>
    <w:p w:rsidR="00FA44F3" w:rsidRPr="00FE5510" w:rsidRDefault="00FA44F3" w:rsidP="00FA44F3">
      <w:pPr>
        <w:pStyle w:val="af"/>
        <w:spacing w:line="240" w:lineRule="auto"/>
        <w:rPr>
          <w:rFonts w:ascii="Times New Roman" w:eastAsia="Calibri" w:hAnsi="Times New Roman" w:cs="Times New Roman"/>
          <w:iCs/>
          <w:sz w:val="27"/>
          <w:szCs w:val="27"/>
          <w:lang w:eastAsia="ru-RU"/>
        </w:rPr>
      </w:pPr>
    </w:p>
    <w:p w:rsidR="00FA44F3" w:rsidRPr="00FE5510" w:rsidRDefault="00471465" w:rsidP="00FA44F3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FE5510">
        <w:rPr>
          <w:rFonts w:ascii="Times New Roman" w:eastAsia="Calibri" w:hAnsi="Times New Roman" w:cs="Times New Roman"/>
          <w:sz w:val="27"/>
          <w:szCs w:val="27"/>
          <w:lang w:eastAsia="ru-RU"/>
        </w:rPr>
        <w:t>1</w:t>
      </w:r>
      <w:r w:rsidR="001C0B67" w:rsidRPr="00FE5510">
        <w:rPr>
          <w:rFonts w:ascii="Times New Roman" w:eastAsia="Calibri" w:hAnsi="Times New Roman" w:cs="Times New Roman"/>
          <w:sz w:val="27"/>
          <w:szCs w:val="27"/>
          <w:lang w:eastAsia="ru-RU"/>
        </w:rPr>
        <w:t>2</w:t>
      </w:r>
      <w:r w:rsidR="00FA44F3" w:rsidRPr="00FE5510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. О проекте постановления Государственного комитета Республики Татарстан </w:t>
      </w:r>
      <w:r w:rsidR="001C0B67" w:rsidRPr="00FE5510">
        <w:rPr>
          <w:rFonts w:ascii="Times New Roman" w:eastAsia="Calibri" w:hAnsi="Times New Roman" w:cs="Times New Roman"/>
          <w:sz w:val="27"/>
          <w:szCs w:val="27"/>
          <w:lang w:eastAsia="ru-RU"/>
        </w:rPr>
        <w:br/>
      </w:r>
      <w:r w:rsidR="00FA44F3" w:rsidRPr="00FE5510">
        <w:rPr>
          <w:rFonts w:ascii="Times New Roman" w:eastAsia="Calibri" w:hAnsi="Times New Roman" w:cs="Times New Roman"/>
          <w:sz w:val="27"/>
          <w:szCs w:val="27"/>
          <w:lang w:eastAsia="ru-RU"/>
        </w:rPr>
        <w:t>по тарифам «</w:t>
      </w:r>
      <w:r w:rsidR="004D2482" w:rsidRPr="00FE5510">
        <w:rPr>
          <w:rFonts w:ascii="Times New Roman" w:eastAsia="Calibri" w:hAnsi="Times New Roman" w:cs="Times New Roman"/>
          <w:sz w:val="27"/>
          <w:szCs w:val="27"/>
          <w:lang w:eastAsia="ru-RU"/>
        </w:rPr>
        <w:t>Об установлении тарифов на тепловую энергию (мощность), поставляемую Лечебно-профилактическим частным учреждением профсоюзов санаторием «Васильевский «потребителям, на 2026-2030 годы</w:t>
      </w:r>
      <w:r w:rsidR="00FA44F3" w:rsidRPr="00FE5510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:rsidR="00FA44F3" w:rsidRPr="00FE5510" w:rsidRDefault="00FA44F3" w:rsidP="00FA44F3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7"/>
          <w:szCs w:val="27"/>
          <w:lang w:eastAsia="ru-RU"/>
        </w:rPr>
      </w:pPr>
      <w:proofErr w:type="gramStart"/>
      <w:r w:rsidRPr="00FE5510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Выступающий</w:t>
      </w:r>
      <w:proofErr w:type="gramEnd"/>
      <w:r w:rsidRPr="00FE5510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 xml:space="preserve"> — Насырова </w:t>
      </w:r>
      <w:proofErr w:type="spellStart"/>
      <w:r w:rsidRPr="00FE5510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Алсу</w:t>
      </w:r>
      <w:proofErr w:type="spellEnd"/>
      <w:r w:rsidRPr="00FE5510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 xml:space="preserve"> </w:t>
      </w:r>
      <w:proofErr w:type="spellStart"/>
      <w:r w:rsidRPr="00FE5510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Зимнуровна</w:t>
      </w:r>
      <w:proofErr w:type="spellEnd"/>
    </w:p>
    <w:p w:rsidR="00FA44F3" w:rsidRPr="00FE5510" w:rsidRDefault="00FA44F3" w:rsidP="00FA44F3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7"/>
          <w:szCs w:val="27"/>
          <w:lang w:eastAsia="ru-RU"/>
        </w:rPr>
      </w:pPr>
    </w:p>
    <w:p w:rsidR="00FA44F3" w:rsidRPr="00FE5510" w:rsidRDefault="00471465" w:rsidP="00FA44F3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FE5510">
        <w:rPr>
          <w:rFonts w:ascii="Times New Roman" w:eastAsia="Calibri" w:hAnsi="Times New Roman" w:cs="Times New Roman"/>
          <w:sz w:val="27"/>
          <w:szCs w:val="27"/>
          <w:lang w:eastAsia="ru-RU"/>
        </w:rPr>
        <w:t>1</w:t>
      </w:r>
      <w:r w:rsidR="001C0B67" w:rsidRPr="00FE5510">
        <w:rPr>
          <w:rFonts w:ascii="Times New Roman" w:eastAsia="Calibri" w:hAnsi="Times New Roman" w:cs="Times New Roman"/>
          <w:sz w:val="27"/>
          <w:szCs w:val="27"/>
          <w:lang w:eastAsia="ru-RU"/>
        </w:rPr>
        <w:t>3</w:t>
      </w:r>
      <w:r w:rsidR="00FA44F3" w:rsidRPr="00FE5510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. О проекте постановления Государственного комитета Республики Татарстан </w:t>
      </w:r>
      <w:r w:rsidR="001C0B67" w:rsidRPr="00FE5510">
        <w:rPr>
          <w:rFonts w:ascii="Times New Roman" w:eastAsia="Calibri" w:hAnsi="Times New Roman" w:cs="Times New Roman"/>
          <w:sz w:val="27"/>
          <w:szCs w:val="27"/>
          <w:lang w:eastAsia="ru-RU"/>
        </w:rPr>
        <w:br/>
      </w:r>
      <w:r w:rsidR="00FA44F3" w:rsidRPr="00FE5510">
        <w:rPr>
          <w:rFonts w:ascii="Times New Roman" w:eastAsia="Calibri" w:hAnsi="Times New Roman" w:cs="Times New Roman"/>
          <w:sz w:val="27"/>
          <w:szCs w:val="27"/>
          <w:lang w:eastAsia="ru-RU"/>
        </w:rPr>
        <w:t>по тарифам «</w:t>
      </w:r>
      <w:r w:rsidR="004D2482" w:rsidRPr="00FE5510">
        <w:rPr>
          <w:rFonts w:ascii="Times New Roman" w:eastAsia="Calibri" w:hAnsi="Times New Roman" w:cs="Times New Roman"/>
          <w:sz w:val="27"/>
          <w:szCs w:val="27"/>
          <w:lang w:eastAsia="ru-RU"/>
        </w:rPr>
        <w:t>Об установлении тарифов на тепловую энергию (мощность), поставляемую для Акционерного общества «</w:t>
      </w:r>
      <w:proofErr w:type="spellStart"/>
      <w:r w:rsidR="004D2482" w:rsidRPr="00FE5510">
        <w:rPr>
          <w:rFonts w:ascii="Times New Roman" w:eastAsia="Calibri" w:hAnsi="Times New Roman" w:cs="Times New Roman"/>
          <w:sz w:val="27"/>
          <w:szCs w:val="27"/>
          <w:lang w:eastAsia="ru-RU"/>
        </w:rPr>
        <w:t>Зеленодольский</w:t>
      </w:r>
      <w:proofErr w:type="spellEnd"/>
      <w:r w:rsidR="004D2482" w:rsidRPr="00FE5510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="004D2482" w:rsidRPr="00FE5510">
        <w:rPr>
          <w:rFonts w:ascii="Times New Roman" w:eastAsia="Calibri" w:hAnsi="Times New Roman" w:cs="Times New Roman"/>
          <w:sz w:val="27"/>
          <w:szCs w:val="27"/>
          <w:lang w:eastAsia="ru-RU"/>
        </w:rPr>
        <w:t>молочноперерабатывающий</w:t>
      </w:r>
      <w:proofErr w:type="spellEnd"/>
      <w:r w:rsidR="004D2482" w:rsidRPr="00FE5510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комбинат» потребителям, на 2026-2030 годы</w:t>
      </w:r>
      <w:r w:rsidR="00FA44F3" w:rsidRPr="00FE5510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:rsidR="00FA44F3" w:rsidRPr="00FE5510" w:rsidRDefault="00FA44F3" w:rsidP="00FA44F3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7"/>
          <w:szCs w:val="27"/>
          <w:lang w:eastAsia="ru-RU"/>
        </w:rPr>
      </w:pPr>
      <w:proofErr w:type="gramStart"/>
      <w:r w:rsidRPr="00FE5510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Выступающий</w:t>
      </w:r>
      <w:proofErr w:type="gramEnd"/>
      <w:r w:rsidRPr="00FE5510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 xml:space="preserve"> — Насырова </w:t>
      </w:r>
      <w:proofErr w:type="spellStart"/>
      <w:r w:rsidRPr="00FE5510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Алсу</w:t>
      </w:r>
      <w:proofErr w:type="spellEnd"/>
      <w:r w:rsidRPr="00FE5510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 xml:space="preserve"> </w:t>
      </w:r>
      <w:proofErr w:type="spellStart"/>
      <w:r w:rsidRPr="00FE5510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Зимнуровна</w:t>
      </w:r>
      <w:proofErr w:type="spellEnd"/>
    </w:p>
    <w:p w:rsidR="00FA44F3" w:rsidRPr="00FE5510" w:rsidRDefault="00FA44F3" w:rsidP="00FA44F3">
      <w:pPr>
        <w:pStyle w:val="af"/>
        <w:spacing w:line="240" w:lineRule="auto"/>
        <w:rPr>
          <w:rFonts w:ascii="Times New Roman" w:eastAsia="Calibri" w:hAnsi="Times New Roman" w:cs="Times New Roman"/>
          <w:iCs/>
          <w:sz w:val="27"/>
          <w:szCs w:val="27"/>
          <w:lang w:eastAsia="ru-RU"/>
        </w:rPr>
      </w:pPr>
    </w:p>
    <w:p w:rsidR="00FA44F3" w:rsidRPr="00FE5510" w:rsidRDefault="00471465" w:rsidP="00FA44F3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FE5510">
        <w:rPr>
          <w:rFonts w:ascii="Times New Roman" w:eastAsia="Calibri" w:hAnsi="Times New Roman" w:cs="Times New Roman"/>
          <w:sz w:val="27"/>
          <w:szCs w:val="27"/>
          <w:lang w:eastAsia="ru-RU"/>
        </w:rPr>
        <w:t>1</w:t>
      </w:r>
      <w:r w:rsidR="001C0B67" w:rsidRPr="00FE5510">
        <w:rPr>
          <w:rFonts w:ascii="Times New Roman" w:eastAsia="Calibri" w:hAnsi="Times New Roman" w:cs="Times New Roman"/>
          <w:sz w:val="27"/>
          <w:szCs w:val="27"/>
          <w:lang w:eastAsia="ru-RU"/>
        </w:rPr>
        <w:t>4</w:t>
      </w:r>
      <w:r w:rsidR="00FA44F3" w:rsidRPr="00FE5510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. О проекте постановления Государственного комитета Республики Татарстан </w:t>
      </w:r>
      <w:r w:rsidR="001C0B67" w:rsidRPr="00FE5510">
        <w:rPr>
          <w:rFonts w:ascii="Times New Roman" w:eastAsia="Calibri" w:hAnsi="Times New Roman" w:cs="Times New Roman"/>
          <w:sz w:val="27"/>
          <w:szCs w:val="27"/>
          <w:lang w:eastAsia="ru-RU"/>
        </w:rPr>
        <w:br/>
      </w:r>
      <w:r w:rsidR="00FA44F3" w:rsidRPr="00FE5510">
        <w:rPr>
          <w:rFonts w:ascii="Times New Roman" w:eastAsia="Calibri" w:hAnsi="Times New Roman" w:cs="Times New Roman"/>
          <w:sz w:val="27"/>
          <w:szCs w:val="27"/>
          <w:lang w:eastAsia="ru-RU"/>
        </w:rPr>
        <w:t>по тарифам «</w:t>
      </w:r>
      <w:r w:rsidR="004D2482" w:rsidRPr="00FE5510">
        <w:rPr>
          <w:rFonts w:ascii="Times New Roman" w:eastAsia="Calibri" w:hAnsi="Times New Roman" w:cs="Times New Roman"/>
          <w:sz w:val="27"/>
          <w:szCs w:val="27"/>
          <w:lang w:eastAsia="ru-RU"/>
        </w:rPr>
        <w:t>Об установлении тарифов на тепловую энергию (мощность), поставляемую Открытым акционерным обществом «</w:t>
      </w:r>
      <w:proofErr w:type="spellStart"/>
      <w:r w:rsidR="004D2482" w:rsidRPr="00FE5510">
        <w:rPr>
          <w:rFonts w:ascii="Times New Roman" w:eastAsia="Calibri" w:hAnsi="Times New Roman" w:cs="Times New Roman"/>
          <w:sz w:val="27"/>
          <w:szCs w:val="27"/>
          <w:lang w:eastAsia="ru-RU"/>
        </w:rPr>
        <w:t>Алабуга</w:t>
      </w:r>
      <w:proofErr w:type="spellEnd"/>
      <w:r w:rsidR="004D2482" w:rsidRPr="00FE5510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Соте» потребителям, на 2026-2030 годы</w:t>
      </w:r>
      <w:r w:rsidR="00FA44F3" w:rsidRPr="00FE5510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:rsidR="00FA44F3" w:rsidRPr="00FE5510" w:rsidRDefault="00FA44F3" w:rsidP="00FA44F3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7"/>
          <w:szCs w:val="27"/>
          <w:lang w:eastAsia="ru-RU"/>
        </w:rPr>
      </w:pPr>
      <w:proofErr w:type="gramStart"/>
      <w:r w:rsidRPr="00FE5510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Выступающий</w:t>
      </w:r>
      <w:proofErr w:type="gramEnd"/>
      <w:r w:rsidRPr="00FE5510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 xml:space="preserve"> — Насырова </w:t>
      </w:r>
      <w:proofErr w:type="spellStart"/>
      <w:r w:rsidRPr="00FE5510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Алсу</w:t>
      </w:r>
      <w:proofErr w:type="spellEnd"/>
      <w:r w:rsidRPr="00FE5510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 xml:space="preserve"> </w:t>
      </w:r>
      <w:proofErr w:type="spellStart"/>
      <w:r w:rsidRPr="00FE5510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Зимнуровна</w:t>
      </w:r>
      <w:proofErr w:type="spellEnd"/>
    </w:p>
    <w:p w:rsidR="00FA44F3" w:rsidRPr="00FE5510" w:rsidRDefault="00FA44F3" w:rsidP="00FA44F3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7"/>
          <w:szCs w:val="27"/>
          <w:lang w:eastAsia="ru-RU"/>
        </w:rPr>
      </w:pPr>
    </w:p>
    <w:p w:rsidR="00FA44F3" w:rsidRPr="00FE5510" w:rsidRDefault="00FA44F3" w:rsidP="004D2482">
      <w:pPr>
        <w:pStyle w:val="af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E5510">
        <w:rPr>
          <w:rFonts w:ascii="Times New Roman" w:eastAsia="Calibri" w:hAnsi="Times New Roman" w:cs="Times New Roman"/>
          <w:sz w:val="27"/>
          <w:szCs w:val="27"/>
          <w:lang w:eastAsia="ru-RU"/>
        </w:rPr>
        <w:t>1</w:t>
      </w:r>
      <w:r w:rsidR="001C0B67" w:rsidRPr="00FE5510">
        <w:rPr>
          <w:rFonts w:ascii="Times New Roman" w:eastAsia="Calibri" w:hAnsi="Times New Roman" w:cs="Times New Roman"/>
          <w:sz w:val="27"/>
          <w:szCs w:val="27"/>
          <w:lang w:eastAsia="ru-RU"/>
        </w:rPr>
        <w:t>5</w:t>
      </w:r>
      <w:r w:rsidRPr="00FE5510">
        <w:rPr>
          <w:rFonts w:ascii="Times New Roman" w:eastAsia="Calibri" w:hAnsi="Times New Roman" w:cs="Times New Roman"/>
          <w:sz w:val="27"/>
          <w:szCs w:val="27"/>
          <w:lang w:eastAsia="ru-RU"/>
        </w:rPr>
        <w:t>. О проекте постановления Государственного комитета Республики Татарстан по тарифам «</w:t>
      </w:r>
      <w:r w:rsidR="004D2482" w:rsidRPr="00FE5510">
        <w:rPr>
          <w:rFonts w:ascii="Times New Roman" w:eastAsia="Calibri" w:hAnsi="Times New Roman" w:cs="Times New Roman"/>
          <w:sz w:val="27"/>
          <w:szCs w:val="27"/>
          <w:lang w:eastAsia="ru-RU"/>
        </w:rPr>
        <w:t>Об установлении тарифов на тепловую энергию (мощность), поставляемую Федеральным государственным бюджетным образовательным учреждением высшего образования «Казанский национальный исследовательский технологический университет» потребителям, на 2026-2030 годы</w:t>
      </w:r>
      <w:r w:rsidRPr="00FE5510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:rsidR="00FA44F3" w:rsidRPr="00FE5510" w:rsidRDefault="00FA44F3" w:rsidP="00FA44F3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7"/>
          <w:szCs w:val="27"/>
          <w:lang w:eastAsia="ru-RU"/>
        </w:rPr>
      </w:pPr>
      <w:proofErr w:type="gramStart"/>
      <w:r w:rsidRPr="00FE5510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Выступающий</w:t>
      </w:r>
      <w:proofErr w:type="gramEnd"/>
      <w:r w:rsidRPr="00FE5510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 xml:space="preserve"> — Насырова </w:t>
      </w:r>
      <w:proofErr w:type="spellStart"/>
      <w:r w:rsidRPr="00FE5510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Алсу</w:t>
      </w:r>
      <w:proofErr w:type="spellEnd"/>
      <w:r w:rsidRPr="00FE5510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 xml:space="preserve"> </w:t>
      </w:r>
      <w:proofErr w:type="spellStart"/>
      <w:r w:rsidRPr="00FE5510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Зимнуровна</w:t>
      </w:r>
      <w:proofErr w:type="spellEnd"/>
    </w:p>
    <w:p w:rsidR="00FA44F3" w:rsidRPr="00FE5510" w:rsidRDefault="00FA44F3" w:rsidP="00FA44F3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7"/>
          <w:szCs w:val="27"/>
          <w:lang w:eastAsia="ru-RU"/>
        </w:rPr>
      </w:pPr>
    </w:p>
    <w:p w:rsidR="00FA44F3" w:rsidRPr="00FE5510" w:rsidRDefault="00471465" w:rsidP="00FA44F3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FE5510">
        <w:rPr>
          <w:rFonts w:ascii="Times New Roman" w:eastAsia="Calibri" w:hAnsi="Times New Roman" w:cs="Times New Roman"/>
          <w:sz w:val="27"/>
          <w:szCs w:val="27"/>
          <w:lang w:eastAsia="ru-RU"/>
        </w:rPr>
        <w:t>1</w:t>
      </w:r>
      <w:r w:rsidR="001C0B67" w:rsidRPr="00FE5510">
        <w:rPr>
          <w:rFonts w:ascii="Times New Roman" w:eastAsia="Calibri" w:hAnsi="Times New Roman" w:cs="Times New Roman"/>
          <w:sz w:val="27"/>
          <w:szCs w:val="27"/>
          <w:lang w:eastAsia="ru-RU"/>
        </w:rPr>
        <w:t>6</w:t>
      </w:r>
      <w:r w:rsidR="00FA44F3" w:rsidRPr="00FE5510">
        <w:rPr>
          <w:rFonts w:ascii="Times New Roman" w:eastAsia="Calibri" w:hAnsi="Times New Roman" w:cs="Times New Roman"/>
          <w:sz w:val="27"/>
          <w:szCs w:val="27"/>
          <w:lang w:eastAsia="ru-RU"/>
        </w:rPr>
        <w:t>. О проекте постановления Государственного комитета Республики Татарстан по тарифам «</w:t>
      </w:r>
      <w:r w:rsidR="004D2482" w:rsidRPr="00FE5510">
        <w:rPr>
          <w:rFonts w:ascii="Times New Roman" w:eastAsia="Calibri" w:hAnsi="Times New Roman" w:cs="Times New Roman"/>
          <w:sz w:val="27"/>
          <w:szCs w:val="27"/>
          <w:lang w:eastAsia="ru-RU"/>
        </w:rPr>
        <w:t>Об установлении тарифов на тепловую энергию (мощность), поставляемую Муниципальным унитарным предприятием «</w:t>
      </w:r>
      <w:proofErr w:type="spellStart"/>
      <w:r w:rsidR="004D2482" w:rsidRPr="00FE5510">
        <w:rPr>
          <w:rFonts w:ascii="Times New Roman" w:eastAsia="Calibri" w:hAnsi="Times New Roman" w:cs="Times New Roman"/>
          <w:sz w:val="27"/>
          <w:szCs w:val="27"/>
          <w:lang w:eastAsia="ru-RU"/>
        </w:rPr>
        <w:t>Сельхозжилсервис</w:t>
      </w:r>
      <w:proofErr w:type="spellEnd"/>
      <w:r w:rsidR="004D2482" w:rsidRPr="00FE5510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» потребителям, </w:t>
      </w:r>
      <w:bookmarkStart w:id="0" w:name="_GoBack"/>
      <w:bookmarkEnd w:id="0"/>
      <w:r w:rsidR="004D2482" w:rsidRPr="00FE5510">
        <w:rPr>
          <w:rFonts w:ascii="Times New Roman" w:eastAsia="Calibri" w:hAnsi="Times New Roman" w:cs="Times New Roman"/>
          <w:sz w:val="27"/>
          <w:szCs w:val="27"/>
          <w:lang w:eastAsia="ru-RU"/>
        </w:rPr>
        <w:t>на 2026-2030 годы</w:t>
      </w:r>
      <w:r w:rsidR="00FA44F3" w:rsidRPr="00FE5510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:rsidR="00FA44F3" w:rsidRPr="00FE5510" w:rsidRDefault="00FA44F3" w:rsidP="00FA44F3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7"/>
          <w:szCs w:val="27"/>
          <w:lang w:eastAsia="ru-RU"/>
        </w:rPr>
      </w:pPr>
      <w:proofErr w:type="gramStart"/>
      <w:r w:rsidRPr="00FE5510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Выступающий</w:t>
      </w:r>
      <w:proofErr w:type="gramEnd"/>
      <w:r w:rsidRPr="00FE5510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 xml:space="preserve"> — Насырова </w:t>
      </w:r>
      <w:proofErr w:type="spellStart"/>
      <w:r w:rsidRPr="00FE5510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Алсу</w:t>
      </w:r>
      <w:proofErr w:type="spellEnd"/>
      <w:r w:rsidRPr="00FE5510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 xml:space="preserve"> </w:t>
      </w:r>
      <w:proofErr w:type="spellStart"/>
      <w:r w:rsidRPr="00FE5510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Зимнуровна</w:t>
      </w:r>
      <w:proofErr w:type="spellEnd"/>
    </w:p>
    <w:p w:rsidR="00FA44F3" w:rsidRPr="00FE5510" w:rsidRDefault="00FA44F3" w:rsidP="00FA44F3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7"/>
          <w:szCs w:val="27"/>
          <w:lang w:eastAsia="ru-RU"/>
        </w:rPr>
      </w:pPr>
    </w:p>
    <w:p w:rsidR="00EC1DC8" w:rsidRPr="00FE5510" w:rsidRDefault="00EC1DC8" w:rsidP="00FA44F3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7"/>
          <w:szCs w:val="27"/>
          <w:lang w:eastAsia="ru-RU"/>
        </w:rPr>
      </w:pPr>
      <w:r w:rsidRPr="00FE5510">
        <w:rPr>
          <w:rFonts w:ascii="Times New Roman" w:hAnsi="Times New Roman" w:cs="Times New Roman"/>
          <w:iCs/>
          <w:sz w:val="27"/>
          <w:szCs w:val="27"/>
          <w:lang w:eastAsia="ru-RU"/>
        </w:rPr>
        <w:t>1</w:t>
      </w:r>
      <w:r w:rsidR="001C0B67" w:rsidRPr="00FE5510">
        <w:rPr>
          <w:rFonts w:ascii="Times New Roman" w:hAnsi="Times New Roman" w:cs="Times New Roman"/>
          <w:iCs/>
          <w:sz w:val="27"/>
          <w:szCs w:val="27"/>
          <w:lang w:eastAsia="ru-RU"/>
        </w:rPr>
        <w:t>7</w:t>
      </w:r>
      <w:r w:rsidRPr="00FE5510">
        <w:rPr>
          <w:rFonts w:ascii="Times New Roman" w:hAnsi="Times New Roman" w:cs="Times New Roman"/>
          <w:iCs/>
          <w:sz w:val="27"/>
          <w:szCs w:val="27"/>
          <w:lang w:eastAsia="ru-RU"/>
        </w:rPr>
        <w:t>. Разное.</w:t>
      </w:r>
    </w:p>
    <w:p w:rsidR="00EC1DC8" w:rsidRPr="00EC1DC8" w:rsidRDefault="00EC1DC8" w:rsidP="00FA44F3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</w:p>
    <w:p w:rsidR="009A62AD" w:rsidRPr="0020350D" w:rsidRDefault="009A62AD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</w:p>
    <w:p w:rsidR="009A62AD" w:rsidRDefault="00FA44F3">
      <w:pPr>
        <w:tabs>
          <w:tab w:val="left" w:pos="352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Государственного</w:t>
      </w:r>
      <w:proofErr w:type="gramEnd"/>
    </w:p>
    <w:p w:rsidR="009A62AD" w:rsidRDefault="00FA44F3">
      <w:pPr>
        <w:tabs>
          <w:tab w:val="left" w:pos="352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комитета Республики Татарстан по тарифам                                           А.С.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Груничев</w:t>
      </w:r>
      <w:proofErr w:type="spellEnd"/>
    </w:p>
    <w:sectPr w:rsidR="009A62AD">
      <w:headerReference w:type="default" r:id="rId8"/>
      <w:headerReference w:type="first" r:id="rId9"/>
      <w:pgSz w:w="11906" w:h="16838"/>
      <w:pgMar w:top="1134" w:right="567" w:bottom="1134" w:left="1134" w:header="227" w:footer="0" w:gutter="0"/>
      <w:cols w:space="720"/>
      <w:formProt w:val="0"/>
      <w:titlePg/>
      <w:docGrid w:linePitch="360" w:charSpace="696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CDF" w:rsidRDefault="00FA44F3">
      <w:pPr>
        <w:spacing w:after="0" w:line="240" w:lineRule="auto"/>
      </w:pPr>
      <w:r>
        <w:separator/>
      </w:r>
    </w:p>
  </w:endnote>
  <w:endnote w:type="continuationSeparator" w:id="0">
    <w:p w:rsidR="00F64CDF" w:rsidRDefault="00FA4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CDF" w:rsidRDefault="00FA44F3">
      <w:pPr>
        <w:spacing w:after="0" w:line="240" w:lineRule="auto"/>
      </w:pPr>
      <w:r>
        <w:separator/>
      </w:r>
    </w:p>
  </w:footnote>
  <w:footnote w:type="continuationSeparator" w:id="0">
    <w:p w:rsidR="00F64CDF" w:rsidRDefault="00FA44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628368"/>
      <w:docPartObj>
        <w:docPartGallery w:val="Page Numbers (Top of Page)"/>
        <w:docPartUnique/>
      </w:docPartObj>
    </w:sdtPr>
    <w:sdtEndPr/>
    <w:sdtContent>
      <w:p w:rsidR="009A62AD" w:rsidRDefault="00FA44F3">
        <w:pPr>
          <w:pStyle w:val="a6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FE5510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2AD" w:rsidRDefault="009A62AD">
    <w:pPr>
      <w:pStyle w:val="a6"/>
      <w:spacing w:before="360" w:after="1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2AD"/>
    <w:rsid w:val="001C0B67"/>
    <w:rsid w:val="0020350D"/>
    <w:rsid w:val="00471465"/>
    <w:rsid w:val="004D2482"/>
    <w:rsid w:val="00681795"/>
    <w:rsid w:val="00780F86"/>
    <w:rsid w:val="00806E21"/>
    <w:rsid w:val="009A62AD"/>
    <w:rsid w:val="009B6724"/>
    <w:rsid w:val="00CD5B87"/>
    <w:rsid w:val="00E8192C"/>
    <w:rsid w:val="00EC1DC8"/>
    <w:rsid w:val="00F64CDF"/>
    <w:rsid w:val="00FA44F3"/>
    <w:rsid w:val="00FE5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EC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167EF0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qFormat/>
    <w:rsid w:val="00CF2EA7"/>
  </w:style>
  <w:style w:type="character" w:customStyle="1" w:styleId="a5">
    <w:name w:val="Верхний колонтитул Знак"/>
    <w:basedOn w:val="a0"/>
    <w:link w:val="a6"/>
    <w:uiPriority w:val="99"/>
    <w:qFormat/>
    <w:rsid w:val="00B46E7A"/>
  </w:style>
  <w:style w:type="character" w:customStyle="1" w:styleId="a7">
    <w:name w:val="Нижний колонтитул Знак"/>
    <w:basedOn w:val="a0"/>
    <w:link w:val="a8"/>
    <w:uiPriority w:val="99"/>
    <w:qFormat/>
    <w:rsid w:val="00B46E7A"/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a">
    <w:name w:val="Body Text"/>
    <w:basedOn w:val="a"/>
    <w:pPr>
      <w:spacing w:after="140"/>
    </w:pPr>
  </w:style>
  <w:style w:type="paragraph" w:styleId="ab">
    <w:name w:val="List"/>
    <w:basedOn w:val="aa"/>
    <w:rPr>
      <w:rFonts w:ascii="PT Astra Serif" w:hAnsi="PT Astra Serif" w:cs="Noto Sans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1">
    <w:name w:val="Заголовок1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">
    <w:name w:val="caption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">
    <w:name w:val="caption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">
    <w:name w:val="caption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">
    <w:name w:val="caption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">
    <w:name w:val="caption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">
    <w:name w:val="caption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">
    <w:name w:val="caption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">
    <w:name w:val="caption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">
    <w:name w:val="caption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1">
    <w:name w:val="caption1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e">
    <w:name w:val="Title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caption11111111111111">
    <w:name w:val="caption11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111">
    <w:name w:val="caption111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1111">
    <w:name w:val="caption1111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4">
    <w:name w:val="Balloon Text"/>
    <w:basedOn w:val="a"/>
    <w:link w:val="a3"/>
    <w:uiPriority w:val="99"/>
    <w:semiHidden/>
    <w:unhideWhenUsed/>
    <w:qFormat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f0">
    <w:name w:val="No Spacing"/>
    <w:uiPriority w:val="1"/>
    <w:qFormat/>
    <w:rsid w:val="00506AB7"/>
  </w:style>
  <w:style w:type="paragraph" w:customStyle="1" w:styleId="af1">
    <w:name w:val="Колонтитул"/>
    <w:basedOn w:val="a"/>
    <w:qFormat/>
  </w:style>
  <w:style w:type="paragraph" w:styleId="a6">
    <w:name w:val="header"/>
    <w:basedOn w:val="a"/>
    <w:link w:val="a5"/>
    <w:uiPriority w:val="99"/>
    <w:unhideWhenUsed/>
    <w:rsid w:val="00B46E7A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B46E7A"/>
    <w:pPr>
      <w:tabs>
        <w:tab w:val="center" w:pos="4677"/>
        <w:tab w:val="right" w:pos="9355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EC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167EF0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qFormat/>
    <w:rsid w:val="00CF2EA7"/>
  </w:style>
  <w:style w:type="character" w:customStyle="1" w:styleId="a5">
    <w:name w:val="Верхний колонтитул Знак"/>
    <w:basedOn w:val="a0"/>
    <w:link w:val="a6"/>
    <w:uiPriority w:val="99"/>
    <w:qFormat/>
    <w:rsid w:val="00B46E7A"/>
  </w:style>
  <w:style w:type="character" w:customStyle="1" w:styleId="a7">
    <w:name w:val="Нижний колонтитул Знак"/>
    <w:basedOn w:val="a0"/>
    <w:link w:val="a8"/>
    <w:uiPriority w:val="99"/>
    <w:qFormat/>
    <w:rsid w:val="00B46E7A"/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a">
    <w:name w:val="Body Text"/>
    <w:basedOn w:val="a"/>
    <w:pPr>
      <w:spacing w:after="140"/>
    </w:pPr>
  </w:style>
  <w:style w:type="paragraph" w:styleId="ab">
    <w:name w:val="List"/>
    <w:basedOn w:val="aa"/>
    <w:rPr>
      <w:rFonts w:ascii="PT Astra Serif" w:hAnsi="PT Astra Serif" w:cs="Noto Sans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1">
    <w:name w:val="Заголовок1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">
    <w:name w:val="caption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">
    <w:name w:val="caption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">
    <w:name w:val="caption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">
    <w:name w:val="caption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">
    <w:name w:val="caption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">
    <w:name w:val="caption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">
    <w:name w:val="caption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">
    <w:name w:val="caption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">
    <w:name w:val="caption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1">
    <w:name w:val="caption1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e">
    <w:name w:val="Title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caption11111111111111">
    <w:name w:val="caption11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111">
    <w:name w:val="caption111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1111">
    <w:name w:val="caption1111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4">
    <w:name w:val="Balloon Text"/>
    <w:basedOn w:val="a"/>
    <w:link w:val="a3"/>
    <w:uiPriority w:val="99"/>
    <w:semiHidden/>
    <w:unhideWhenUsed/>
    <w:qFormat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f0">
    <w:name w:val="No Spacing"/>
    <w:uiPriority w:val="1"/>
    <w:qFormat/>
    <w:rsid w:val="00506AB7"/>
  </w:style>
  <w:style w:type="paragraph" w:customStyle="1" w:styleId="af1">
    <w:name w:val="Колонтитул"/>
    <w:basedOn w:val="a"/>
    <w:qFormat/>
  </w:style>
  <w:style w:type="paragraph" w:styleId="a6">
    <w:name w:val="header"/>
    <w:basedOn w:val="a"/>
    <w:link w:val="a5"/>
    <w:uiPriority w:val="99"/>
    <w:unhideWhenUsed/>
    <w:rsid w:val="00B46E7A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B46E7A"/>
    <w:pPr>
      <w:tabs>
        <w:tab w:val="center" w:pos="4677"/>
        <w:tab w:val="right" w:pos="9355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82BB4-E3EE-4658-8ECB-8CF9ED332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1018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Трегубенко Лилия Владимировна</dc:creator>
  <cp:lastModifiedBy>Миннегулов Сирин Раисович</cp:lastModifiedBy>
  <cp:revision>14</cp:revision>
  <cp:lastPrinted>2025-07-08T08:05:00Z</cp:lastPrinted>
  <dcterms:created xsi:type="dcterms:W3CDTF">2025-08-07T14:51:00Z</dcterms:created>
  <dcterms:modified xsi:type="dcterms:W3CDTF">2025-08-08T10:59:00Z</dcterms:modified>
  <dc:language>ru-RU</dc:language>
</cp:coreProperties>
</file>