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2D" w:rsidRPr="00F37A2D" w:rsidRDefault="00F37A2D" w:rsidP="0090011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Приложение № 2 </w:t>
      </w:r>
    </w:p>
    <w:p w:rsidR="0090011C" w:rsidRPr="00F37A2D" w:rsidRDefault="00F37A2D" w:rsidP="0090011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 xml:space="preserve">к </w:t>
      </w:r>
      <w:r w:rsidR="0090011C" w:rsidRPr="00F37A2D">
        <w:rPr>
          <w:rFonts w:ascii="Times New Roman" w:hAnsi="Times New Roman" w:cs="Times New Roman"/>
          <w:b w:val="0"/>
          <w:sz w:val="20"/>
          <w:szCs w:val="20"/>
        </w:rPr>
        <w:t>приказ</w:t>
      </w:r>
      <w:r w:rsidRPr="00F37A2D">
        <w:rPr>
          <w:rFonts w:ascii="Times New Roman" w:hAnsi="Times New Roman" w:cs="Times New Roman"/>
          <w:b w:val="0"/>
          <w:sz w:val="20"/>
          <w:szCs w:val="20"/>
        </w:rPr>
        <w:t>у</w:t>
      </w:r>
      <w:r w:rsidR="0090011C" w:rsidRPr="00F37A2D">
        <w:rPr>
          <w:rFonts w:ascii="Times New Roman" w:hAnsi="Times New Roman" w:cs="Times New Roman"/>
          <w:b w:val="0"/>
          <w:sz w:val="20"/>
          <w:szCs w:val="20"/>
        </w:rPr>
        <w:t xml:space="preserve"> Государственного комитета</w:t>
      </w:r>
    </w:p>
    <w:p w:rsidR="0090011C" w:rsidRPr="00F37A2D" w:rsidRDefault="0090011C" w:rsidP="0090011C">
      <w:pPr>
        <w:pStyle w:val="ConsPlusTitle"/>
        <w:ind w:left="5529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Республики Татарстан по тарифам</w:t>
      </w:r>
    </w:p>
    <w:p w:rsidR="0090011C" w:rsidRPr="00F37A2D" w:rsidRDefault="008B6710" w:rsidP="0090011C">
      <w:pPr>
        <w:pStyle w:val="ConsPlusTitle"/>
        <w:ind w:left="5529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F37A2D">
        <w:rPr>
          <w:rFonts w:ascii="Times New Roman" w:hAnsi="Times New Roman" w:cs="Times New Roman"/>
          <w:b w:val="0"/>
          <w:sz w:val="20"/>
          <w:szCs w:val="20"/>
        </w:rPr>
        <w:t>от «____» _________202</w:t>
      </w:r>
      <w:r w:rsidR="0028326A">
        <w:rPr>
          <w:rFonts w:ascii="Times New Roman" w:hAnsi="Times New Roman" w:cs="Times New Roman"/>
          <w:b w:val="0"/>
          <w:sz w:val="20"/>
          <w:szCs w:val="20"/>
        </w:rPr>
        <w:t>5</w:t>
      </w:r>
      <w:r w:rsidR="006120DF" w:rsidRP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37A2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0011C" w:rsidRPr="00F37A2D">
        <w:rPr>
          <w:rFonts w:ascii="Times New Roman" w:hAnsi="Times New Roman" w:cs="Times New Roman"/>
          <w:b w:val="0"/>
          <w:sz w:val="20"/>
          <w:szCs w:val="20"/>
        </w:rPr>
        <w:t xml:space="preserve"> №______    </w:t>
      </w:r>
    </w:p>
    <w:p w:rsidR="00A30F5F" w:rsidRPr="00F37A2D" w:rsidRDefault="00A30F5F" w:rsidP="00A30F5F">
      <w:pPr>
        <w:pStyle w:val="Default"/>
        <w:rPr>
          <w:sz w:val="20"/>
          <w:szCs w:val="20"/>
        </w:rPr>
      </w:pPr>
    </w:p>
    <w:p w:rsidR="0090011C" w:rsidRPr="00E07FF8" w:rsidRDefault="0090011C" w:rsidP="00A30F5F">
      <w:pPr>
        <w:pStyle w:val="Default"/>
      </w:pPr>
    </w:p>
    <w:p w:rsidR="00F24AF6" w:rsidRDefault="00D662B8" w:rsidP="00A30F5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д</w:t>
      </w:r>
      <w:r w:rsidR="00F24AF6" w:rsidRPr="00F24AF6">
        <w:rPr>
          <w:b/>
          <w:bCs/>
          <w:sz w:val="28"/>
          <w:szCs w:val="28"/>
        </w:rPr>
        <w:t>оклад</w:t>
      </w:r>
      <w:r>
        <w:rPr>
          <w:b/>
          <w:bCs/>
          <w:sz w:val="28"/>
          <w:szCs w:val="28"/>
        </w:rPr>
        <w:t>а</w:t>
      </w:r>
      <w:bookmarkStart w:id="0" w:name="_GoBack"/>
      <w:bookmarkEnd w:id="0"/>
      <w:r w:rsidR="00F24AF6" w:rsidRPr="00F24AF6">
        <w:rPr>
          <w:b/>
          <w:bCs/>
          <w:sz w:val="28"/>
          <w:szCs w:val="28"/>
        </w:rPr>
        <w:t xml:space="preserve">, содержащий результаты обобщения правоприменительной практики </w:t>
      </w:r>
      <w:r w:rsidR="00206AC1" w:rsidRPr="00E07FF8">
        <w:rPr>
          <w:b/>
          <w:bCs/>
          <w:sz w:val="28"/>
          <w:szCs w:val="28"/>
        </w:rPr>
        <w:t>осуществления Государственным комитетом Республики Татарстан по тарифам</w:t>
      </w:r>
      <w:r w:rsidR="00F24AF6">
        <w:rPr>
          <w:b/>
          <w:bCs/>
          <w:sz w:val="28"/>
          <w:szCs w:val="28"/>
        </w:rPr>
        <w:t xml:space="preserve"> </w:t>
      </w:r>
      <w:r w:rsidR="00206AC1" w:rsidRPr="00E07FF8">
        <w:rPr>
          <w:b/>
          <w:bCs/>
          <w:sz w:val="28"/>
          <w:szCs w:val="28"/>
        </w:rPr>
        <w:t xml:space="preserve">регионального государственного </w:t>
      </w:r>
    </w:p>
    <w:p w:rsidR="00A30F5F" w:rsidRPr="00F37A2D" w:rsidRDefault="00206AC1" w:rsidP="00001A9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07FF8">
        <w:rPr>
          <w:b/>
          <w:bCs/>
          <w:sz w:val="28"/>
          <w:szCs w:val="28"/>
        </w:rPr>
        <w:t xml:space="preserve">контроля (надзора) </w:t>
      </w:r>
      <w:r w:rsidR="00001A9B">
        <w:rPr>
          <w:b/>
          <w:bCs/>
          <w:sz w:val="28"/>
          <w:szCs w:val="28"/>
        </w:rPr>
        <w:t xml:space="preserve">за применением цен на лекарственные препараты, включенные в перечень жизненно необходимых и важнейших лекарственных </w:t>
      </w:r>
      <w:r w:rsidR="00001A9B" w:rsidRPr="00F37A2D">
        <w:rPr>
          <w:b/>
          <w:bCs/>
          <w:color w:val="auto"/>
          <w:sz w:val="28"/>
          <w:szCs w:val="28"/>
        </w:rPr>
        <w:t xml:space="preserve">препаратов </w:t>
      </w:r>
      <w:r w:rsidR="001773E5" w:rsidRPr="00F37A2D">
        <w:rPr>
          <w:b/>
          <w:bCs/>
          <w:color w:val="auto"/>
          <w:sz w:val="28"/>
          <w:szCs w:val="28"/>
        </w:rPr>
        <w:t xml:space="preserve">за </w:t>
      </w:r>
      <w:r w:rsidR="00BE0B0B">
        <w:rPr>
          <w:b/>
          <w:bCs/>
          <w:color w:val="auto"/>
          <w:sz w:val="28"/>
          <w:szCs w:val="28"/>
        </w:rPr>
        <w:t>2024</w:t>
      </w:r>
      <w:r w:rsidR="00A30F5F" w:rsidRPr="00F37A2D">
        <w:rPr>
          <w:b/>
          <w:bCs/>
          <w:color w:val="auto"/>
          <w:sz w:val="28"/>
          <w:szCs w:val="28"/>
        </w:rPr>
        <w:t xml:space="preserve"> год</w:t>
      </w:r>
    </w:p>
    <w:p w:rsidR="005D0343" w:rsidRPr="00E07FF8" w:rsidRDefault="005D0343" w:rsidP="00A30F5F">
      <w:pPr>
        <w:pStyle w:val="Default"/>
        <w:jc w:val="center"/>
        <w:rPr>
          <w:b/>
          <w:bCs/>
          <w:sz w:val="28"/>
          <w:szCs w:val="28"/>
        </w:rPr>
      </w:pPr>
    </w:p>
    <w:p w:rsidR="005D0343" w:rsidRPr="00E07FF8" w:rsidRDefault="00400EC4" w:rsidP="00001A9B">
      <w:pPr>
        <w:pStyle w:val="Default"/>
        <w:jc w:val="both"/>
        <w:rPr>
          <w:sz w:val="28"/>
          <w:szCs w:val="28"/>
        </w:rPr>
      </w:pPr>
      <w:r w:rsidRPr="00001A9B">
        <w:rPr>
          <w:color w:val="auto"/>
          <w:sz w:val="28"/>
          <w:szCs w:val="28"/>
        </w:rPr>
        <w:tab/>
        <w:t xml:space="preserve">Обобщение </w:t>
      </w:r>
      <w:r w:rsidR="0029382F" w:rsidRPr="00001A9B">
        <w:rPr>
          <w:color w:val="auto"/>
          <w:sz w:val="28"/>
          <w:szCs w:val="28"/>
        </w:rPr>
        <w:t xml:space="preserve">практики осуществления Государственным комитетом Республики Татарстан по тарифам регионального государственного контроля (надзора) </w:t>
      </w:r>
      <w:r w:rsidR="00001A9B" w:rsidRPr="00001A9B">
        <w:rPr>
          <w:bCs/>
          <w:color w:val="auto"/>
          <w:sz w:val="28"/>
          <w:szCs w:val="28"/>
        </w:rPr>
        <w:t xml:space="preserve">за применением цен на лекарственные препараты, включенные в перечень жизненно необходимых и важнейших лекарственных препаратов за </w:t>
      </w:r>
      <w:r w:rsidR="00BE0B0B">
        <w:rPr>
          <w:bCs/>
          <w:color w:val="auto"/>
          <w:sz w:val="28"/>
          <w:szCs w:val="28"/>
        </w:rPr>
        <w:t>2024</w:t>
      </w:r>
      <w:r w:rsidR="00001A9B" w:rsidRPr="00001A9B">
        <w:rPr>
          <w:bCs/>
          <w:color w:val="auto"/>
          <w:sz w:val="28"/>
          <w:szCs w:val="28"/>
        </w:rPr>
        <w:t xml:space="preserve"> год </w:t>
      </w:r>
      <w:r w:rsidRPr="00001A9B">
        <w:rPr>
          <w:color w:val="auto"/>
          <w:sz w:val="28"/>
          <w:szCs w:val="28"/>
        </w:rPr>
        <w:t>подготовлено</w:t>
      </w:r>
      <w:r w:rsidR="0090011C" w:rsidRPr="00001A9B">
        <w:rPr>
          <w:color w:val="auto"/>
          <w:sz w:val="28"/>
          <w:szCs w:val="28"/>
        </w:rPr>
        <w:t xml:space="preserve"> Государственным комитетом Республики Татарстан по тарифам (далее – Госкомитет) </w:t>
      </w:r>
      <w:r w:rsidRPr="00001A9B">
        <w:rPr>
          <w:color w:val="auto"/>
          <w:sz w:val="28"/>
          <w:szCs w:val="28"/>
        </w:rPr>
        <w:t xml:space="preserve">во исполнение </w:t>
      </w:r>
      <w:r w:rsidR="008B6710" w:rsidRPr="00001A9B">
        <w:rPr>
          <w:color w:val="auto"/>
          <w:sz w:val="28"/>
          <w:szCs w:val="28"/>
        </w:rPr>
        <w:t>статьи 47</w:t>
      </w:r>
      <w:r w:rsidR="0090011C" w:rsidRPr="00001A9B">
        <w:rPr>
          <w:color w:val="auto"/>
          <w:sz w:val="28"/>
          <w:szCs w:val="28"/>
        </w:rPr>
        <w:t xml:space="preserve"> </w:t>
      </w:r>
      <w:r w:rsidR="008B6710" w:rsidRPr="00001A9B">
        <w:rPr>
          <w:color w:val="auto"/>
          <w:sz w:val="28"/>
          <w:szCs w:val="28"/>
        </w:rPr>
        <w:t>Федерального закон</w:t>
      </w:r>
      <w:r w:rsidR="00001A9B" w:rsidRPr="00001A9B">
        <w:rPr>
          <w:color w:val="auto"/>
          <w:sz w:val="28"/>
          <w:szCs w:val="28"/>
        </w:rPr>
        <w:t xml:space="preserve">а </w:t>
      </w:r>
      <w:r w:rsidR="008B6710" w:rsidRPr="00001A9B">
        <w:rPr>
          <w:color w:val="auto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0133F3" w:rsidRPr="00001A9B">
        <w:rPr>
          <w:color w:val="auto"/>
          <w:sz w:val="28"/>
          <w:szCs w:val="28"/>
        </w:rPr>
        <w:t xml:space="preserve"> (далее – Федеральный закон № 248-ФЗ)</w:t>
      </w:r>
      <w:r w:rsidR="007F386F" w:rsidRPr="00001A9B">
        <w:rPr>
          <w:color w:val="auto"/>
          <w:sz w:val="28"/>
          <w:szCs w:val="28"/>
        </w:rPr>
        <w:t xml:space="preserve"> и </w:t>
      </w:r>
      <w:r w:rsidR="008B6710" w:rsidRPr="00001A9B">
        <w:rPr>
          <w:color w:val="auto"/>
          <w:sz w:val="28"/>
          <w:szCs w:val="28"/>
        </w:rPr>
        <w:t xml:space="preserve">пункта 19 Положения о региональном государственном контроле (надзоре) </w:t>
      </w:r>
      <w:r w:rsidR="00001A9B" w:rsidRPr="00001A9B">
        <w:rPr>
          <w:bCs/>
          <w:color w:val="auto"/>
          <w:sz w:val="28"/>
          <w:szCs w:val="28"/>
        </w:rPr>
        <w:t xml:space="preserve">за применением цен на лекарственные препараты, включенные в перечень жизненно необходимых и важнейших лекарственных препаратов за </w:t>
      </w:r>
      <w:r w:rsidR="00BE0B0B">
        <w:rPr>
          <w:bCs/>
          <w:color w:val="auto"/>
          <w:sz w:val="28"/>
          <w:szCs w:val="28"/>
        </w:rPr>
        <w:t>2024</w:t>
      </w:r>
      <w:r w:rsidR="00001A9B" w:rsidRPr="00001A9B">
        <w:rPr>
          <w:bCs/>
          <w:color w:val="auto"/>
          <w:sz w:val="28"/>
          <w:szCs w:val="28"/>
        </w:rPr>
        <w:t xml:space="preserve"> год</w:t>
      </w:r>
      <w:r w:rsidR="00001A9B">
        <w:rPr>
          <w:sz w:val="28"/>
          <w:szCs w:val="28"/>
        </w:rPr>
        <w:t xml:space="preserve">, </w:t>
      </w:r>
      <w:r w:rsidR="008B6710">
        <w:rPr>
          <w:sz w:val="28"/>
          <w:szCs w:val="28"/>
        </w:rPr>
        <w:t>утвержденного п</w:t>
      </w:r>
      <w:r w:rsidR="008B6710" w:rsidRPr="008B6710">
        <w:rPr>
          <w:sz w:val="28"/>
          <w:szCs w:val="28"/>
        </w:rPr>
        <w:t>остановление</w:t>
      </w:r>
      <w:r w:rsidR="008B6710">
        <w:rPr>
          <w:sz w:val="28"/>
          <w:szCs w:val="28"/>
        </w:rPr>
        <w:t>м</w:t>
      </w:r>
      <w:r w:rsidR="008B6710" w:rsidRPr="008B6710">
        <w:rPr>
          <w:sz w:val="28"/>
          <w:szCs w:val="28"/>
        </w:rPr>
        <w:t xml:space="preserve"> К</w:t>
      </w:r>
      <w:r w:rsidR="008B6710">
        <w:rPr>
          <w:sz w:val="28"/>
          <w:szCs w:val="28"/>
        </w:rPr>
        <w:t xml:space="preserve">абинета </w:t>
      </w:r>
      <w:r w:rsidR="008B6710" w:rsidRPr="008B6710">
        <w:rPr>
          <w:sz w:val="28"/>
          <w:szCs w:val="28"/>
        </w:rPr>
        <w:t>М</w:t>
      </w:r>
      <w:r w:rsidR="008B6710">
        <w:rPr>
          <w:sz w:val="28"/>
          <w:szCs w:val="28"/>
        </w:rPr>
        <w:t>инистров</w:t>
      </w:r>
      <w:r w:rsidR="008B6710" w:rsidRPr="008B6710">
        <w:rPr>
          <w:sz w:val="28"/>
          <w:szCs w:val="28"/>
        </w:rPr>
        <w:t xml:space="preserve"> Р</w:t>
      </w:r>
      <w:r w:rsidR="008B6710">
        <w:rPr>
          <w:sz w:val="28"/>
          <w:szCs w:val="28"/>
        </w:rPr>
        <w:t xml:space="preserve">еспублики </w:t>
      </w:r>
      <w:r w:rsidR="008B6710" w:rsidRPr="008B6710">
        <w:rPr>
          <w:sz w:val="28"/>
          <w:szCs w:val="28"/>
        </w:rPr>
        <w:t>Т</w:t>
      </w:r>
      <w:r w:rsidR="008B6710">
        <w:rPr>
          <w:sz w:val="28"/>
          <w:szCs w:val="28"/>
        </w:rPr>
        <w:t xml:space="preserve">атарстан от </w:t>
      </w:r>
      <w:r w:rsidR="00001A9B">
        <w:rPr>
          <w:sz w:val="28"/>
          <w:szCs w:val="28"/>
        </w:rPr>
        <w:t>21.11</w:t>
      </w:r>
      <w:r w:rsidR="008B6710">
        <w:rPr>
          <w:sz w:val="28"/>
          <w:szCs w:val="28"/>
        </w:rPr>
        <w:t>.202</w:t>
      </w:r>
      <w:r w:rsidR="00001A9B">
        <w:rPr>
          <w:sz w:val="28"/>
          <w:szCs w:val="28"/>
        </w:rPr>
        <w:t>2</w:t>
      </w:r>
      <w:r w:rsidR="008B6710">
        <w:rPr>
          <w:sz w:val="28"/>
          <w:szCs w:val="28"/>
        </w:rPr>
        <w:t xml:space="preserve"> №</w:t>
      </w:r>
      <w:r w:rsidR="008B6710" w:rsidRPr="008B6710">
        <w:rPr>
          <w:sz w:val="28"/>
          <w:szCs w:val="28"/>
        </w:rPr>
        <w:t xml:space="preserve"> </w:t>
      </w:r>
      <w:r w:rsidR="00001A9B">
        <w:rPr>
          <w:sz w:val="28"/>
          <w:szCs w:val="28"/>
        </w:rPr>
        <w:t>1238</w:t>
      </w:r>
      <w:r w:rsidR="008B6710">
        <w:rPr>
          <w:sz w:val="28"/>
          <w:szCs w:val="28"/>
        </w:rPr>
        <w:t xml:space="preserve"> (далее – Положение о контроле)</w:t>
      </w:r>
      <w:r w:rsidR="0090011C" w:rsidRPr="00E07FF8">
        <w:rPr>
          <w:sz w:val="28"/>
          <w:szCs w:val="28"/>
        </w:rPr>
        <w:t>.</w:t>
      </w:r>
    </w:p>
    <w:p w:rsidR="00001A9B" w:rsidRDefault="009C0241" w:rsidP="00F37A2D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 w:rsidRPr="00E07FF8">
        <w:rPr>
          <w:color w:val="auto"/>
          <w:sz w:val="28"/>
          <w:szCs w:val="28"/>
          <w:shd w:val="clear" w:color="auto" w:fill="FFFFFF"/>
        </w:rPr>
        <w:t>Цел</w:t>
      </w:r>
      <w:r w:rsidR="00001A9B">
        <w:rPr>
          <w:color w:val="auto"/>
          <w:sz w:val="28"/>
          <w:szCs w:val="28"/>
          <w:shd w:val="clear" w:color="auto" w:fill="FFFFFF"/>
        </w:rPr>
        <w:t>ями обобщения и анализа правоприменительной практики являются:</w:t>
      </w:r>
    </w:p>
    <w:p w:rsidR="00001A9B" w:rsidRDefault="00001A9B" w:rsidP="00F37A2D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Обеспечение доступности сведений о правоприменительной практике Госкомитета;</w:t>
      </w:r>
    </w:p>
    <w:p w:rsidR="00001A9B" w:rsidRDefault="00001A9B" w:rsidP="00001A9B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Выявление и снижение количества типичных нарушений обязательных требований за счет обеспечения информированности контролируемых лиц о практике применения обязательных требований;</w:t>
      </w:r>
    </w:p>
    <w:p w:rsidR="00CD2DEB" w:rsidRDefault="00CD2DEB" w:rsidP="00001A9B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Выявление проблемных вопросов применения подконтрольными субъектами обязательных требований.</w:t>
      </w:r>
    </w:p>
    <w:p w:rsidR="00CD2DEB" w:rsidRDefault="00CD2DEB" w:rsidP="00F37A2D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Задачами обобщения и анализа правоприменительной практики является:</w:t>
      </w:r>
    </w:p>
    <w:p w:rsidR="00CD2DEB" w:rsidRDefault="00F37A2D" w:rsidP="00F37A2D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1) </w:t>
      </w:r>
      <w:r w:rsidR="00CD2DEB">
        <w:rPr>
          <w:color w:val="auto"/>
          <w:sz w:val="28"/>
          <w:szCs w:val="28"/>
          <w:shd w:val="clear" w:color="auto" w:fill="FFFFFF"/>
        </w:rPr>
        <w:t>обеспечение еди</w:t>
      </w:r>
      <w:r w:rsidR="00BD2865">
        <w:rPr>
          <w:color w:val="auto"/>
          <w:sz w:val="28"/>
          <w:szCs w:val="28"/>
          <w:shd w:val="clear" w:color="auto" w:fill="FFFFFF"/>
        </w:rPr>
        <w:t>нообразных подходов к применению</w:t>
      </w:r>
      <w:r w:rsidR="00CD2DEB">
        <w:rPr>
          <w:color w:val="auto"/>
          <w:sz w:val="28"/>
          <w:szCs w:val="28"/>
          <w:shd w:val="clear" w:color="auto" w:fill="FFFFFF"/>
        </w:rPr>
        <w:t xml:space="preserve"> обязательных требований </w:t>
      </w:r>
      <w:r w:rsidR="00BD2865">
        <w:rPr>
          <w:color w:val="auto"/>
          <w:sz w:val="28"/>
          <w:szCs w:val="28"/>
          <w:shd w:val="clear" w:color="auto" w:fill="FFFFFF"/>
        </w:rPr>
        <w:t>законодательства Российской Федерации о региональном государственном контроле (надзоре);</w:t>
      </w:r>
    </w:p>
    <w:p w:rsidR="00BD2865" w:rsidRDefault="00F37A2D" w:rsidP="00F37A2D">
      <w:pPr>
        <w:pStyle w:val="Default"/>
        <w:ind w:firstLine="36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2) </w:t>
      </w:r>
      <w:r w:rsidR="00BD2865">
        <w:rPr>
          <w:color w:val="auto"/>
          <w:sz w:val="28"/>
          <w:szCs w:val="28"/>
          <w:shd w:val="clear" w:color="auto" w:fill="FFFFFF"/>
        </w:rPr>
        <w:t>выявление типичных нарушений обязательных требований, причин, фактов и условий, способствующих возникновению указанных нарушений;</w:t>
      </w:r>
    </w:p>
    <w:p w:rsidR="00BD2865" w:rsidRDefault="00BD2865" w:rsidP="00F37A2D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анализ случаев причинения вреда (ущерба) охраняемых законом ценностям, выявление источников и факторов риска причинения вреда (ущерба);</w:t>
      </w:r>
    </w:p>
    <w:p w:rsidR="00BD2865" w:rsidRDefault="00BD2865" w:rsidP="00F37A2D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подготовка предложений об актуализации обязательных требований;</w:t>
      </w:r>
    </w:p>
    <w:p w:rsidR="00BD2865" w:rsidRDefault="00BD2865" w:rsidP="00F37A2D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подготовка предложений о внесении </w:t>
      </w:r>
      <w:r w:rsidR="00F37A2D">
        <w:rPr>
          <w:color w:val="auto"/>
          <w:sz w:val="28"/>
          <w:szCs w:val="28"/>
          <w:shd w:val="clear" w:color="auto" w:fill="FFFFFF"/>
        </w:rPr>
        <w:t>изменений в законодательство Рос</w:t>
      </w:r>
      <w:r>
        <w:rPr>
          <w:color w:val="auto"/>
          <w:sz w:val="28"/>
          <w:szCs w:val="28"/>
          <w:shd w:val="clear" w:color="auto" w:fill="FFFFFF"/>
        </w:rPr>
        <w:t>сийской Федерации о государственном контроле (надзоре).</w:t>
      </w:r>
    </w:p>
    <w:p w:rsidR="00BD2865" w:rsidRDefault="00BD2865" w:rsidP="00BD2865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lastRenderedPageBreak/>
        <w:t>В соответствии с Положением о Государственном комитете Республики Татарстан по тарифам от 15.06.2010 № 468, Госкомитет является органом исполнительной власти Республики Татарстан, уполномоченным в области государственного регулирования цен (тарифов, надбавок, наценок и др.) на товары (работы, услуги) на территории Республики Татарстан, а также контроля за их применением в соответствии с законодательством.</w:t>
      </w:r>
    </w:p>
    <w:p w:rsidR="00BD2865" w:rsidRDefault="00BD2865" w:rsidP="00BD2865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Положением о контроле Госкомитет определен органом государственной власти Республики Татарстан, уполномоченным на осуществление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(далее – региональный государственный контроль (надзор)</w:t>
      </w:r>
      <w:r w:rsidR="00434559">
        <w:rPr>
          <w:color w:val="auto"/>
          <w:sz w:val="28"/>
          <w:szCs w:val="28"/>
          <w:shd w:val="clear" w:color="auto" w:fill="FFFFFF"/>
        </w:rPr>
        <w:t>.</w:t>
      </w:r>
    </w:p>
    <w:p w:rsidR="00434559" w:rsidRDefault="00434559" w:rsidP="00BD2865">
      <w:pPr>
        <w:pStyle w:val="Default"/>
        <w:ind w:firstLine="540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Объектом регионального государственного контроля (надзора) является деятельность, действия (бездействие) юридических лиц и индивидуальных предпринимателей (далее – контролируемые лица), в рамках которых должны соблюдаться обязательные требования, установленные законодательством Российской Федерации и принятыми в соответствии с ним нормативными правовыми актами Российской Федерации в области государственного регулирования цен (тарифов).</w:t>
      </w:r>
    </w:p>
    <w:p w:rsidR="00541D1E" w:rsidRDefault="00434559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  <w:shd w:val="clear" w:color="auto" w:fill="FFFFFF"/>
        </w:rPr>
        <w:t xml:space="preserve">Предметом регионального государственного контроля (надзора) является соблюдение </w:t>
      </w:r>
      <w:r w:rsidR="00541D1E" w:rsidRPr="00541D1E">
        <w:rPr>
          <w:rFonts w:eastAsia="Times New Roman"/>
          <w:sz w:val="28"/>
          <w:szCs w:val="28"/>
          <w:lang w:eastAsia="ru-RU"/>
        </w:rPr>
        <w:t>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подразделениями, расположенными в сельских населенных пунктах, в которых отсутствуют аптечные организации, при реализации лекарственных препаратов, включенных в перечень жизненно необходимых и важнейших лекарственных препаратов,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</w:t>
      </w:r>
      <w:r>
        <w:rPr>
          <w:rFonts w:eastAsia="Times New Roman"/>
          <w:sz w:val="28"/>
          <w:szCs w:val="28"/>
          <w:lang w:eastAsia="ru-RU"/>
        </w:rPr>
        <w:t>овленных в Республике Татарстан.</w:t>
      </w:r>
    </w:p>
    <w:p w:rsidR="00434559" w:rsidRDefault="00434559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Нормативные правовые акты федерального и регионального уровня, регламентирующие осуществление контрольной (надзорной) деятельности, а также устанавливающие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в области регулируемых государством цен (тарифов), размещены на официальном сайте Госкомитета </w:t>
      </w:r>
      <w:hyperlink r:id="rId8" w:history="1"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 w:rsidRPr="008A3F12">
          <w:rPr>
            <w:rStyle w:val="a3"/>
            <w:rFonts w:eastAsia="Times New Roman"/>
            <w:sz w:val="28"/>
            <w:szCs w:val="28"/>
            <w:lang w:eastAsia="ru-RU"/>
          </w:rPr>
          <w:t>:</w:t>
        </w:r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//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kt</w:t>
        </w:r>
        <w:proofErr w:type="spellEnd"/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tatarstan</w:t>
        </w:r>
        <w:proofErr w:type="spellEnd"/>
        <w:r w:rsidRPr="00434559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43455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в разделе «Государственный контроль (надзор)», подраздел «Нормативные правовые документы».</w:t>
      </w:r>
    </w:p>
    <w:p w:rsidR="00434559" w:rsidRDefault="00434559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="00BE0B0B">
        <w:rPr>
          <w:rFonts w:eastAsia="Times New Roman"/>
          <w:sz w:val="28"/>
          <w:szCs w:val="28"/>
          <w:lang w:eastAsia="ru-RU"/>
        </w:rPr>
        <w:t xml:space="preserve">частью 5 статьи 8 Федерального </w:t>
      </w:r>
      <w:r>
        <w:rPr>
          <w:rFonts w:eastAsia="Times New Roman"/>
          <w:sz w:val="28"/>
          <w:szCs w:val="28"/>
          <w:lang w:eastAsia="ru-RU"/>
        </w:rPr>
        <w:t xml:space="preserve">закона от 31 июля 2020 года № 247-ФЗ «Об обязательных требованиях в Российской Федерации» обновлен </w:t>
      </w:r>
      <w:r>
        <w:rPr>
          <w:rFonts w:eastAsia="Times New Roman"/>
          <w:sz w:val="28"/>
          <w:szCs w:val="28"/>
          <w:lang w:eastAsia="ru-RU"/>
        </w:rPr>
        <w:lastRenderedPageBreak/>
        <w:t>Перечень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государственного регулирования цен (тарифов) (далее –Перечень обязательных требований), который утвержден приказом Госкомитета от 25.03.2022 № 78/2022.</w:t>
      </w:r>
    </w:p>
    <w:p w:rsidR="003468DE" w:rsidRDefault="003468DE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Перечень обязательных требований опубликован на сайте Госкомитета в сети «Интернет» в разделе «Государственный контроль (надзора)/Профилактика нарушений обязательных требований/Иные материалы </w:t>
      </w:r>
      <w:hyperlink r:id="rId9" w:history="1"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http</w:t>
        </w:r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://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kt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tatarstan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ru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/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inie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-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materiali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.</w:t>
        </w:r>
        <w:proofErr w:type="spellStart"/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htm</w:t>
        </w:r>
        <w:proofErr w:type="spellEnd"/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/</w:t>
        </w:r>
        <w:r w:rsidR="00F37A2D" w:rsidRPr="008A3F12">
          <w:rPr>
            <w:rStyle w:val="a3"/>
            <w:rFonts w:eastAsia="Times New Roman"/>
            <w:sz w:val="28"/>
            <w:szCs w:val="28"/>
            <w:lang w:val="en-US" w:eastAsia="ru-RU"/>
          </w:rPr>
          <w:t>page</w:t>
        </w:r>
        <w:r w:rsidR="00F37A2D" w:rsidRPr="008A3F12">
          <w:rPr>
            <w:rStyle w:val="a3"/>
            <w:rFonts w:eastAsia="Times New Roman"/>
            <w:sz w:val="28"/>
            <w:szCs w:val="28"/>
            <w:lang w:eastAsia="ru-RU"/>
          </w:rPr>
          <w:t>=2</w:t>
        </w:r>
      </w:hyperlink>
      <w:r>
        <w:rPr>
          <w:rFonts w:eastAsia="Times New Roman"/>
          <w:sz w:val="28"/>
          <w:szCs w:val="28"/>
          <w:lang w:eastAsia="ru-RU"/>
        </w:rPr>
        <w:t>.</w:t>
      </w:r>
    </w:p>
    <w:p w:rsidR="003468DE" w:rsidRDefault="003468DE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Госкомитетом обеспечивается единообразный подход к применению обязательных требований законодательства Российской Федерации о государственном региональном контроле (надзоре).</w:t>
      </w:r>
    </w:p>
    <w:p w:rsidR="003468DE" w:rsidRDefault="003468DE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Контрольная (надзорная)деятельность Госкомитета осуществляется посредством проверок юридических лиц, индивидуальных предпринимателей наблюдения за соблюдением обязательных требований при осуществлении деятельности юридическими лицами, индивидуальными предпринимателями, организации и проведения мероприятий, направленных на профилактику нарушений обязательных требований в соответствии с законодательством, регулирующим осуществление государственного контроля (надзора),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3468DE" w:rsidRDefault="003468DE" w:rsidP="00434559">
      <w:pPr>
        <w:pStyle w:val="Defaul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="00BE0B0B">
        <w:rPr>
          <w:rFonts w:eastAsia="Times New Roman"/>
          <w:sz w:val="28"/>
          <w:szCs w:val="28"/>
          <w:lang w:eastAsia="ru-RU"/>
        </w:rPr>
        <w:t>2024</w:t>
      </w:r>
      <w:r>
        <w:rPr>
          <w:rFonts w:eastAsia="Times New Roman"/>
          <w:sz w:val="28"/>
          <w:szCs w:val="28"/>
          <w:lang w:eastAsia="ru-RU"/>
        </w:rPr>
        <w:t xml:space="preserve"> год</w:t>
      </w:r>
      <w:r w:rsidR="00C1417F">
        <w:rPr>
          <w:rFonts w:eastAsia="Times New Roman"/>
          <w:sz w:val="28"/>
          <w:szCs w:val="28"/>
          <w:lang w:eastAsia="ru-RU"/>
        </w:rPr>
        <w:t>у</w:t>
      </w:r>
      <w:r>
        <w:rPr>
          <w:rFonts w:eastAsia="Times New Roman"/>
          <w:sz w:val="28"/>
          <w:szCs w:val="28"/>
          <w:lang w:eastAsia="ru-RU"/>
        </w:rPr>
        <w:t xml:space="preserve">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осуществлялся в соответствии с требованиями Положения о региональном государственном контроле (надзоре) в области государственного регулирования цен (тарифов), утвержденного постановлением кабинета Министров Республики </w:t>
      </w:r>
      <w:r w:rsidR="0094268E">
        <w:rPr>
          <w:rFonts w:eastAsia="Times New Roman"/>
          <w:sz w:val="28"/>
          <w:szCs w:val="28"/>
          <w:lang w:eastAsia="ru-RU"/>
        </w:rPr>
        <w:t>Татарстан от</w:t>
      </w:r>
      <w:r>
        <w:rPr>
          <w:rFonts w:eastAsia="Times New Roman"/>
          <w:sz w:val="28"/>
          <w:szCs w:val="28"/>
          <w:lang w:eastAsia="ru-RU"/>
        </w:rPr>
        <w:t xml:space="preserve"> 29.09.2021 № 921.</w:t>
      </w:r>
    </w:p>
    <w:p w:rsidR="0094268E" w:rsidRDefault="0094268E" w:rsidP="00434559">
      <w:pPr>
        <w:pStyle w:val="Default"/>
        <w:ind w:firstLine="540"/>
        <w:jc w:val="both"/>
        <w:rPr>
          <w:bCs/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В соответствии с требованиями Федерального закона № 248-ФЗ</w:t>
      </w:r>
      <w:r w:rsidRPr="0094268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B6710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8B6710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абинета </w:t>
      </w:r>
      <w:r w:rsidRPr="008B6710">
        <w:rPr>
          <w:sz w:val="28"/>
          <w:szCs w:val="28"/>
        </w:rPr>
        <w:t>М</w:t>
      </w:r>
      <w:r>
        <w:rPr>
          <w:sz w:val="28"/>
          <w:szCs w:val="28"/>
        </w:rPr>
        <w:t>инистров</w:t>
      </w:r>
      <w:r w:rsidRPr="008B6710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8B6710">
        <w:rPr>
          <w:sz w:val="28"/>
          <w:szCs w:val="28"/>
        </w:rPr>
        <w:t>Т</w:t>
      </w:r>
      <w:r>
        <w:rPr>
          <w:sz w:val="28"/>
          <w:szCs w:val="28"/>
        </w:rPr>
        <w:t>атарстан от 21.11.2022 №</w:t>
      </w:r>
      <w:r w:rsidRPr="008B67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1238 утверждено </w:t>
      </w:r>
      <w:r>
        <w:rPr>
          <w:color w:val="auto"/>
          <w:sz w:val="28"/>
          <w:szCs w:val="28"/>
        </w:rPr>
        <w:t>Положение</w:t>
      </w:r>
      <w:r w:rsidRPr="00001A9B">
        <w:rPr>
          <w:color w:val="auto"/>
          <w:sz w:val="28"/>
          <w:szCs w:val="28"/>
        </w:rPr>
        <w:t xml:space="preserve"> о региональном государственном контроле (надзоре) </w:t>
      </w:r>
      <w:r w:rsidRPr="00001A9B">
        <w:rPr>
          <w:bCs/>
          <w:color w:val="auto"/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bCs/>
          <w:color w:val="auto"/>
          <w:sz w:val="28"/>
          <w:szCs w:val="28"/>
        </w:rPr>
        <w:t xml:space="preserve"> (далее – Положение о контроле), предусматривающее порядок организации  и осуществления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препаратов.</w:t>
      </w:r>
    </w:p>
    <w:p w:rsidR="0094268E" w:rsidRDefault="0094268E" w:rsidP="00434559">
      <w:pPr>
        <w:pStyle w:val="Default"/>
        <w:ind w:firstLine="54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соответствии с Положением о контроле деятельность контролируемых лиц, осуществляющих реализацию лекарственных препаратов, включенных в перечень жизненно необходимых и важнейших лекарственных препаратов, относится к низкой категории риска.</w:t>
      </w:r>
      <w:r w:rsidR="007D3185">
        <w:rPr>
          <w:bCs/>
          <w:color w:val="auto"/>
          <w:sz w:val="28"/>
          <w:szCs w:val="28"/>
        </w:rPr>
        <w:t xml:space="preserve"> По состоянию на 01.01.2024 на территории Республики Татарстан зарегистрировано 340 контролируемых лиц, осуществляющих реализацию лекарственных препаратов, включенных в перечень жизненно необходимых и важнейших лекарственных препаратов.</w:t>
      </w:r>
    </w:p>
    <w:p w:rsidR="0094268E" w:rsidRDefault="0094268E" w:rsidP="00434559">
      <w:pPr>
        <w:pStyle w:val="Default"/>
        <w:ind w:firstLine="54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3468DE" w:rsidRDefault="0094268E" w:rsidP="00434559">
      <w:pPr>
        <w:pStyle w:val="Default"/>
        <w:ind w:firstLine="540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устанавливаются следующие индикаторы риска нарушения обязательных требований:</w:t>
      </w:r>
      <w:r>
        <w:rPr>
          <w:sz w:val="28"/>
          <w:szCs w:val="28"/>
        </w:rPr>
        <w:t xml:space="preserve"> </w:t>
      </w:r>
    </w:p>
    <w:p w:rsidR="00BE0B0B" w:rsidRDefault="00BE0B0B" w:rsidP="00BE0B0B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увеличение в два и более раза валовой прибыли от реализации лекарственных препаратов, включенных в перечень жизненно необходимых и важнейших лекарственных препаратов, за календарный год по сравнению с предшествующим календарным годом при сохранении количества реализованных за аналогичный период лекарственных препаратов, включенных в перечень жизненно необходимых и важнейших лекарственных препаратов, или при его увеличении не более чем на 5 процентов;</w:t>
      </w:r>
    </w:p>
    <w:p w:rsidR="00BE0B0B" w:rsidRDefault="00BE0B0B" w:rsidP="00BE0B0B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установление по результатам наблюдения за соблюдением обязательных требований, проведенного в отношении контролируемого лица посредством сбора и анализа данных, размещенных в информационно-телекоммуникационной сети "Интернет", факта превышения установленного размера отпускных оптовых цен и (или) отпускных розничных цен на лекарственные препараты, включенные в перечень жизненно необходимых и важнейших лекарственных препаратов, относительно размеров предельных оптовых цен и (или) предельных розничных цен;</w:t>
      </w:r>
    </w:p>
    <w:p w:rsidR="00BE0B0B" w:rsidRPr="00436609" w:rsidRDefault="00BE0B0B" w:rsidP="00BE0B0B">
      <w:pPr>
        <w:autoSpaceDE w:val="0"/>
        <w:autoSpaceDN w:val="0"/>
        <w:adjustRightInd w:val="0"/>
        <w:ind w:firstLine="53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увеличение количества предостережений о недопустимости нарушения обязательных требований, выданных контролирующим органом в отношении одного объекта </w:t>
      </w:r>
      <w:r w:rsidRPr="00436609">
        <w:rPr>
          <w:rFonts w:ascii="Times New Roman" w:eastAsiaTheme="minorHAnsi" w:hAnsi="Times New Roman"/>
          <w:sz w:val="28"/>
          <w:szCs w:val="28"/>
        </w:rPr>
        <w:t>контроля в течение года по сравнению с предыдущим календарным годом.</w:t>
      </w:r>
    </w:p>
    <w:p w:rsidR="00B67B85" w:rsidRPr="00436609" w:rsidRDefault="00B67B85" w:rsidP="00BE0B0B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436609">
        <w:rPr>
          <w:color w:val="auto"/>
          <w:sz w:val="28"/>
          <w:szCs w:val="28"/>
        </w:rPr>
        <w:t xml:space="preserve">В марте 2022 года постановлением Правительства Российской Федерации от 10 марта 2022 года №336 «Об особенностях организации и осуществления государственного контроля (надзора), муниципального контроля» веден мораторий на осуществление контрольной (надзорной) деятельности, в связи с чем в </w:t>
      </w:r>
      <w:r w:rsidR="00BE0B0B" w:rsidRPr="00436609">
        <w:rPr>
          <w:color w:val="auto"/>
          <w:sz w:val="28"/>
          <w:szCs w:val="28"/>
        </w:rPr>
        <w:t>2024</w:t>
      </w:r>
      <w:r w:rsidRPr="00436609">
        <w:rPr>
          <w:color w:val="auto"/>
          <w:sz w:val="28"/>
          <w:szCs w:val="28"/>
        </w:rPr>
        <w:t xml:space="preserve"> году контрольные (надзорные) мероприятия Госкомитетом не проводились.</w:t>
      </w:r>
    </w:p>
    <w:p w:rsidR="00B67B85" w:rsidRDefault="00B67B85" w:rsidP="00434559">
      <w:pPr>
        <w:pStyle w:val="Default"/>
        <w:ind w:firstLine="540"/>
        <w:jc w:val="both"/>
        <w:rPr>
          <w:sz w:val="28"/>
          <w:szCs w:val="28"/>
        </w:rPr>
      </w:pPr>
      <w:r w:rsidRPr="00436609">
        <w:rPr>
          <w:color w:val="auto"/>
          <w:sz w:val="28"/>
          <w:szCs w:val="28"/>
        </w:rPr>
        <w:t>С целью информирования об</w:t>
      </w:r>
      <w:r w:rsidR="00E970BA" w:rsidRPr="00436609">
        <w:rPr>
          <w:color w:val="auto"/>
          <w:sz w:val="28"/>
          <w:szCs w:val="28"/>
        </w:rPr>
        <w:t xml:space="preserve"> обязательных требованиях, предъявляемых к деятельности контролируемых лиц, проведено </w:t>
      </w:r>
      <w:r w:rsidR="00BE0B0B" w:rsidRPr="00436609">
        <w:rPr>
          <w:color w:val="auto"/>
          <w:sz w:val="28"/>
          <w:szCs w:val="28"/>
        </w:rPr>
        <w:t>6</w:t>
      </w:r>
      <w:r w:rsidR="00E970BA" w:rsidRPr="00436609">
        <w:rPr>
          <w:color w:val="auto"/>
          <w:sz w:val="28"/>
          <w:szCs w:val="28"/>
        </w:rPr>
        <w:t xml:space="preserve"> профилактических визитов в отношении организаций, осуществляющих на территории Республики Татарстан деятельность в сфере реализации лекарственных </w:t>
      </w:r>
      <w:r w:rsidR="00E970BA">
        <w:rPr>
          <w:sz w:val="28"/>
          <w:szCs w:val="28"/>
        </w:rPr>
        <w:t>препаратов, включенных в перечень жизненно необходимых и важнейших лекарственных средств.</w:t>
      </w:r>
    </w:p>
    <w:p w:rsidR="00E970BA" w:rsidRDefault="00E970BA" w:rsidP="0043455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визиты проведены в форме профилактической беседы </w:t>
      </w:r>
      <w:r w:rsidR="00EE0F82">
        <w:rPr>
          <w:sz w:val="28"/>
          <w:szCs w:val="28"/>
        </w:rPr>
        <w:t xml:space="preserve">с представителями контролируемых лиц </w:t>
      </w:r>
      <w:r>
        <w:rPr>
          <w:sz w:val="28"/>
          <w:szCs w:val="28"/>
        </w:rPr>
        <w:t>по</w:t>
      </w:r>
      <w:r w:rsidR="00EE0F82">
        <w:rPr>
          <w:sz w:val="28"/>
          <w:szCs w:val="28"/>
        </w:rPr>
        <w:t xml:space="preserve"> месту осуществления деятельности.</w:t>
      </w:r>
    </w:p>
    <w:p w:rsidR="00BE148B" w:rsidRDefault="00BE148B" w:rsidP="0043455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Всего проведено 46 профилактических мероприятий, в том числе 16 консультирований и 23 информирования, 1 обобщение правоприменительной практики.</w:t>
      </w:r>
    </w:p>
    <w:p w:rsidR="00EE0F82" w:rsidRPr="00CF5CE1" w:rsidRDefault="00EE0F82" w:rsidP="0043455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мероприятия направлены на повышение информированности контролируемых лиц о способах соблюдения обязательных требований законодательства, а также на устранении условий, причин и факторов, способных </w:t>
      </w:r>
      <w:r w:rsidRPr="00CF5CE1">
        <w:rPr>
          <w:sz w:val="28"/>
          <w:szCs w:val="28"/>
        </w:rPr>
        <w:t>привести к их нарушению.</w:t>
      </w:r>
    </w:p>
    <w:p w:rsidR="00EE0F82" w:rsidRPr="00CF5CE1" w:rsidRDefault="00EE0F82" w:rsidP="00434559">
      <w:pPr>
        <w:pStyle w:val="Default"/>
        <w:ind w:firstLine="540"/>
        <w:jc w:val="both"/>
        <w:rPr>
          <w:sz w:val="28"/>
          <w:szCs w:val="28"/>
        </w:rPr>
      </w:pPr>
      <w:r w:rsidRPr="00CF5CE1">
        <w:rPr>
          <w:sz w:val="28"/>
          <w:szCs w:val="28"/>
        </w:rPr>
        <w:lastRenderedPageBreak/>
        <w:t>Проведены мероприятия по вопросам тарифного регулирования, на которых также обсуждались вопросы соблюдения обязательных требований в области государственного регулирования цен на лекарственные препараты, включенные в перечень жизненно необходимых и важнейших лекарственных препаратов</w:t>
      </w:r>
      <w:r w:rsidR="00C14F18" w:rsidRPr="00CF5CE1">
        <w:rPr>
          <w:sz w:val="28"/>
          <w:szCs w:val="28"/>
        </w:rPr>
        <w:t>:</w:t>
      </w:r>
    </w:p>
    <w:p w:rsidR="00F37A2D" w:rsidRPr="00436609" w:rsidRDefault="00436609" w:rsidP="00434559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25</w:t>
      </w:r>
      <w:r w:rsidR="00F37A2D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4</w:t>
      </w:r>
      <w:r w:rsidR="00C14F18" w:rsidRPr="00CF5CE1">
        <w:rPr>
          <w:sz w:val="28"/>
          <w:szCs w:val="28"/>
        </w:rPr>
        <w:t xml:space="preserve"> года </w:t>
      </w:r>
      <w:r w:rsidR="00CF5CE1" w:rsidRPr="00CF5CE1">
        <w:rPr>
          <w:sz w:val="28"/>
          <w:szCs w:val="28"/>
        </w:rPr>
        <w:t>проведено и</w:t>
      </w:r>
      <w:r w:rsidR="00C14F18" w:rsidRPr="00CF5CE1">
        <w:rPr>
          <w:sz w:val="28"/>
          <w:szCs w:val="28"/>
        </w:rPr>
        <w:t xml:space="preserve">тоговое </w:t>
      </w:r>
      <w:r w:rsidR="00C14F18" w:rsidRPr="00436609">
        <w:rPr>
          <w:color w:val="auto"/>
          <w:sz w:val="28"/>
          <w:szCs w:val="28"/>
        </w:rPr>
        <w:t xml:space="preserve">заседание </w:t>
      </w:r>
      <w:r w:rsidR="00CF5CE1" w:rsidRPr="00436609">
        <w:rPr>
          <w:color w:val="auto"/>
          <w:sz w:val="28"/>
          <w:szCs w:val="28"/>
        </w:rPr>
        <w:t>к</w:t>
      </w:r>
      <w:r w:rsidR="00C14F18" w:rsidRPr="00436609">
        <w:rPr>
          <w:color w:val="auto"/>
          <w:sz w:val="28"/>
          <w:szCs w:val="28"/>
        </w:rPr>
        <w:t xml:space="preserve">оллегии Государственного комитета Республики Татарстан по тарифам. </w:t>
      </w:r>
    </w:p>
    <w:p w:rsidR="00CF5CE1" w:rsidRPr="00436609" w:rsidRDefault="00CF5CE1" w:rsidP="00434559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436609">
        <w:rPr>
          <w:rFonts w:eastAsia="Times New Roman"/>
          <w:color w:val="auto"/>
          <w:sz w:val="28"/>
          <w:szCs w:val="28"/>
          <w:lang w:eastAsia="ar-SA"/>
        </w:rPr>
        <w:t xml:space="preserve">01 ноября </w:t>
      </w:r>
      <w:r w:rsidR="00BE0B0B" w:rsidRPr="00436609">
        <w:rPr>
          <w:rFonts w:eastAsia="Times New Roman"/>
          <w:color w:val="auto"/>
          <w:sz w:val="28"/>
          <w:szCs w:val="28"/>
          <w:lang w:eastAsia="ar-SA"/>
        </w:rPr>
        <w:t>2024</w:t>
      </w:r>
      <w:r w:rsidRPr="00436609">
        <w:rPr>
          <w:rFonts w:eastAsia="Times New Roman"/>
          <w:color w:val="auto"/>
          <w:sz w:val="28"/>
          <w:szCs w:val="28"/>
          <w:lang w:eastAsia="ar-SA"/>
        </w:rPr>
        <w:t xml:space="preserve"> года состоялось квартальное заседание Коллегии Государственного комитета Республики Татарстан по тарифам: «Контрольно-надзорная деятельность в сфере тарифного регулирования».</w:t>
      </w:r>
      <w:r w:rsidRPr="00436609">
        <w:rPr>
          <w:color w:val="auto"/>
          <w:sz w:val="28"/>
          <w:szCs w:val="28"/>
        </w:rPr>
        <w:t xml:space="preserve"> Информация о результатах коллегии Госкомитета размещена на официальном сайте.</w:t>
      </w:r>
    </w:p>
    <w:p w:rsidR="00CF5CE1" w:rsidRDefault="00CF5CE1" w:rsidP="00434559">
      <w:pPr>
        <w:pStyle w:val="Default"/>
        <w:ind w:firstLine="540"/>
        <w:jc w:val="both"/>
        <w:rPr>
          <w:sz w:val="28"/>
          <w:szCs w:val="28"/>
        </w:rPr>
      </w:pPr>
      <w:r w:rsidRPr="00436609">
        <w:rPr>
          <w:color w:val="auto"/>
          <w:sz w:val="28"/>
          <w:szCs w:val="28"/>
        </w:rPr>
        <w:t xml:space="preserve">Должностными лицами Госкомитете проведена разъяснительная работа с представителями регулируемых организаций на предмет </w:t>
      </w:r>
      <w:r>
        <w:rPr>
          <w:sz w:val="28"/>
          <w:szCs w:val="28"/>
        </w:rPr>
        <w:t>информирования о требованиях законодательства в части применения цен на лекарственные препараты, включенные в перечень жизненно необходимых и важнейших лекарственных препаратов, соблюдения обязательных требований и о возможных мерах ответственности в случае их несоблюдения в рамках рассмотрения обращений представителей контролируемых лиц.</w:t>
      </w:r>
    </w:p>
    <w:p w:rsidR="00096F03" w:rsidRDefault="007D53F2" w:rsidP="0043455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профилактических мероприятий, направленных на повышение уровня информированности руководителей и работников контролируемых лиц, а также своевременное принятие мер по соблюдению обязательных требований приведет к стабильному улучшению ситуации в данной сфере регионального контроля.</w:t>
      </w:r>
    </w:p>
    <w:p w:rsidR="007D53F2" w:rsidRDefault="007D53F2" w:rsidP="00434559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основания для внесения предложений об актуализации обязательных требований и предложений о внесении изменений в законодательство Российской Федерации о государственном контроле (надзоре) у Госкомитета отсутствуют.</w:t>
      </w:r>
    </w:p>
    <w:p w:rsidR="007D53F2" w:rsidRDefault="007D53F2" w:rsidP="00434559">
      <w:pPr>
        <w:pStyle w:val="Default"/>
        <w:ind w:firstLine="540"/>
        <w:jc w:val="both"/>
        <w:rPr>
          <w:sz w:val="28"/>
          <w:szCs w:val="28"/>
        </w:rPr>
      </w:pPr>
    </w:p>
    <w:sectPr w:rsidR="007D53F2" w:rsidSect="00EA6972">
      <w:headerReference w:type="default" r:id="rId10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C4" w:rsidRDefault="00842FC4" w:rsidP="00EA6972">
      <w:r>
        <w:separator/>
      </w:r>
    </w:p>
  </w:endnote>
  <w:endnote w:type="continuationSeparator" w:id="0">
    <w:p w:rsidR="00842FC4" w:rsidRDefault="00842FC4" w:rsidP="00EA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C4" w:rsidRDefault="00842FC4" w:rsidP="00EA6972">
      <w:r>
        <w:separator/>
      </w:r>
    </w:p>
  </w:footnote>
  <w:footnote w:type="continuationSeparator" w:id="0">
    <w:p w:rsidR="00842FC4" w:rsidRDefault="00842FC4" w:rsidP="00EA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419340"/>
      <w:docPartObj>
        <w:docPartGallery w:val="Page Numbers (Top of Page)"/>
        <w:docPartUnique/>
      </w:docPartObj>
    </w:sdtPr>
    <w:sdtEndPr/>
    <w:sdtContent>
      <w:p w:rsidR="00E970BA" w:rsidRDefault="00E970B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2B8">
          <w:rPr>
            <w:noProof/>
          </w:rPr>
          <w:t>5</w:t>
        </w:r>
        <w:r>
          <w:fldChar w:fldCharType="end"/>
        </w:r>
      </w:p>
    </w:sdtContent>
  </w:sdt>
  <w:p w:rsidR="00E970BA" w:rsidRDefault="00E970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10E"/>
    <w:multiLevelType w:val="hybridMultilevel"/>
    <w:tmpl w:val="EDA09E16"/>
    <w:lvl w:ilvl="0" w:tplc="48043FFC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F193A33"/>
    <w:multiLevelType w:val="hybridMultilevel"/>
    <w:tmpl w:val="C2803012"/>
    <w:lvl w:ilvl="0" w:tplc="4052D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7C7ECC"/>
    <w:multiLevelType w:val="hybridMultilevel"/>
    <w:tmpl w:val="7D3CE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5B7F36"/>
    <w:multiLevelType w:val="hybridMultilevel"/>
    <w:tmpl w:val="134EF9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21686"/>
    <w:multiLevelType w:val="hybridMultilevel"/>
    <w:tmpl w:val="78A00D3C"/>
    <w:lvl w:ilvl="0" w:tplc="1750A6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44878"/>
    <w:multiLevelType w:val="hybridMultilevel"/>
    <w:tmpl w:val="7062CF64"/>
    <w:lvl w:ilvl="0" w:tplc="B9EC091A">
      <w:start w:val="1"/>
      <w:numFmt w:val="decimal"/>
      <w:lvlText w:val="%1)"/>
      <w:lvlJc w:val="left"/>
      <w:pPr>
        <w:ind w:left="115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3332C"/>
    <w:multiLevelType w:val="hybridMultilevel"/>
    <w:tmpl w:val="B3346B82"/>
    <w:lvl w:ilvl="0" w:tplc="17928AF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16C94"/>
    <w:multiLevelType w:val="hybridMultilevel"/>
    <w:tmpl w:val="B6102F7E"/>
    <w:lvl w:ilvl="0" w:tplc="6B58A4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550F1"/>
    <w:multiLevelType w:val="hybridMultilevel"/>
    <w:tmpl w:val="3830DCB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73C1"/>
    <w:multiLevelType w:val="hybridMultilevel"/>
    <w:tmpl w:val="1C0C3A3A"/>
    <w:lvl w:ilvl="0" w:tplc="8B6072F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F351295"/>
    <w:multiLevelType w:val="hybridMultilevel"/>
    <w:tmpl w:val="CC46170E"/>
    <w:lvl w:ilvl="0" w:tplc="DF36A1E0">
      <w:start w:val="1"/>
      <w:numFmt w:val="decimal"/>
      <w:lvlText w:val="%1)"/>
      <w:lvlJc w:val="left"/>
      <w:pPr>
        <w:ind w:left="1155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903C7C"/>
    <w:multiLevelType w:val="hybridMultilevel"/>
    <w:tmpl w:val="40B243C2"/>
    <w:lvl w:ilvl="0" w:tplc="EFD6921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8E4F09"/>
    <w:multiLevelType w:val="hybridMultilevel"/>
    <w:tmpl w:val="D156798E"/>
    <w:lvl w:ilvl="0" w:tplc="024094FE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52"/>
    <w:rsid w:val="0000066A"/>
    <w:rsid w:val="00001A9B"/>
    <w:rsid w:val="000133F3"/>
    <w:rsid w:val="000244D9"/>
    <w:rsid w:val="000269A1"/>
    <w:rsid w:val="00031762"/>
    <w:rsid w:val="00033E4A"/>
    <w:rsid w:val="00036BDA"/>
    <w:rsid w:val="00040511"/>
    <w:rsid w:val="00040D48"/>
    <w:rsid w:val="00047C2D"/>
    <w:rsid w:val="00055671"/>
    <w:rsid w:val="00094694"/>
    <w:rsid w:val="0009480E"/>
    <w:rsid w:val="00096F03"/>
    <w:rsid w:val="000A6E28"/>
    <w:rsid w:val="000B1955"/>
    <w:rsid w:val="000C2D01"/>
    <w:rsid w:val="000C6718"/>
    <w:rsid w:val="000D4625"/>
    <w:rsid w:val="000D65A2"/>
    <w:rsid w:val="001014B9"/>
    <w:rsid w:val="00102BE0"/>
    <w:rsid w:val="0011393E"/>
    <w:rsid w:val="00120B16"/>
    <w:rsid w:val="001328E7"/>
    <w:rsid w:val="001340A2"/>
    <w:rsid w:val="0013725C"/>
    <w:rsid w:val="001436BA"/>
    <w:rsid w:val="00155307"/>
    <w:rsid w:val="00161344"/>
    <w:rsid w:val="00163263"/>
    <w:rsid w:val="00165EEB"/>
    <w:rsid w:val="00176E35"/>
    <w:rsid w:val="001773E5"/>
    <w:rsid w:val="00183276"/>
    <w:rsid w:val="00186CDB"/>
    <w:rsid w:val="0019473C"/>
    <w:rsid w:val="00195FE4"/>
    <w:rsid w:val="001A0438"/>
    <w:rsid w:val="001A4654"/>
    <w:rsid w:val="001B273C"/>
    <w:rsid w:val="001C0963"/>
    <w:rsid w:val="001C40AC"/>
    <w:rsid w:val="001C711F"/>
    <w:rsid w:val="001E63BB"/>
    <w:rsid w:val="00206AC1"/>
    <w:rsid w:val="002100B5"/>
    <w:rsid w:val="0021799D"/>
    <w:rsid w:val="0022659F"/>
    <w:rsid w:val="00226EB7"/>
    <w:rsid w:val="00233E4B"/>
    <w:rsid w:val="002474FD"/>
    <w:rsid w:val="00247B3B"/>
    <w:rsid w:val="00255134"/>
    <w:rsid w:val="00256281"/>
    <w:rsid w:val="002609D8"/>
    <w:rsid w:val="002615A4"/>
    <w:rsid w:val="00267CF8"/>
    <w:rsid w:val="002706A8"/>
    <w:rsid w:val="002804F8"/>
    <w:rsid w:val="0028326A"/>
    <w:rsid w:val="0029382F"/>
    <w:rsid w:val="00295142"/>
    <w:rsid w:val="002A7565"/>
    <w:rsid w:val="002B4E52"/>
    <w:rsid w:val="002C2105"/>
    <w:rsid w:val="002C4221"/>
    <w:rsid w:val="002D073A"/>
    <w:rsid w:val="002D5159"/>
    <w:rsid w:val="002E474F"/>
    <w:rsid w:val="002F4FF5"/>
    <w:rsid w:val="0030482B"/>
    <w:rsid w:val="00313E8A"/>
    <w:rsid w:val="003154CD"/>
    <w:rsid w:val="003234CD"/>
    <w:rsid w:val="00324F31"/>
    <w:rsid w:val="003269A3"/>
    <w:rsid w:val="003358F6"/>
    <w:rsid w:val="003468DE"/>
    <w:rsid w:val="003468ED"/>
    <w:rsid w:val="00353684"/>
    <w:rsid w:val="00353EC5"/>
    <w:rsid w:val="00361F7B"/>
    <w:rsid w:val="00370F9A"/>
    <w:rsid w:val="0037174F"/>
    <w:rsid w:val="00396D43"/>
    <w:rsid w:val="003B0C6F"/>
    <w:rsid w:val="003B11CE"/>
    <w:rsid w:val="003C1DBA"/>
    <w:rsid w:val="003C2530"/>
    <w:rsid w:val="003C315E"/>
    <w:rsid w:val="003C4CBC"/>
    <w:rsid w:val="003D4CE2"/>
    <w:rsid w:val="003E21C3"/>
    <w:rsid w:val="003E34A3"/>
    <w:rsid w:val="003F1A41"/>
    <w:rsid w:val="003F2E3B"/>
    <w:rsid w:val="00400EC4"/>
    <w:rsid w:val="0041403D"/>
    <w:rsid w:val="00420FF6"/>
    <w:rsid w:val="00423248"/>
    <w:rsid w:val="00430150"/>
    <w:rsid w:val="00430605"/>
    <w:rsid w:val="00434559"/>
    <w:rsid w:val="00436609"/>
    <w:rsid w:val="00445DC1"/>
    <w:rsid w:val="00464E25"/>
    <w:rsid w:val="0047765D"/>
    <w:rsid w:val="00483226"/>
    <w:rsid w:val="00493586"/>
    <w:rsid w:val="00494B46"/>
    <w:rsid w:val="00495C5D"/>
    <w:rsid w:val="004A1AE2"/>
    <w:rsid w:val="004A5E84"/>
    <w:rsid w:val="004B5F61"/>
    <w:rsid w:val="004C6795"/>
    <w:rsid w:val="004C7AA5"/>
    <w:rsid w:val="004D283B"/>
    <w:rsid w:val="004D49C8"/>
    <w:rsid w:val="004D6CE5"/>
    <w:rsid w:val="00513BE4"/>
    <w:rsid w:val="005270E4"/>
    <w:rsid w:val="005406BA"/>
    <w:rsid w:val="00541D1E"/>
    <w:rsid w:val="00570F90"/>
    <w:rsid w:val="00570FE9"/>
    <w:rsid w:val="00571AED"/>
    <w:rsid w:val="0057353D"/>
    <w:rsid w:val="00574E0E"/>
    <w:rsid w:val="0058636B"/>
    <w:rsid w:val="00587CD6"/>
    <w:rsid w:val="00592518"/>
    <w:rsid w:val="00592D2E"/>
    <w:rsid w:val="00593A03"/>
    <w:rsid w:val="005A0C5A"/>
    <w:rsid w:val="005B3657"/>
    <w:rsid w:val="005B724F"/>
    <w:rsid w:val="005D0343"/>
    <w:rsid w:val="005F40BB"/>
    <w:rsid w:val="005F6574"/>
    <w:rsid w:val="00602216"/>
    <w:rsid w:val="006120DF"/>
    <w:rsid w:val="0062100C"/>
    <w:rsid w:val="006319E5"/>
    <w:rsid w:val="00632E66"/>
    <w:rsid w:val="00650064"/>
    <w:rsid w:val="006526A3"/>
    <w:rsid w:val="006545A2"/>
    <w:rsid w:val="00661F72"/>
    <w:rsid w:val="006628A7"/>
    <w:rsid w:val="0067609F"/>
    <w:rsid w:val="00696B67"/>
    <w:rsid w:val="006A5518"/>
    <w:rsid w:val="006A573C"/>
    <w:rsid w:val="006A5A1A"/>
    <w:rsid w:val="006C4BD3"/>
    <w:rsid w:val="006D02EA"/>
    <w:rsid w:val="006E7206"/>
    <w:rsid w:val="00700AC2"/>
    <w:rsid w:val="007130FC"/>
    <w:rsid w:val="00720F00"/>
    <w:rsid w:val="0074326C"/>
    <w:rsid w:val="00746E7A"/>
    <w:rsid w:val="007528FA"/>
    <w:rsid w:val="007678DD"/>
    <w:rsid w:val="007750F4"/>
    <w:rsid w:val="0077660F"/>
    <w:rsid w:val="007978A3"/>
    <w:rsid w:val="007A2F6A"/>
    <w:rsid w:val="007A4CFD"/>
    <w:rsid w:val="007A781B"/>
    <w:rsid w:val="007C0CF9"/>
    <w:rsid w:val="007C7138"/>
    <w:rsid w:val="007D07B6"/>
    <w:rsid w:val="007D3185"/>
    <w:rsid w:val="007D53F2"/>
    <w:rsid w:val="007E3503"/>
    <w:rsid w:val="007F386F"/>
    <w:rsid w:val="00807751"/>
    <w:rsid w:val="00807AFA"/>
    <w:rsid w:val="00813CFA"/>
    <w:rsid w:val="00825517"/>
    <w:rsid w:val="0083191C"/>
    <w:rsid w:val="00842FC4"/>
    <w:rsid w:val="0084688F"/>
    <w:rsid w:val="008521C3"/>
    <w:rsid w:val="00861DEB"/>
    <w:rsid w:val="00864720"/>
    <w:rsid w:val="00865939"/>
    <w:rsid w:val="00866175"/>
    <w:rsid w:val="00867992"/>
    <w:rsid w:val="00875CC6"/>
    <w:rsid w:val="00881F24"/>
    <w:rsid w:val="00885F1F"/>
    <w:rsid w:val="008B6710"/>
    <w:rsid w:val="008C2656"/>
    <w:rsid w:val="008C494A"/>
    <w:rsid w:val="008E279C"/>
    <w:rsid w:val="0090011C"/>
    <w:rsid w:val="009010CC"/>
    <w:rsid w:val="00901C31"/>
    <w:rsid w:val="00905D00"/>
    <w:rsid w:val="009259CA"/>
    <w:rsid w:val="009315E4"/>
    <w:rsid w:val="0094268E"/>
    <w:rsid w:val="009621D5"/>
    <w:rsid w:val="00962C16"/>
    <w:rsid w:val="009717A7"/>
    <w:rsid w:val="00980C1F"/>
    <w:rsid w:val="009974D2"/>
    <w:rsid w:val="009A3347"/>
    <w:rsid w:val="009A3D2E"/>
    <w:rsid w:val="009A3FEE"/>
    <w:rsid w:val="009B0338"/>
    <w:rsid w:val="009B5F47"/>
    <w:rsid w:val="009C0241"/>
    <w:rsid w:val="009C2863"/>
    <w:rsid w:val="009E277B"/>
    <w:rsid w:val="009E7E0F"/>
    <w:rsid w:val="009F2725"/>
    <w:rsid w:val="00A005E8"/>
    <w:rsid w:val="00A018E1"/>
    <w:rsid w:val="00A04090"/>
    <w:rsid w:val="00A12578"/>
    <w:rsid w:val="00A307A7"/>
    <w:rsid w:val="00A30F5F"/>
    <w:rsid w:val="00A35AAC"/>
    <w:rsid w:val="00A4173E"/>
    <w:rsid w:val="00A53AE7"/>
    <w:rsid w:val="00A82F94"/>
    <w:rsid w:val="00A86C6E"/>
    <w:rsid w:val="00AA1C3D"/>
    <w:rsid w:val="00AA65D0"/>
    <w:rsid w:val="00AA7A30"/>
    <w:rsid w:val="00AA7DF4"/>
    <w:rsid w:val="00AB08AC"/>
    <w:rsid w:val="00AB350C"/>
    <w:rsid w:val="00AD6758"/>
    <w:rsid w:val="00AE544A"/>
    <w:rsid w:val="00AE589D"/>
    <w:rsid w:val="00AF0356"/>
    <w:rsid w:val="00AF0AF1"/>
    <w:rsid w:val="00AF6576"/>
    <w:rsid w:val="00B0193D"/>
    <w:rsid w:val="00B12BDD"/>
    <w:rsid w:val="00B3291E"/>
    <w:rsid w:val="00B67B85"/>
    <w:rsid w:val="00B81EDC"/>
    <w:rsid w:val="00B84272"/>
    <w:rsid w:val="00BA290F"/>
    <w:rsid w:val="00BA3C77"/>
    <w:rsid w:val="00BA3C9E"/>
    <w:rsid w:val="00BD2865"/>
    <w:rsid w:val="00BD2E42"/>
    <w:rsid w:val="00BE0499"/>
    <w:rsid w:val="00BE0B0B"/>
    <w:rsid w:val="00BE148B"/>
    <w:rsid w:val="00C1417F"/>
    <w:rsid w:val="00C14F18"/>
    <w:rsid w:val="00C172C2"/>
    <w:rsid w:val="00C21F58"/>
    <w:rsid w:val="00C2738A"/>
    <w:rsid w:val="00C307EE"/>
    <w:rsid w:val="00C3246A"/>
    <w:rsid w:val="00C47381"/>
    <w:rsid w:val="00C707D3"/>
    <w:rsid w:val="00C72912"/>
    <w:rsid w:val="00C810EB"/>
    <w:rsid w:val="00C908AD"/>
    <w:rsid w:val="00C92560"/>
    <w:rsid w:val="00CA4454"/>
    <w:rsid w:val="00CB455F"/>
    <w:rsid w:val="00CB6983"/>
    <w:rsid w:val="00CD0926"/>
    <w:rsid w:val="00CD29F3"/>
    <w:rsid w:val="00CD2DEB"/>
    <w:rsid w:val="00CE393C"/>
    <w:rsid w:val="00CE675D"/>
    <w:rsid w:val="00CE7668"/>
    <w:rsid w:val="00CF4F2E"/>
    <w:rsid w:val="00CF5CE1"/>
    <w:rsid w:val="00D03DD4"/>
    <w:rsid w:val="00D10078"/>
    <w:rsid w:val="00D15EAC"/>
    <w:rsid w:val="00D25BF6"/>
    <w:rsid w:val="00D456B7"/>
    <w:rsid w:val="00D467B8"/>
    <w:rsid w:val="00D47166"/>
    <w:rsid w:val="00D527C2"/>
    <w:rsid w:val="00D56203"/>
    <w:rsid w:val="00D562E5"/>
    <w:rsid w:val="00D662B8"/>
    <w:rsid w:val="00D90BD5"/>
    <w:rsid w:val="00DA0DB5"/>
    <w:rsid w:val="00DB349A"/>
    <w:rsid w:val="00DC31B9"/>
    <w:rsid w:val="00DC5425"/>
    <w:rsid w:val="00DC5AC3"/>
    <w:rsid w:val="00DC7BD8"/>
    <w:rsid w:val="00DE2B08"/>
    <w:rsid w:val="00DF0884"/>
    <w:rsid w:val="00DF7D1F"/>
    <w:rsid w:val="00E02F08"/>
    <w:rsid w:val="00E07E60"/>
    <w:rsid w:val="00E07FF8"/>
    <w:rsid w:val="00E13168"/>
    <w:rsid w:val="00E36AE6"/>
    <w:rsid w:val="00E37115"/>
    <w:rsid w:val="00E57BDF"/>
    <w:rsid w:val="00E75C98"/>
    <w:rsid w:val="00E815FF"/>
    <w:rsid w:val="00E83E77"/>
    <w:rsid w:val="00E87A6E"/>
    <w:rsid w:val="00E929A2"/>
    <w:rsid w:val="00E970BA"/>
    <w:rsid w:val="00EA0F81"/>
    <w:rsid w:val="00EA6972"/>
    <w:rsid w:val="00EA6DD9"/>
    <w:rsid w:val="00EB79A5"/>
    <w:rsid w:val="00EC13E6"/>
    <w:rsid w:val="00ED6E3A"/>
    <w:rsid w:val="00EE0F82"/>
    <w:rsid w:val="00EE2A15"/>
    <w:rsid w:val="00EE35FE"/>
    <w:rsid w:val="00EE61AF"/>
    <w:rsid w:val="00EE6705"/>
    <w:rsid w:val="00EE7892"/>
    <w:rsid w:val="00F04510"/>
    <w:rsid w:val="00F04C39"/>
    <w:rsid w:val="00F04EDD"/>
    <w:rsid w:val="00F06A6C"/>
    <w:rsid w:val="00F07A98"/>
    <w:rsid w:val="00F17EE3"/>
    <w:rsid w:val="00F24AF6"/>
    <w:rsid w:val="00F3152C"/>
    <w:rsid w:val="00F31AD1"/>
    <w:rsid w:val="00F37A2D"/>
    <w:rsid w:val="00F51DC5"/>
    <w:rsid w:val="00F65ABC"/>
    <w:rsid w:val="00F7184E"/>
    <w:rsid w:val="00F96B5A"/>
    <w:rsid w:val="00F97128"/>
    <w:rsid w:val="00FA3670"/>
    <w:rsid w:val="00FB0218"/>
    <w:rsid w:val="00FB1CCE"/>
    <w:rsid w:val="00FB3E1F"/>
    <w:rsid w:val="00FC338A"/>
    <w:rsid w:val="00FD33B9"/>
    <w:rsid w:val="00FE2A45"/>
    <w:rsid w:val="00FE3E73"/>
    <w:rsid w:val="00FF2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6E51"/>
  <w15:docId w15:val="{83CDFD09-C70C-4BA6-8562-3E3F38DC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2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E7E0F"/>
    <w:rPr>
      <w:color w:val="0000FF"/>
      <w:u w:val="single"/>
    </w:rPr>
  </w:style>
  <w:style w:type="character" w:styleId="a4">
    <w:name w:val="Emphasis"/>
    <w:basedOn w:val="a0"/>
    <w:uiPriority w:val="20"/>
    <w:qFormat/>
    <w:rsid w:val="009E7E0F"/>
    <w:rPr>
      <w:i/>
      <w:iCs/>
    </w:rPr>
  </w:style>
  <w:style w:type="paragraph" w:styleId="a5">
    <w:name w:val="Normal (Web)"/>
    <w:basedOn w:val="a"/>
    <w:uiPriority w:val="99"/>
    <w:unhideWhenUsed/>
    <w:rsid w:val="00DC5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4E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0E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03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001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26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C422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A69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697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EA69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A69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t.tatarstan.ru/inie-materiali.htm/pag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6D43-FDBF-417A-885D-241ABD55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Швайковская Жанна Борисовна</dc:creator>
  <cp:lastModifiedBy>Трусова Полина Геннадьевна</cp:lastModifiedBy>
  <cp:revision>11</cp:revision>
  <cp:lastPrinted>2022-03-09T13:46:00Z</cp:lastPrinted>
  <dcterms:created xsi:type="dcterms:W3CDTF">2024-12-26T10:49:00Z</dcterms:created>
  <dcterms:modified xsi:type="dcterms:W3CDTF">2025-03-06T12:04:00Z</dcterms:modified>
</cp:coreProperties>
</file>