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6C" w:rsidRPr="00F37A2D" w:rsidRDefault="00721F6C" w:rsidP="00721F6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721F6C" w:rsidRPr="00F37A2D" w:rsidRDefault="00721F6C" w:rsidP="00721F6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к приказу Государственного комитета</w:t>
      </w:r>
    </w:p>
    <w:p w:rsidR="00721F6C" w:rsidRPr="00F37A2D" w:rsidRDefault="00721F6C" w:rsidP="00721F6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Республики Татарстан по тарифам</w:t>
      </w:r>
    </w:p>
    <w:p w:rsidR="00721F6C" w:rsidRPr="00F37A2D" w:rsidRDefault="00E03E5A" w:rsidP="00721F6C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от «____» _________202</w:t>
      </w:r>
      <w:r w:rsidR="008867FB">
        <w:rPr>
          <w:rFonts w:ascii="Times New Roman" w:hAnsi="Times New Roman" w:cs="Times New Roman"/>
          <w:b w:val="0"/>
          <w:sz w:val="20"/>
          <w:szCs w:val="20"/>
        </w:rPr>
        <w:t>5</w:t>
      </w:r>
      <w:r w:rsidR="00721F6C"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21F6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21F6C" w:rsidRPr="00F37A2D">
        <w:rPr>
          <w:rFonts w:ascii="Times New Roman" w:hAnsi="Times New Roman" w:cs="Times New Roman"/>
          <w:b w:val="0"/>
          <w:sz w:val="20"/>
          <w:szCs w:val="20"/>
        </w:rPr>
        <w:t xml:space="preserve"> №______    </w:t>
      </w:r>
    </w:p>
    <w:p w:rsidR="00721F6C" w:rsidRPr="00F37A2D" w:rsidRDefault="00721F6C" w:rsidP="00721F6C">
      <w:pPr>
        <w:pStyle w:val="Default"/>
        <w:rPr>
          <w:sz w:val="20"/>
          <w:szCs w:val="20"/>
        </w:rPr>
      </w:pPr>
    </w:p>
    <w:p w:rsidR="00721F6C" w:rsidRPr="00E07FF8" w:rsidRDefault="00721F6C" w:rsidP="00721F6C">
      <w:pPr>
        <w:pStyle w:val="Default"/>
      </w:pPr>
    </w:p>
    <w:p w:rsidR="00721F6C" w:rsidRPr="00F37A2D" w:rsidRDefault="00893C5C" w:rsidP="00721F6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Проект д</w:t>
      </w:r>
      <w:r w:rsidR="00721F6C" w:rsidRPr="00F24AF6">
        <w:rPr>
          <w:b/>
          <w:bCs/>
          <w:sz w:val="28"/>
          <w:szCs w:val="28"/>
        </w:rPr>
        <w:t>оклад</w:t>
      </w:r>
      <w:r>
        <w:rPr>
          <w:b/>
          <w:bCs/>
          <w:sz w:val="28"/>
          <w:szCs w:val="28"/>
        </w:rPr>
        <w:t>а</w:t>
      </w:r>
      <w:bookmarkStart w:id="0" w:name="_GoBack"/>
      <w:bookmarkEnd w:id="0"/>
      <w:r w:rsidR="00721F6C" w:rsidRPr="00F24AF6">
        <w:rPr>
          <w:b/>
          <w:bCs/>
          <w:sz w:val="28"/>
          <w:szCs w:val="28"/>
        </w:rPr>
        <w:t xml:space="preserve">, содержащий результаты обобщения правоприменительной практики </w:t>
      </w:r>
      <w:r w:rsidR="00721F6C" w:rsidRPr="00E07FF8">
        <w:rPr>
          <w:b/>
          <w:bCs/>
          <w:sz w:val="28"/>
          <w:szCs w:val="28"/>
        </w:rPr>
        <w:t>осуществления Государственным комитетом Республики Татарстан по тарифам</w:t>
      </w:r>
      <w:r w:rsidR="00721F6C">
        <w:rPr>
          <w:b/>
          <w:bCs/>
          <w:sz w:val="28"/>
          <w:szCs w:val="28"/>
        </w:rPr>
        <w:t xml:space="preserve"> </w:t>
      </w:r>
      <w:r w:rsidR="00721F6C" w:rsidRPr="00E07FF8">
        <w:rPr>
          <w:b/>
          <w:bCs/>
          <w:sz w:val="28"/>
          <w:szCs w:val="28"/>
        </w:rPr>
        <w:t xml:space="preserve">регионального государственного контроля (надзора) </w:t>
      </w:r>
      <w:r w:rsidR="00721F6C">
        <w:rPr>
          <w:b/>
          <w:bCs/>
          <w:sz w:val="28"/>
          <w:szCs w:val="28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за </w:t>
      </w:r>
      <w:r w:rsidR="00721F6C" w:rsidRPr="00F37A2D">
        <w:rPr>
          <w:b/>
          <w:bCs/>
          <w:color w:val="auto"/>
          <w:sz w:val="28"/>
          <w:szCs w:val="28"/>
        </w:rPr>
        <w:t>202</w:t>
      </w:r>
      <w:r w:rsidR="00A80F2E">
        <w:rPr>
          <w:b/>
          <w:bCs/>
          <w:color w:val="auto"/>
          <w:sz w:val="28"/>
          <w:szCs w:val="28"/>
        </w:rPr>
        <w:t>4</w:t>
      </w:r>
      <w:r w:rsidR="00721F6C" w:rsidRPr="00F37A2D">
        <w:rPr>
          <w:b/>
          <w:bCs/>
          <w:color w:val="auto"/>
          <w:sz w:val="28"/>
          <w:szCs w:val="28"/>
        </w:rPr>
        <w:t xml:space="preserve"> год</w:t>
      </w:r>
    </w:p>
    <w:p w:rsidR="00721F6C" w:rsidRPr="00E07FF8" w:rsidRDefault="00721F6C" w:rsidP="00721F6C">
      <w:pPr>
        <w:pStyle w:val="Default"/>
        <w:jc w:val="center"/>
        <w:rPr>
          <w:b/>
          <w:bCs/>
          <w:sz w:val="28"/>
          <w:szCs w:val="28"/>
        </w:rPr>
      </w:pPr>
    </w:p>
    <w:p w:rsidR="00721F6C" w:rsidRPr="00E07FF8" w:rsidRDefault="00721F6C" w:rsidP="00721F6C">
      <w:pPr>
        <w:pStyle w:val="Default"/>
        <w:jc w:val="both"/>
        <w:rPr>
          <w:sz w:val="28"/>
          <w:szCs w:val="28"/>
        </w:rPr>
      </w:pPr>
      <w:r w:rsidRPr="00001A9B">
        <w:rPr>
          <w:color w:val="auto"/>
          <w:sz w:val="28"/>
          <w:szCs w:val="28"/>
        </w:rPr>
        <w:tab/>
        <w:t xml:space="preserve">Обобщение практики осуществления Государственным комитетом Республики Татарстан по тарифам регионального государственного контроля (надзора) </w:t>
      </w:r>
      <w:r w:rsidRPr="00001A9B">
        <w:rPr>
          <w:bCs/>
          <w:color w:val="auto"/>
          <w:sz w:val="28"/>
          <w:szCs w:val="28"/>
        </w:rPr>
        <w:t xml:space="preserve">за </w:t>
      </w:r>
      <w:r>
        <w:rPr>
          <w:bCs/>
          <w:color w:val="auto"/>
          <w:sz w:val="28"/>
          <w:szCs w:val="28"/>
        </w:rPr>
        <w:t xml:space="preserve"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</w:t>
      </w:r>
      <w:r w:rsidRPr="00001A9B">
        <w:rPr>
          <w:bCs/>
          <w:color w:val="auto"/>
          <w:sz w:val="28"/>
          <w:szCs w:val="28"/>
        </w:rPr>
        <w:t xml:space="preserve"> за </w:t>
      </w:r>
      <w:r w:rsidR="00A80F2E">
        <w:rPr>
          <w:bCs/>
          <w:color w:val="auto"/>
          <w:sz w:val="28"/>
          <w:szCs w:val="28"/>
        </w:rPr>
        <w:t>2024</w:t>
      </w:r>
      <w:r w:rsidRPr="00001A9B">
        <w:rPr>
          <w:bCs/>
          <w:color w:val="auto"/>
          <w:sz w:val="28"/>
          <w:szCs w:val="28"/>
        </w:rPr>
        <w:t xml:space="preserve"> год </w:t>
      </w:r>
      <w:r w:rsidRPr="00001A9B">
        <w:rPr>
          <w:color w:val="auto"/>
          <w:sz w:val="28"/>
          <w:szCs w:val="28"/>
        </w:rPr>
        <w:t>подготовлено Государственным комитетом Республики Татарстан по тарифам (далее – Госкомитет) во исполнение статьи 47 Федерального закона от 31 июля 2020 года № 248-ФЗ «О государственном контроле (надзоре) и муниципальном контроле в Российской Федерации» (далее – Федеральный закон № 248-ФЗ) и пу</w:t>
      </w:r>
      <w:r w:rsidR="00A57016">
        <w:rPr>
          <w:color w:val="auto"/>
          <w:sz w:val="28"/>
          <w:szCs w:val="28"/>
        </w:rPr>
        <w:t>нкта 17</w:t>
      </w:r>
      <w:r w:rsidRPr="00001A9B">
        <w:rPr>
          <w:color w:val="auto"/>
          <w:sz w:val="28"/>
          <w:szCs w:val="28"/>
        </w:rPr>
        <w:t xml:space="preserve"> Положения о региональном государственном контроле (надзоре) </w:t>
      </w:r>
      <w:r w:rsidR="00A57016" w:rsidRPr="00001A9B">
        <w:rPr>
          <w:bCs/>
          <w:color w:val="auto"/>
          <w:sz w:val="28"/>
          <w:szCs w:val="28"/>
        </w:rPr>
        <w:t xml:space="preserve">за </w:t>
      </w:r>
      <w:r w:rsidR="00A57016">
        <w:rPr>
          <w:bCs/>
          <w:color w:val="auto"/>
          <w:sz w:val="28"/>
          <w:szCs w:val="28"/>
        </w:rPr>
        <w:t xml:space="preserve"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</w:t>
      </w:r>
      <w:r w:rsidRPr="00001A9B">
        <w:rPr>
          <w:bCs/>
          <w:color w:val="auto"/>
          <w:sz w:val="28"/>
          <w:szCs w:val="28"/>
        </w:rPr>
        <w:t xml:space="preserve">за </w:t>
      </w:r>
      <w:r w:rsidR="00A80F2E">
        <w:rPr>
          <w:bCs/>
          <w:color w:val="auto"/>
          <w:sz w:val="28"/>
          <w:szCs w:val="28"/>
        </w:rPr>
        <w:t>2024</w:t>
      </w:r>
      <w:r w:rsidRPr="00001A9B">
        <w:rPr>
          <w:bCs/>
          <w:color w:val="auto"/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утвержденного п</w:t>
      </w:r>
      <w:r w:rsidRPr="008B671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B6710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8B6710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8B671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8B6710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от </w:t>
      </w:r>
      <w:r w:rsidR="00A57016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A57016">
        <w:rPr>
          <w:sz w:val="28"/>
          <w:szCs w:val="28"/>
        </w:rPr>
        <w:t>2</w:t>
      </w:r>
      <w:r>
        <w:rPr>
          <w:sz w:val="28"/>
          <w:szCs w:val="28"/>
        </w:rPr>
        <w:t>.2022 №</w:t>
      </w:r>
      <w:r w:rsidRPr="008B6710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A57016">
        <w:rPr>
          <w:sz w:val="28"/>
          <w:szCs w:val="28"/>
        </w:rPr>
        <w:t>79</w:t>
      </w:r>
      <w:r>
        <w:rPr>
          <w:sz w:val="28"/>
          <w:szCs w:val="28"/>
        </w:rPr>
        <w:t xml:space="preserve"> (далее – Положение о контроле)</w:t>
      </w:r>
      <w:r w:rsidRPr="00E07FF8">
        <w:rPr>
          <w:sz w:val="28"/>
          <w:szCs w:val="28"/>
        </w:rPr>
        <w:t>.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>Цел</w:t>
      </w:r>
      <w:r>
        <w:rPr>
          <w:color w:val="auto"/>
          <w:sz w:val="28"/>
          <w:szCs w:val="28"/>
          <w:shd w:val="clear" w:color="auto" w:fill="FFFFFF"/>
        </w:rPr>
        <w:t>ями обобщения и анализа правоприменительной практики являются:</w:t>
      </w:r>
    </w:p>
    <w:p w:rsidR="00721F6C" w:rsidRDefault="00A57016" w:rsidP="00721F6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</w:t>
      </w:r>
      <w:r w:rsidR="00721F6C">
        <w:rPr>
          <w:color w:val="auto"/>
          <w:sz w:val="28"/>
          <w:szCs w:val="28"/>
          <w:shd w:val="clear" w:color="auto" w:fill="FFFFFF"/>
        </w:rPr>
        <w:t>беспечение доступности сведений о правоприменительной практике Госкомитета;</w:t>
      </w:r>
    </w:p>
    <w:p w:rsidR="00721F6C" w:rsidRDefault="00A57016" w:rsidP="00721F6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</w:t>
      </w:r>
      <w:r w:rsidR="00721F6C">
        <w:rPr>
          <w:color w:val="auto"/>
          <w:sz w:val="28"/>
          <w:szCs w:val="28"/>
          <w:shd w:val="clear" w:color="auto" w:fill="FFFFFF"/>
        </w:rPr>
        <w:t>ыявление и снижение количества типичных нарушений обязательных требований за счет обеспечения информированности контролируемых лиц о практике применения обязательных требований;</w:t>
      </w:r>
    </w:p>
    <w:p w:rsidR="00721F6C" w:rsidRDefault="00A57016" w:rsidP="00721F6C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</w:t>
      </w:r>
      <w:r w:rsidR="00721F6C">
        <w:rPr>
          <w:color w:val="auto"/>
          <w:sz w:val="28"/>
          <w:szCs w:val="28"/>
          <w:shd w:val="clear" w:color="auto" w:fill="FFFFFF"/>
        </w:rPr>
        <w:t>ыявление проблемных вопросов применения подконтрольными субъектами обязательных требований.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Задачами обобщения и анализа правоприменительной практики является: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1) обеспечение единообразных подходов к применению обязательных требований законодательства Российской Федерации о региональном государственном контроле (надзоре);</w:t>
      </w:r>
    </w:p>
    <w:p w:rsidR="00721F6C" w:rsidRDefault="00721F6C" w:rsidP="00721F6C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2) выявление типичных нарушений обязательных требований, причин, фактов и условий, способствующих возникновению указанных нарушений;</w:t>
      </w:r>
    </w:p>
    <w:p w:rsidR="00721F6C" w:rsidRDefault="00721F6C" w:rsidP="00721F6C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анализ случаев причинения вреда (ущерба) охраняемых законом ценностям, выявление источников и факторов риска причинения вреда (ущерба);</w:t>
      </w:r>
    </w:p>
    <w:p w:rsidR="00721F6C" w:rsidRDefault="00721F6C" w:rsidP="00721F6C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подготовка предложений об актуализации обязательных требований;</w:t>
      </w:r>
    </w:p>
    <w:p w:rsidR="00721F6C" w:rsidRDefault="00721F6C" w:rsidP="00721F6C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:rsidR="00721F6C" w:rsidRDefault="00721F6C" w:rsidP="00721F6C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>В соответствии с Положением о Государственном комитете Республики Татарстан по тарифам от 15.06.2010 № 468, Госкомитет является органом исполнительной власти Республики Татарстан, уполномоченным в области государственного регулирования цен (тарифов, надбавок, наценок и др.) на товары (работы, услуги) на территории Республики Татарстан, а также контроля за их применением в соответствии с законодательством.</w:t>
      </w:r>
    </w:p>
    <w:p w:rsidR="00721F6C" w:rsidRDefault="00721F6C" w:rsidP="00721F6C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Положением о контроле Госкомитет определен органом государственной власти Республики Татарстан, уполномоченным на осуществление регионального государственного контроля (надзора) </w:t>
      </w:r>
      <w:r w:rsidR="00A57016" w:rsidRPr="00001A9B">
        <w:rPr>
          <w:bCs/>
          <w:color w:val="auto"/>
          <w:sz w:val="28"/>
          <w:szCs w:val="28"/>
        </w:rPr>
        <w:t xml:space="preserve">за </w:t>
      </w:r>
      <w:r w:rsidR="00A57016">
        <w:rPr>
          <w:bCs/>
          <w:color w:val="auto"/>
          <w:sz w:val="28"/>
          <w:szCs w:val="28"/>
        </w:rP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color w:val="auto"/>
          <w:sz w:val="28"/>
          <w:szCs w:val="28"/>
          <w:shd w:val="clear" w:color="auto" w:fill="FFFFFF"/>
        </w:rPr>
        <w:t xml:space="preserve"> (далее – региональный государственный контроль (надзор).</w:t>
      </w:r>
    </w:p>
    <w:p w:rsidR="00A57016" w:rsidRPr="00A57016" w:rsidRDefault="00A57016" w:rsidP="00721F6C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Целью регионального государственного контроля (надзора) является достижение общественно значимых результатов, связанных с минимизацией риска причинения вреда (ущерба)охраняемым законом ценностям, вызванного нарушениями обязательных требований, установленных законодательством в области </w:t>
      </w:r>
      <w:r w:rsidRPr="00A57016">
        <w:rPr>
          <w:color w:val="auto"/>
          <w:sz w:val="28"/>
          <w:szCs w:val="28"/>
          <w:shd w:val="clear" w:color="auto" w:fill="FFFFFF"/>
        </w:rPr>
        <w:t>государственного регулирования цен (тарифов) (далее – обязательные требования)</w:t>
      </w:r>
    </w:p>
    <w:p w:rsidR="00A57016" w:rsidRDefault="00721F6C" w:rsidP="00A57016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 w:rsidRPr="00A57016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Объектом регионального государственного контроля (надзора) является деятельность, действия (бездействие) </w:t>
      </w:r>
      <w:r w:rsidR="00A57016" w:rsidRPr="00A57016">
        <w:rPr>
          <w:rFonts w:ascii="Times New Roman" w:hAnsi="Times New Roman"/>
          <w:sz w:val="28"/>
          <w:szCs w:val="28"/>
          <w:shd w:val="clear" w:color="auto" w:fill="FFFFFF"/>
        </w:rPr>
        <w:t xml:space="preserve">операторов технического осмотра транспортных средств </w:t>
      </w:r>
      <w:r w:rsidRPr="00A57016">
        <w:rPr>
          <w:rFonts w:ascii="Times New Roman" w:hAnsi="Times New Roman"/>
          <w:sz w:val="28"/>
          <w:szCs w:val="28"/>
          <w:shd w:val="clear" w:color="auto" w:fill="FFFFFF"/>
        </w:rPr>
        <w:t>(далее – контролируемые лица), в рамках которых должны соблюдаться обязательные требования, установленные</w:t>
      </w:r>
      <w:r w:rsidR="00A57016" w:rsidRPr="00A57016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01 июля 2011 года № 170-ФЗ «</w:t>
      </w:r>
      <w:r w:rsidR="00A57016" w:rsidRPr="00A57016">
        <w:rPr>
          <w:rFonts w:ascii="Times New Roman" w:eastAsiaTheme="minorHAnsi" w:hAnsi="Times New Roman"/>
          <w:sz w:val="28"/>
          <w:szCs w:val="28"/>
        </w:rPr>
        <w:t>О техническом осмотре транспортных средств и о внесении изменений в отдельные законодательные акты Российской Федерации»</w:t>
      </w:r>
      <w:r w:rsidR="00A57016">
        <w:rPr>
          <w:rFonts w:ascii="Times New Roman" w:eastAsiaTheme="minorHAnsi" w:hAnsi="Times New Roman"/>
          <w:sz w:val="28"/>
          <w:szCs w:val="28"/>
        </w:rPr>
        <w:t xml:space="preserve"> в сфере технического осмотра транспортных средств, в части применения установленных предельных 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A57016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  <w:shd w:val="clear" w:color="auto" w:fill="FFFFFF"/>
        </w:rPr>
        <w:t xml:space="preserve">Предметом регионального государственного контроля (надзора) является соблюдение </w:t>
      </w:r>
      <w:r w:rsidRPr="00541D1E">
        <w:rPr>
          <w:rFonts w:eastAsia="Times New Roman"/>
          <w:sz w:val="28"/>
          <w:szCs w:val="28"/>
          <w:lang w:eastAsia="ru-RU"/>
        </w:rPr>
        <w:t>о</w:t>
      </w:r>
      <w:r w:rsidR="00A57016">
        <w:rPr>
          <w:rFonts w:eastAsia="Times New Roman"/>
          <w:sz w:val="28"/>
          <w:szCs w:val="28"/>
          <w:lang w:eastAsia="ru-RU"/>
        </w:rPr>
        <w:t xml:space="preserve">ператорами технического осмотра транспортных </w:t>
      </w:r>
      <w:r w:rsidR="009C7886">
        <w:rPr>
          <w:rFonts w:eastAsia="Times New Roman"/>
          <w:sz w:val="28"/>
          <w:szCs w:val="28"/>
          <w:lang w:eastAsia="ru-RU"/>
        </w:rPr>
        <w:t>средств</w:t>
      </w:r>
      <w:r w:rsidR="002E30B5">
        <w:rPr>
          <w:rFonts w:eastAsia="Times New Roman"/>
          <w:sz w:val="28"/>
          <w:szCs w:val="28"/>
          <w:lang w:eastAsia="ru-RU"/>
        </w:rPr>
        <w:t>,</w:t>
      </w:r>
      <w:r w:rsidR="00A57016">
        <w:rPr>
          <w:rFonts w:eastAsia="Times New Roman"/>
          <w:sz w:val="28"/>
          <w:szCs w:val="28"/>
          <w:lang w:eastAsia="ru-RU"/>
        </w:rPr>
        <w:t xml:space="preserve"> </w:t>
      </w:r>
      <w:r w:rsidR="009C7886">
        <w:rPr>
          <w:rFonts w:eastAsia="Times New Roman"/>
          <w:sz w:val="28"/>
          <w:szCs w:val="28"/>
          <w:lang w:eastAsia="ru-RU"/>
        </w:rPr>
        <w:t>установленных</w:t>
      </w:r>
      <w:r w:rsidR="00A57016">
        <w:rPr>
          <w:rFonts w:eastAsia="Times New Roman"/>
          <w:sz w:val="28"/>
          <w:szCs w:val="28"/>
          <w:lang w:eastAsia="ru-RU"/>
        </w:rPr>
        <w:t xml:space="preserve"> предельных размеров платы за </w:t>
      </w:r>
      <w:r w:rsidR="009C7886">
        <w:rPr>
          <w:rFonts w:eastAsia="Times New Roman"/>
          <w:sz w:val="28"/>
          <w:szCs w:val="28"/>
          <w:lang w:eastAsia="ru-RU"/>
        </w:rPr>
        <w:t>проведение</w:t>
      </w:r>
      <w:r w:rsidR="00A57016">
        <w:rPr>
          <w:rFonts w:eastAsia="Times New Roman"/>
          <w:sz w:val="28"/>
          <w:szCs w:val="28"/>
          <w:lang w:eastAsia="ru-RU"/>
        </w:rPr>
        <w:t xml:space="preserve">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Нормативные правовые акты федерального и регионального уровня, регламентирующие осуществление контрольной (надзорной) деятельности, а также устанавливающие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(тарифов), размещены на официальном сайте Госкомитета </w:t>
      </w:r>
      <w:hyperlink r:id="rId7" w:history="1"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:</w:t>
        </w:r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//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3455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разделе «Государственный контроль (надзор)», подраздел «Нормативные правовые документы».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частью 5 статьи 8 </w:t>
      </w:r>
      <w:r w:rsidR="00A80F2E">
        <w:rPr>
          <w:rFonts w:eastAsia="Times New Roman"/>
          <w:sz w:val="28"/>
          <w:szCs w:val="28"/>
          <w:lang w:eastAsia="ru-RU"/>
        </w:rPr>
        <w:t>Федерального закона</w:t>
      </w:r>
      <w:r>
        <w:rPr>
          <w:rFonts w:eastAsia="Times New Roman"/>
          <w:sz w:val="28"/>
          <w:szCs w:val="28"/>
          <w:lang w:eastAsia="ru-RU"/>
        </w:rPr>
        <w:t xml:space="preserve"> от 31 июля 2020 года № 247-ФЗ «Об обязательных требованиях в Российской Федерации» обновлен Перечень нормативных правовых актов, содержащих обязательные требования, </w:t>
      </w:r>
      <w:r>
        <w:rPr>
          <w:rFonts w:eastAsia="Times New Roman"/>
          <w:sz w:val="28"/>
          <w:szCs w:val="28"/>
          <w:lang w:eastAsia="ru-RU"/>
        </w:rPr>
        <w:lastRenderedPageBreak/>
        <w:t>оценка соблюдения которых является предметом регионального государственного контроля (надзора) в области государственного регулирования цен (тарифов) (далее –Перечень обязательных требований), который утвержден приказом Госкомитета от 25.03.2022 № 78/2022.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Перечень обязательных требований опубликован на сайте Госкомитета в сети «Интернет» в разделе «Государственный контроль (надзора)/Профилактика нарушений обязательных требований/Иные материалы </w:t>
      </w:r>
      <w:hyperlink r:id="rId8" w:history="1"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://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inie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-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materiali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htm</w:t>
        </w:r>
        <w:proofErr w:type="spellEnd"/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page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=2</w:t>
        </w:r>
      </w:hyperlink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Госкомитетом обеспечивается единообразный подход к применению обязательных требований законодательства Российской Федерации о государственном региональном контроле (надзоре).</w:t>
      </w:r>
    </w:p>
    <w:p w:rsidR="00721F6C" w:rsidRDefault="00721F6C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Контрольная (надзорная)</w:t>
      </w:r>
      <w:r w:rsidR="009C788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деятельность Госкомитета осуществляется посредством проверок юридических лиц, индивидуальных предпринимателей наблюдения за соблюдением обязательных требований при осуществлении деятельности юридическими лицами, индивидуальными предпринимателями, организации и проведения мероприятий, направленных на профилактику нарушений обязательных требований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4A6158" w:rsidRDefault="004A6158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состоянию на 01.01.202</w:t>
      </w:r>
      <w:r w:rsidR="008867FB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C7886">
        <w:rPr>
          <w:rFonts w:eastAsia="Times New Roman"/>
          <w:sz w:val="28"/>
          <w:szCs w:val="28"/>
          <w:lang w:eastAsia="ru-RU"/>
        </w:rPr>
        <w:t>на территории Республики Тат</w:t>
      </w:r>
      <w:r w:rsidR="005109E7">
        <w:rPr>
          <w:rFonts w:eastAsia="Times New Roman"/>
          <w:sz w:val="28"/>
          <w:szCs w:val="28"/>
          <w:lang w:eastAsia="ru-RU"/>
        </w:rPr>
        <w:t>а</w:t>
      </w:r>
      <w:r w:rsidR="009C7886">
        <w:rPr>
          <w:rFonts w:eastAsia="Times New Roman"/>
          <w:sz w:val="28"/>
          <w:szCs w:val="28"/>
          <w:lang w:eastAsia="ru-RU"/>
        </w:rPr>
        <w:t xml:space="preserve">рстан </w:t>
      </w:r>
      <w:r>
        <w:rPr>
          <w:rFonts w:eastAsia="Times New Roman"/>
          <w:sz w:val="28"/>
          <w:szCs w:val="28"/>
          <w:lang w:eastAsia="ru-RU"/>
        </w:rPr>
        <w:t xml:space="preserve">зарегистрировано 56 </w:t>
      </w:r>
      <w:r w:rsidR="009C7886">
        <w:rPr>
          <w:rFonts w:eastAsia="Times New Roman"/>
          <w:sz w:val="28"/>
          <w:szCs w:val="28"/>
          <w:lang w:eastAsia="ru-RU"/>
        </w:rPr>
        <w:t>юридических лиц (их филиалов и представительств) и индивидуальных предпринимателей, деятельность которых является объектом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4A6158" w:rsidRDefault="004A6158" w:rsidP="00721F6C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Согласно Положения о контроле деятельность контролируемых лиц, осуществляющих технический осмотр транспортных средств, относится к низкой категории риска. </w:t>
      </w:r>
    </w:p>
    <w:p w:rsidR="00721F6C" w:rsidRDefault="00721F6C" w:rsidP="00721F6C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устанавливаются следующие индикаторы риска нарушения обязательных требований:</w:t>
      </w:r>
      <w:r>
        <w:rPr>
          <w:sz w:val="28"/>
          <w:szCs w:val="28"/>
        </w:rPr>
        <w:t xml:space="preserve"> </w:t>
      </w:r>
    </w:p>
    <w:p w:rsidR="004A6158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790">
        <w:rPr>
          <w:sz w:val="28"/>
          <w:szCs w:val="28"/>
        </w:rPr>
        <w:t xml:space="preserve"> </w:t>
      </w:r>
      <w:r w:rsidR="004A6158">
        <w:rPr>
          <w:sz w:val="28"/>
          <w:szCs w:val="28"/>
        </w:rPr>
        <w:t>наличие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мониторинг средств массовой информации о нарушении обязательных требований;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2790">
        <w:rPr>
          <w:sz w:val="28"/>
          <w:szCs w:val="28"/>
        </w:rPr>
        <w:t xml:space="preserve"> </w:t>
      </w:r>
      <w:r>
        <w:rPr>
          <w:sz w:val="28"/>
          <w:szCs w:val="28"/>
        </w:rPr>
        <w:t>непредставление в срок, установленный в предостережении о недопустимости нарушения обязательных требований.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2022 года постановлением Правительства Российской Федерации от 10 марта 2022 года №336 «Об особенностях организации и осуществления </w:t>
      </w:r>
      <w:r>
        <w:rPr>
          <w:sz w:val="28"/>
          <w:szCs w:val="28"/>
        </w:rPr>
        <w:lastRenderedPageBreak/>
        <w:t xml:space="preserve">государственного контроля (надзора), муниципального контроля» веден мораторий на осуществление контрольной (надзорной) деятельности, в связи с чем в </w:t>
      </w:r>
      <w:r w:rsidR="00A80F2E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году контрольные (надзорные) мероприятия Госкомитетом не проводились.</w:t>
      </w:r>
    </w:p>
    <w:p w:rsidR="00B04445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информирования об обязательных требованиях, предъявляемых к деятельности контролируемых лиц, проведено </w:t>
      </w:r>
      <w:r w:rsidR="00B04445">
        <w:rPr>
          <w:sz w:val="28"/>
          <w:szCs w:val="28"/>
        </w:rPr>
        <w:t>1</w:t>
      </w:r>
      <w:r w:rsidR="00A80F2E">
        <w:rPr>
          <w:sz w:val="28"/>
          <w:szCs w:val="28"/>
        </w:rPr>
        <w:t>3</w:t>
      </w:r>
      <w:r>
        <w:rPr>
          <w:sz w:val="28"/>
          <w:szCs w:val="28"/>
        </w:rPr>
        <w:t xml:space="preserve"> профилактических визитов в отношении организаций, осуществляющих на территории Республики Татарстан </w:t>
      </w:r>
      <w:r w:rsidR="00B04445">
        <w:rPr>
          <w:sz w:val="28"/>
          <w:szCs w:val="28"/>
        </w:rPr>
        <w:t>технический осмотр транспортных средств.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визиты проведены в форме профилактической беседы с представителями контролируемых лиц по месту осуществления деятельности.</w:t>
      </w:r>
    </w:p>
    <w:p w:rsidR="00721F6C" w:rsidRPr="00CF5CE1" w:rsidRDefault="00A80F2E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проведено 74 п</w:t>
      </w:r>
      <w:r w:rsidR="00721F6C">
        <w:rPr>
          <w:sz w:val="28"/>
          <w:szCs w:val="28"/>
        </w:rPr>
        <w:t>рофилактически</w:t>
      </w:r>
      <w:r>
        <w:rPr>
          <w:sz w:val="28"/>
          <w:szCs w:val="28"/>
        </w:rPr>
        <w:t>х</w:t>
      </w:r>
      <w:r w:rsidR="00721F6C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, из них 44 информирования, 1 обобщение правоприменительной практики и 16 консультирований, все они</w:t>
      </w:r>
      <w:r w:rsidR="00721F6C">
        <w:rPr>
          <w:sz w:val="28"/>
          <w:szCs w:val="28"/>
        </w:rPr>
        <w:t xml:space="preserve"> направлены на повышение информированности контролируемых лиц о способах соблюдения обязательных требований законодательства, а также на устранении условий, причин и факторов, способных </w:t>
      </w:r>
      <w:r w:rsidR="00721F6C" w:rsidRPr="00CF5CE1">
        <w:rPr>
          <w:sz w:val="28"/>
          <w:szCs w:val="28"/>
        </w:rPr>
        <w:t>привести к их нарушению.</w:t>
      </w:r>
    </w:p>
    <w:p w:rsidR="00721F6C" w:rsidRPr="00CF5CE1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 w:rsidRPr="00CF5CE1">
        <w:rPr>
          <w:sz w:val="28"/>
          <w:szCs w:val="28"/>
        </w:rPr>
        <w:t xml:space="preserve">Проведены мероприятия по вопросам тарифного регулирования, на которых также обсуждались вопросы соблюдения обязательных требований в области </w:t>
      </w:r>
      <w:r w:rsidR="008867FB">
        <w:rPr>
          <w:bCs/>
          <w:color w:val="auto"/>
          <w:sz w:val="28"/>
          <w:szCs w:val="28"/>
        </w:rPr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карты.</w:t>
      </w:r>
    </w:p>
    <w:p w:rsidR="00721F6C" w:rsidRPr="00BA1261" w:rsidRDefault="00A80F2E" w:rsidP="00721F6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BA1261">
        <w:rPr>
          <w:color w:val="auto"/>
          <w:sz w:val="28"/>
          <w:szCs w:val="28"/>
        </w:rPr>
        <w:t>2</w:t>
      </w:r>
      <w:r w:rsidR="008867FB">
        <w:rPr>
          <w:color w:val="auto"/>
          <w:sz w:val="28"/>
          <w:szCs w:val="28"/>
        </w:rPr>
        <w:t>5</w:t>
      </w:r>
      <w:r w:rsidR="00721F6C" w:rsidRPr="00BA1261">
        <w:rPr>
          <w:color w:val="auto"/>
          <w:sz w:val="28"/>
          <w:szCs w:val="28"/>
        </w:rPr>
        <w:t xml:space="preserve"> января 2024 года проведено итоговое заседание коллегии Государственного комитета Республики Татарстан по тарифам. </w:t>
      </w:r>
    </w:p>
    <w:p w:rsidR="00721F6C" w:rsidRPr="00BA1261" w:rsidRDefault="00721F6C" w:rsidP="00721F6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BA1261">
        <w:rPr>
          <w:rFonts w:eastAsia="Times New Roman"/>
          <w:color w:val="auto"/>
          <w:sz w:val="28"/>
          <w:szCs w:val="28"/>
          <w:lang w:eastAsia="ar-SA"/>
        </w:rPr>
        <w:t xml:space="preserve">01 ноября </w:t>
      </w:r>
      <w:r w:rsidR="00A80F2E" w:rsidRPr="00BA1261">
        <w:rPr>
          <w:rFonts w:eastAsia="Times New Roman"/>
          <w:color w:val="auto"/>
          <w:sz w:val="28"/>
          <w:szCs w:val="28"/>
          <w:lang w:eastAsia="ar-SA"/>
        </w:rPr>
        <w:t>2024</w:t>
      </w:r>
      <w:r w:rsidRPr="00BA1261">
        <w:rPr>
          <w:rFonts w:eastAsia="Times New Roman"/>
          <w:color w:val="auto"/>
          <w:sz w:val="28"/>
          <w:szCs w:val="28"/>
          <w:lang w:eastAsia="ar-SA"/>
        </w:rPr>
        <w:t xml:space="preserve"> года состоялось квартальное заседание Коллегии Государственного комитета Республики Татарстан по тарифам: «Контрольно-надзорная деятельность в сфере тарифного регулирования».</w:t>
      </w:r>
      <w:r w:rsidRPr="00BA1261">
        <w:rPr>
          <w:color w:val="auto"/>
          <w:sz w:val="28"/>
          <w:szCs w:val="28"/>
        </w:rPr>
        <w:t xml:space="preserve"> Информация о результатах коллегии Госкомитета размещена на официальном сайте.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 w:rsidRPr="00BA1261">
        <w:rPr>
          <w:color w:val="auto"/>
          <w:sz w:val="28"/>
          <w:szCs w:val="28"/>
        </w:rPr>
        <w:t xml:space="preserve">Должностными лицами Госкомитете проведена разъяснительная </w:t>
      </w:r>
      <w:r>
        <w:rPr>
          <w:sz w:val="28"/>
          <w:szCs w:val="28"/>
        </w:rPr>
        <w:t xml:space="preserve">работа с представителями регулируемых организаций на предмет информирования о требованиях законодательства в части </w:t>
      </w:r>
      <w:r w:rsidR="00B04445">
        <w:rPr>
          <w:sz w:val="28"/>
          <w:szCs w:val="28"/>
        </w:rPr>
        <w:t xml:space="preserve">соблюдения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а также </w:t>
      </w:r>
      <w:r>
        <w:rPr>
          <w:sz w:val="28"/>
          <w:szCs w:val="28"/>
        </w:rPr>
        <w:t>о возможных мерах ответственности в случае их несоблюдения в рамках рассмотрения обращений представителей контролируемых лиц.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мероприятий, направленных на повышение уровня информированности руководителей и работников контролируемых лиц, а также своевременное принятие мер по соблюдению обязательных требований приведет к стабильному улучшению ситуации в данной сфере регионального контроля.</w:t>
      </w:r>
    </w:p>
    <w:p w:rsidR="00721F6C" w:rsidRDefault="00721F6C" w:rsidP="00721F6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предложений об актуализации обязательных требований и предложений о внесении изменений в законодательство Российской Федерации о государственном контроле (надзоре) </w:t>
      </w:r>
      <w:r w:rsidR="00B04445">
        <w:rPr>
          <w:sz w:val="28"/>
          <w:szCs w:val="28"/>
        </w:rPr>
        <w:t>не имеется</w:t>
      </w:r>
      <w:r>
        <w:rPr>
          <w:sz w:val="28"/>
          <w:szCs w:val="28"/>
        </w:rPr>
        <w:t>.</w:t>
      </w:r>
    </w:p>
    <w:sectPr w:rsidR="00721F6C" w:rsidSect="00EA6972">
      <w:headerReference w:type="default" r:id="rId9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C0" w:rsidRDefault="005A37C0">
      <w:r>
        <w:separator/>
      </w:r>
    </w:p>
  </w:endnote>
  <w:endnote w:type="continuationSeparator" w:id="0">
    <w:p w:rsidR="005A37C0" w:rsidRDefault="005A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C0" w:rsidRDefault="005A37C0">
      <w:r>
        <w:separator/>
      </w:r>
    </w:p>
  </w:footnote>
  <w:footnote w:type="continuationSeparator" w:id="0">
    <w:p w:rsidR="005A37C0" w:rsidRDefault="005A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340"/>
      <w:docPartObj>
        <w:docPartGallery w:val="Page Numbers (Top of Page)"/>
        <w:docPartUnique/>
      </w:docPartObj>
    </w:sdtPr>
    <w:sdtEndPr/>
    <w:sdtContent>
      <w:p w:rsidR="00E970BA" w:rsidRDefault="00B04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C5C">
          <w:rPr>
            <w:noProof/>
          </w:rPr>
          <w:t>2</w:t>
        </w:r>
        <w:r>
          <w:fldChar w:fldCharType="end"/>
        </w:r>
      </w:p>
    </w:sdtContent>
  </w:sdt>
  <w:p w:rsidR="00E970BA" w:rsidRDefault="005A37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A33"/>
    <w:multiLevelType w:val="hybridMultilevel"/>
    <w:tmpl w:val="C2803012"/>
    <w:lvl w:ilvl="0" w:tplc="4052D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921686"/>
    <w:multiLevelType w:val="hybridMultilevel"/>
    <w:tmpl w:val="78A00D3C"/>
    <w:lvl w:ilvl="0" w:tplc="1750A6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50F1"/>
    <w:multiLevelType w:val="hybridMultilevel"/>
    <w:tmpl w:val="3830DC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03C7C"/>
    <w:multiLevelType w:val="hybridMultilevel"/>
    <w:tmpl w:val="40B243C2"/>
    <w:lvl w:ilvl="0" w:tplc="EFD692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C"/>
    <w:rsid w:val="00201167"/>
    <w:rsid w:val="002E30B5"/>
    <w:rsid w:val="00485C7D"/>
    <w:rsid w:val="004A6158"/>
    <w:rsid w:val="005109E7"/>
    <w:rsid w:val="005A37C0"/>
    <w:rsid w:val="00632C7B"/>
    <w:rsid w:val="00636141"/>
    <w:rsid w:val="00721F6C"/>
    <w:rsid w:val="007C478F"/>
    <w:rsid w:val="008867FB"/>
    <w:rsid w:val="00893C5C"/>
    <w:rsid w:val="009C7886"/>
    <w:rsid w:val="009D30F7"/>
    <w:rsid w:val="00A57016"/>
    <w:rsid w:val="00A80F2E"/>
    <w:rsid w:val="00B04445"/>
    <w:rsid w:val="00BA1261"/>
    <w:rsid w:val="00D12790"/>
    <w:rsid w:val="00E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E9D"/>
  <w15:chartTrackingRefBased/>
  <w15:docId w15:val="{F5FB5FDC-37D4-4FFA-8CB9-FF579A8D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6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3614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21F6C"/>
    <w:rPr>
      <w:color w:val="0000FF"/>
      <w:u w:val="single"/>
    </w:rPr>
  </w:style>
  <w:style w:type="character" w:styleId="a4">
    <w:name w:val="Emphasis"/>
    <w:basedOn w:val="a0"/>
    <w:uiPriority w:val="20"/>
    <w:qFormat/>
    <w:rsid w:val="00721F6C"/>
    <w:rPr>
      <w:i/>
      <w:iCs/>
    </w:rPr>
  </w:style>
  <w:style w:type="paragraph" w:styleId="a5">
    <w:name w:val="Normal (Web)"/>
    <w:basedOn w:val="a"/>
    <w:uiPriority w:val="99"/>
    <w:unhideWhenUsed/>
    <w:rsid w:val="00721F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21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21F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1F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F6C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721F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6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/inie-materiali.htm/pag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t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Полина Геннадьевна</dc:creator>
  <cp:keywords/>
  <dc:description/>
  <cp:lastModifiedBy>Трусова Полина Геннадьевна</cp:lastModifiedBy>
  <cp:revision>10</cp:revision>
  <dcterms:created xsi:type="dcterms:W3CDTF">2024-12-26T12:57:00Z</dcterms:created>
  <dcterms:modified xsi:type="dcterms:W3CDTF">2025-03-06T12:05:00Z</dcterms:modified>
</cp:coreProperties>
</file>