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654"/>
        <w:gridCol w:w="1200"/>
        <w:gridCol w:w="4352"/>
      </w:tblGrid>
      <w:tr w:rsidR="00702719" w:rsidRPr="00733486" w:rsidTr="004A1DBC">
        <w:trPr>
          <w:trHeight w:val="568"/>
        </w:trPr>
        <w:tc>
          <w:tcPr>
            <w:tcW w:w="2280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CE6B420" wp14:editId="69990F4E">
                  <wp:simplePos x="0" y="0"/>
                  <wp:positionH relativeFrom="column">
                    <wp:posOffset>2933065</wp:posOffset>
                  </wp:positionH>
                  <wp:positionV relativeFrom="paragraph">
                    <wp:posOffset>-20320</wp:posOffset>
                  </wp:positionV>
                  <wp:extent cx="719455" cy="719455"/>
                  <wp:effectExtent l="0" t="0" r="4445" b="4445"/>
                  <wp:wrapNone/>
                  <wp:docPr id="1" name="Рисунок 1" descr="Описание: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33486">
              <w:rPr>
                <w:caps/>
                <w:szCs w:val="28"/>
              </w:rPr>
              <w:t>ГОСУДАРСТВЕННЫЙ</w:t>
            </w:r>
          </w:p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комитет</w:t>
            </w:r>
          </w:p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РЕСПУБЛИКИ ТАТАРСТАН</w:t>
            </w:r>
          </w:p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по тарифам</w:t>
            </w:r>
          </w:p>
          <w:p w:rsidR="00702719" w:rsidRPr="00733486" w:rsidRDefault="00702719" w:rsidP="004A1DBC"/>
        </w:tc>
        <w:tc>
          <w:tcPr>
            <w:tcW w:w="588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02719" w:rsidRPr="00733486" w:rsidRDefault="00702719" w:rsidP="004A1DBC">
            <w:pPr>
              <w:jc w:val="center"/>
              <w:rPr>
                <w:sz w:val="20"/>
              </w:rPr>
            </w:pPr>
          </w:p>
          <w:p w:rsidR="00702719" w:rsidRPr="00733486" w:rsidRDefault="00702719" w:rsidP="004A1DBC">
            <w:pPr>
              <w:jc w:val="center"/>
              <w:rPr>
                <w:sz w:val="20"/>
              </w:rPr>
            </w:pPr>
          </w:p>
        </w:tc>
        <w:tc>
          <w:tcPr>
            <w:tcW w:w="2132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ТАТАРСТАН</w:t>
            </w:r>
          </w:p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  РЕСПУБЛИКАСЫны</w:t>
            </w:r>
            <w:r w:rsidRPr="00733486">
              <w:rPr>
                <w:caps/>
                <w:szCs w:val="28"/>
                <w:lang w:val="tt-RU"/>
              </w:rPr>
              <w:t>ң</w:t>
            </w:r>
          </w:p>
          <w:p w:rsidR="00702719" w:rsidRPr="00733486" w:rsidRDefault="00702719" w:rsidP="004A1DBC">
            <w:pPr>
              <w:keepNext/>
              <w:ind w:right="-108"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 xml:space="preserve"> тарифлар буенча </w:t>
            </w:r>
            <w:r w:rsidRPr="00733486">
              <w:rPr>
                <w:caps/>
                <w:szCs w:val="28"/>
                <w:lang w:val="tt-RU"/>
              </w:rPr>
              <w:t>ДӘҮЛӘТ</w:t>
            </w:r>
          </w:p>
          <w:p w:rsidR="00702719" w:rsidRPr="00733486" w:rsidRDefault="00702719" w:rsidP="004A1DBC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733486">
              <w:rPr>
                <w:caps/>
                <w:szCs w:val="28"/>
              </w:rPr>
              <w:t>комитеты</w:t>
            </w:r>
          </w:p>
          <w:p w:rsidR="00702719" w:rsidRPr="00733486" w:rsidRDefault="00702719" w:rsidP="004A1DBC"/>
        </w:tc>
      </w:tr>
    </w:tbl>
    <w:p w:rsidR="00702719" w:rsidRPr="00733486" w:rsidRDefault="00702719" w:rsidP="00702719">
      <w:pPr>
        <w:tabs>
          <w:tab w:val="left" w:pos="284"/>
        </w:tabs>
        <w:rPr>
          <w:i/>
          <w:sz w:val="16"/>
          <w:szCs w:val="16"/>
        </w:rPr>
      </w:pPr>
    </w:p>
    <w:p w:rsidR="00702719" w:rsidRPr="00733486" w:rsidRDefault="00702719" w:rsidP="00702719">
      <w:pPr>
        <w:rPr>
          <w:b/>
        </w:rPr>
      </w:pPr>
      <w:r w:rsidRPr="00733486">
        <w:t xml:space="preserve">        </w:t>
      </w:r>
      <w:r w:rsidRPr="00733486">
        <w:rPr>
          <w:b/>
        </w:rPr>
        <w:t xml:space="preserve">     ПОСТАНОВЛЕНИЕ</w:t>
      </w:r>
      <w:r w:rsidRPr="00733486">
        <w:tab/>
      </w:r>
      <w:r w:rsidRPr="00733486">
        <w:tab/>
      </w:r>
      <w:r w:rsidRPr="00733486">
        <w:tab/>
      </w:r>
      <w:r w:rsidRPr="00733486">
        <w:tab/>
      </w:r>
      <w:r w:rsidRPr="00733486">
        <w:tab/>
        <w:t xml:space="preserve">     </w:t>
      </w:r>
      <w:r>
        <w:t xml:space="preserve">       </w:t>
      </w:r>
      <w:r w:rsidRPr="00733486">
        <w:t xml:space="preserve">  </w:t>
      </w:r>
      <w:r w:rsidRPr="00733486">
        <w:rPr>
          <w:b/>
        </w:rPr>
        <w:t>КАРАР</w:t>
      </w:r>
    </w:p>
    <w:p w:rsidR="00702719" w:rsidRPr="00733486" w:rsidRDefault="00702719" w:rsidP="00702719">
      <w:pPr>
        <w:rPr>
          <w:sz w:val="20"/>
        </w:rPr>
      </w:pPr>
      <w:r w:rsidRPr="00733486">
        <w:rPr>
          <w:b/>
        </w:rPr>
        <w:t xml:space="preserve">                 </w:t>
      </w:r>
      <w:r w:rsidRPr="00733486">
        <w:rPr>
          <w:szCs w:val="28"/>
        </w:rPr>
        <w:t xml:space="preserve">   ___________</w:t>
      </w:r>
      <w:r w:rsidRPr="00733486">
        <w:rPr>
          <w:b/>
        </w:rPr>
        <w:t xml:space="preserve">                        </w:t>
      </w:r>
      <w:r w:rsidRPr="00733486">
        <w:rPr>
          <w:szCs w:val="28"/>
        </w:rPr>
        <w:t>г. Казань</w:t>
      </w:r>
      <w:r w:rsidRPr="00733486">
        <w:rPr>
          <w:b/>
        </w:rPr>
        <w:t xml:space="preserve">                 </w:t>
      </w:r>
      <w:r w:rsidRPr="00733486">
        <w:t>№</w:t>
      </w:r>
      <w:r w:rsidRPr="00733486">
        <w:rPr>
          <w:b/>
        </w:rPr>
        <w:t xml:space="preserve"> </w:t>
      </w:r>
      <w:r w:rsidRPr="00733486">
        <w:rPr>
          <w:szCs w:val="28"/>
        </w:rPr>
        <w:t>______________</w:t>
      </w:r>
    </w:p>
    <w:p w:rsidR="00702719" w:rsidRPr="00733486" w:rsidRDefault="00702719" w:rsidP="00702719">
      <w:pPr>
        <w:spacing w:line="276" w:lineRule="auto"/>
        <w:rPr>
          <w:szCs w:val="28"/>
          <w:lang w:val="en-US"/>
        </w:rPr>
      </w:pPr>
    </w:p>
    <w:p w:rsidR="00702719" w:rsidRDefault="00702719"/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DA1003">
        <w:trPr>
          <w:trHeight w:val="936"/>
        </w:trPr>
        <w:tc>
          <w:tcPr>
            <w:tcW w:w="5495" w:type="dxa"/>
            <w:shd w:val="clear" w:color="auto" w:fill="auto"/>
          </w:tcPr>
          <w:p w:rsidR="00341C5C" w:rsidRPr="006F51C0" w:rsidRDefault="00341C5C" w:rsidP="00EC1784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702719">
              <w:rPr>
                <w:rFonts w:eastAsia="Calibri"/>
                <w:b w:val="0"/>
              </w:rPr>
              <w:br/>
            </w:r>
            <w:r w:rsidR="0031783A" w:rsidRPr="0031783A">
              <w:rPr>
                <w:rFonts w:eastAsia="Calibri"/>
                <w:b w:val="0"/>
              </w:rPr>
              <w:t>объекта</w:t>
            </w:r>
            <w:r w:rsidR="00592069" w:rsidRPr="00592069">
              <w:rPr>
                <w:rFonts w:eastAsia="Calibri"/>
                <w:b w:val="0"/>
              </w:rPr>
              <w:t xml:space="preserve"> </w:t>
            </w:r>
            <w:r w:rsidR="00EC1784" w:rsidRPr="00EC1784">
              <w:rPr>
                <w:rFonts w:eastAsia="Calibri"/>
                <w:b w:val="0"/>
              </w:rPr>
              <w:t>Общества с ограниченной ответственностью Специализированный застройщик «</w:t>
            </w:r>
            <w:r w:rsidR="00740F4A" w:rsidRPr="00740F4A">
              <w:rPr>
                <w:rFonts w:eastAsia="Calibri"/>
                <w:b w:val="0"/>
              </w:rPr>
              <w:t>Светлая Долина 16» – «ПК-З, жилой дом №1-3, корпус 1, 2, З, 4 микрорайона М-1 жилого района «Светлая Долина», Советского района г. Казани</w:t>
            </w:r>
            <w:r w:rsidR="009218F6" w:rsidRPr="00592069">
              <w:rPr>
                <w:rFonts w:eastAsia="Calibri"/>
                <w:b w:val="0"/>
              </w:rPr>
              <w:t>»</w:t>
            </w:r>
            <w:r w:rsidR="00592069" w:rsidRPr="00592069">
              <w:rPr>
                <w:rFonts w:eastAsia="Calibri"/>
                <w:b w:val="0"/>
              </w:rPr>
              <w:t xml:space="preserve"> </w:t>
            </w:r>
            <w:r w:rsidR="00702719">
              <w:rPr>
                <w:rFonts w:eastAsia="Calibri"/>
                <w:b w:val="0"/>
              </w:rPr>
              <w:br/>
            </w:r>
            <w:r w:rsidR="00592069" w:rsidRPr="00592069">
              <w:rPr>
                <w:rFonts w:eastAsia="Calibri"/>
                <w:b w:val="0"/>
              </w:rPr>
              <w:t xml:space="preserve">к централизованной системе </w:t>
            </w:r>
            <w:r w:rsidR="00642741" w:rsidRPr="00642741">
              <w:rPr>
                <w:rFonts w:eastAsia="Calibri"/>
                <w:b w:val="0"/>
              </w:rPr>
              <w:t>водоотведения</w:t>
            </w:r>
            <w:r w:rsidR="00592069" w:rsidRPr="00592069">
              <w:rPr>
                <w:rFonts w:eastAsia="Calibri"/>
                <w:b w:val="0"/>
              </w:rPr>
              <w:t xml:space="preserve"> Муниципального унитарного предприятия г. Казани «Водоканал»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</w:t>
      </w:r>
      <w:r w:rsidR="00702719">
        <w:rPr>
          <w:szCs w:val="28"/>
        </w:rPr>
        <w:br/>
      </w:r>
      <w:r>
        <w:rPr>
          <w:szCs w:val="28"/>
        </w:rPr>
        <w:t>«О</w:t>
      </w:r>
      <w:r w:rsidR="00702719">
        <w:rPr>
          <w:szCs w:val="28"/>
        </w:rPr>
        <w:t xml:space="preserve"> </w:t>
      </w:r>
      <w:r>
        <w:rPr>
          <w:szCs w:val="28"/>
        </w:rPr>
        <w:t xml:space="preserve">водоснабжении и водоотведении», постановлениями Правительства Российской Федерации от 13 мая 2013 г. № 406 «О государственном регулировании тарифов </w:t>
      </w:r>
      <w:r w:rsidR="00702719">
        <w:rPr>
          <w:szCs w:val="28"/>
        </w:rPr>
        <w:br/>
      </w:r>
      <w:r>
        <w:rPr>
          <w:szCs w:val="28"/>
        </w:rPr>
        <w:t xml:space="preserve">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</w:t>
      </w:r>
      <w:r w:rsidR="00702719">
        <w:rPr>
          <w:szCs w:val="28"/>
        </w:rPr>
        <w:br/>
      </w:r>
      <w:r>
        <w:rPr>
          <w:szCs w:val="28"/>
        </w:rPr>
        <w:t>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</w:t>
      </w:r>
      <w:r w:rsidR="00405699">
        <w:rPr>
          <w:szCs w:val="28"/>
        </w:rPr>
        <w:t xml:space="preserve"> </w:t>
      </w:r>
      <w:r>
        <w:rPr>
          <w:szCs w:val="28"/>
        </w:rPr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</w:t>
      </w:r>
      <w:r w:rsidR="00702719">
        <w:rPr>
          <w:szCs w:val="28"/>
        </w:rPr>
        <w:br/>
      </w:r>
      <w:r>
        <w:rPr>
          <w:szCs w:val="28"/>
        </w:rPr>
        <w:t>к централизованным системам водоснабжения и (или) водоотведения устанавливается в индивидуальном порядке», Положением</w:t>
      </w:r>
      <w:r w:rsidR="00405699">
        <w:rPr>
          <w:szCs w:val="28"/>
        </w:rPr>
        <w:t xml:space="preserve"> </w:t>
      </w:r>
      <w:r>
        <w:rPr>
          <w:szCs w:val="28"/>
        </w:rPr>
        <w:t>о Государственном комитете Республики Татарстан по тарифам, утвержденным постановлением Кабинета Министров Республики Татарстан от 15.06.2010 №</w:t>
      </w:r>
      <w:r w:rsidR="00702719">
        <w:rPr>
          <w:szCs w:val="28"/>
        </w:rPr>
        <w:t xml:space="preserve"> </w:t>
      </w:r>
      <w:r>
        <w:rPr>
          <w:szCs w:val="28"/>
        </w:rPr>
        <w:t xml:space="preserve">468, </w:t>
      </w:r>
      <w:r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по тарифам </w:t>
      </w:r>
      <w:r w:rsidR="00702719">
        <w:rPr>
          <w:rFonts w:eastAsia="Calibri"/>
          <w:szCs w:val="28"/>
          <w:lang w:eastAsia="en-US"/>
        </w:rPr>
        <w:t>от 27.10.202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</w:t>
      </w:r>
      <w:r w:rsidR="00702719">
        <w:rPr>
          <w:rFonts w:eastAsia="Calibri"/>
          <w:szCs w:val="28"/>
          <w:lang w:eastAsia="en-US"/>
        </w:rPr>
        <w:t>4</w:t>
      </w:r>
      <w:r w:rsidR="00DA1003">
        <w:rPr>
          <w:rFonts w:eastAsia="Calibri"/>
          <w:szCs w:val="28"/>
          <w:lang w:eastAsia="en-US"/>
        </w:rPr>
        <w:t>5</w:t>
      </w:r>
      <w:bookmarkStart w:id="0" w:name="_GoBack"/>
      <w:bookmarkEnd w:id="0"/>
      <w:r>
        <w:rPr>
          <w:rFonts w:eastAsia="Calibri"/>
          <w:szCs w:val="28"/>
          <w:lang w:eastAsia="en-US"/>
        </w:rPr>
        <w:t xml:space="preserve">-ПР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702719">
      <w:pPr>
        <w:widowControl w:val="0"/>
        <w:ind w:firstLine="709"/>
        <w:jc w:val="both"/>
      </w:pPr>
      <w:r w:rsidRPr="00CD4DEC">
        <w:lastRenderedPageBreak/>
        <w:t>1.</w:t>
      </w:r>
      <w:r w:rsidR="00702719">
        <w:t xml:space="preserve"> </w:t>
      </w:r>
      <w:r w:rsidRPr="00CD4DEC">
        <w:t xml:space="preserve">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EC1784" w:rsidRPr="00EC1784">
        <w:rPr>
          <w:rFonts w:eastAsia="Calibri"/>
        </w:rPr>
        <w:t>Общества с ограниченной ответственностью Специализированный застройщик «</w:t>
      </w:r>
      <w:r w:rsidR="00740F4A" w:rsidRPr="00740F4A">
        <w:rPr>
          <w:rFonts w:eastAsia="Calibri"/>
        </w:rPr>
        <w:t>Светлая Долина 16» – «ПК-З, жилой дом №1-3, корпус 1, 2, З, 4 микрорайона М-1 жилого района «Светлая Долина», Советского района г. Казани</w:t>
      </w:r>
      <w:r w:rsidR="009218F6" w:rsidRPr="00592069">
        <w:rPr>
          <w:rFonts w:eastAsia="Calibri"/>
        </w:rPr>
        <w:t>»</w:t>
      </w:r>
      <w:r w:rsidR="00592069" w:rsidRPr="00592069">
        <w:t xml:space="preserve"> к централизованной системе </w:t>
      </w:r>
      <w:r w:rsidR="00642741" w:rsidRPr="00642741">
        <w:t xml:space="preserve">водоотведения </w:t>
      </w:r>
      <w:r w:rsidR="00592069" w:rsidRPr="00592069">
        <w:t>Муниципального унитарного предприятия г. Казани «Водоканал»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EC1784">
        <w:t xml:space="preserve"> </w:t>
      </w:r>
      <w:r w:rsidR="00740F4A">
        <w:t>495,56</w:t>
      </w:r>
      <w:r w:rsidR="00A85884">
        <w:t xml:space="preserve"> </w:t>
      </w:r>
      <w:proofErr w:type="spellStart"/>
      <w:r w:rsidRPr="001F2F5B">
        <w:t>куб.метров</w:t>
      </w:r>
      <w:proofErr w:type="spellEnd"/>
      <w:r w:rsidR="00B860F1" w:rsidRPr="001F2F5B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9218F6">
        <w:t xml:space="preserve"> </w:t>
      </w:r>
      <w:r w:rsidR="00A95DEB" w:rsidRPr="00A95DEB">
        <w:t>8 950 053,14</w:t>
      </w:r>
      <w:r w:rsidR="00A95DEB">
        <w:t xml:space="preserve"> </w:t>
      </w:r>
      <w:r>
        <w:t>руб</w:t>
      </w:r>
      <w:r w:rsidR="00734CE9">
        <w:t>.</w:t>
      </w:r>
      <w:r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 w:rsidR="00702719">
        <w:rPr>
          <w:szCs w:val="28"/>
        </w:rPr>
        <w:t xml:space="preserve"> 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702719" w:rsidRPr="00982CFC" w:rsidRDefault="00702719" w:rsidP="00702719">
      <w:pPr>
        <w:rPr>
          <w:szCs w:val="28"/>
        </w:rPr>
      </w:pPr>
      <w:proofErr w:type="spellStart"/>
      <w:r w:rsidRPr="00733486">
        <w:rPr>
          <w:szCs w:val="28"/>
        </w:rPr>
        <w:t>Врио</w:t>
      </w:r>
      <w:proofErr w:type="spellEnd"/>
      <w:r w:rsidRPr="00733486">
        <w:rPr>
          <w:szCs w:val="28"/>
        </w:rPr>
        <w:t xml:space="preserve"> председателя                                                                                   Д.А. 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625863" w:rsidRDefault="00625863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702719" w:rsidRDefault="00CC3921" w:rsidP="00AC46ED">
      <w:pPr>
        <w:ind w:left="6096"/>
        <w:jc w:val="center"/>
        <w:rPr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EC1784" w:rsidP="00A95DEB">
      <w:pPr>
        <w:jc w:val="center"/>
      </w:pPr>
      <w:r>
        <w:t>Общества с ограниченной ответственностью Специализированный застройщик «</w:t>
      </w:r>
      <w:r w:rsidR="00A95DEB" w:rsidRPr="00A95DEB">
        <w:t>Светлая Долина 16» – «ПК-З, жилой дом №1-3, корпус 1, 2, З, 4 микрорайона М-1 жилого района «Светлая Долина», Советского района г. Казани</w:t>
      </w:r>
      <w:r w:rsidR="000E75AA" w:rsidRPr="000E75AA">
        <w:t>»</w:t>
      </w:r>
      <w:r>
        <w:t xml:space="preserve"> </w:t>
      </w:r>
      <w:r w:rsidR="00592069" w:rsidRPr="00592069">
        <w:t xml:space="preserve">к централизованной системе </w:t>
      </w:r>
      <w:r w:rsidR="00642741" w:rsidRPr="00642741">
        <w:t xml:space="preserve">водоотведения </w:t>
      </w:r>
      <w:r w:rsidR="00592069" w:rsidRPr="00592069">
        <w:t>Муниципального унитарного предприятия г. Казани «Водоканал»</w:t>
      </w:r>
      <w:r w:rsidR="00F45D5F" w:rsidRPr="00F45D5F">
        <w:t xml:space="preserve">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4999" w:type="pct"/>
        <w:tblLook w:val="04A0" w:firstRow="1" w:lastRow="0" w:firstColumn="1" w:lastColumn="0" w:noHBand="0" w:noVBand="1"/>
      </w:tblPr>
      <w:tblGrid>
        <w:gridCol w:w="721"/>
        <w:gridCol w:w="7493"/>
        <w:gridCol w:w="1980"/>
      </w:tblGrid>
      <w:tr w:rsidR="00341C5C" w:rsidRPr="00CC3921" w:rsidTr="004845E5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642741" w:rsidRPr="00642741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816C37" w:rsidRPr="00E86D56" w:rsidTr="00F40C06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6C37" w:rsidRPr="00816C37" w:rsidRDefault="00816C37" w:rsidP="00816C37">
            <w:pPr>
              <w:jc w:val="center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1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C37" w:rsidRPr="00816C37" w:rsidRDefault="00816C37" w:rsidP="001751E9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 xml:space="preserve">Расходы на проведение мероприятий по подключению, </w:t>
            </w:r>
            <w:r w:rsidR="00F40C06">
              <w:rPr>
                <w:color w:val="000000"/>
                <w:szCs w:val="28"/>
              </w:rPr>
              <w:br/>
            </w:r>
            <w:r w:rsidRPr="00816C37">
              <w:rPr>
                <w:color w:val="000000"/>
                <w:szCs w:val="28"/>
              </w:rPr>
              <w:t xml:space="preserve">не связанных со строительством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C37" w:rsidRPr="00816C37" w:rsidRDefault="00F40C06" w:rsidP="00F40C06">
            <w:pPr>
              <w:jc w:val="center"/>
            </w:pPr>
            <w:r w:rsidRPr="00F40C06">
              <w:t>14 411,31</w:t>
            </w:r>
          </w:p>
        </w:tc>
      </w:tr>
      <w:tr w:rsidR="00A95DEB" w:rsidRPr="00E86D56" w:rsidTr="00A95DEB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5DEB" w:rsidRPr="00816C37" w:rsidRDefault="00A95DEB" w:rsidP="00A95DE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DEB" w:rsidRPr="00816C37" w:rsidRDefault="00A95DEB" w:rsidP="00A95DEB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 xml:space="preserve">Расходы на строительство сетей </w:t>
            </w:r>
            <w:r w:rsidRPr="00642741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DEB" w:rsidRPr="00A60BCB" w:rsidRDefault="00A95DEB" w:rsidP="00A95DEB">
            <w:pPr>
              <w:jc w:val="center"/>
            </w:pPr>
            <w:r w:rsidRPr="00A60BCB">
              <w:t>7 148 513,46</w:t>
            </w:r>
          </w:p>
        </w:tc>
      </w:tr>
      <w:tr w:rsidR="00A95DEB" w:rsidRPr="00E86D56" w:rsidTr="00A95DEB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5DEB" w:rsidRDefault="00A95DEB" w:rsidP="00A95DE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DEB" w:rsidRPr="00816C37" w:rsidRDefault="00A95DEB" w:rsidP="00A95DEB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DEB" w:rsidRDefault="00A95DEB" w:rsidP="00A95DEB">
            <w:pPr>
              <w:jc w:val="center"/>
            </w:pPr>
            <w:r w:rsidRPr="00A60BCB">
              <w:t>1 787 128,37</w:t>
            </w:r>
          </w:p>
        </w:tc>
      </w:tr>
      <w:tr w:rsidR="00BE0698" w:rsidRPr="00E86D56" w:rsidTr="00A95DEB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E0698" w:rsidRPr="00816C37" w:rsidRDefault="00BE0698" w:rsidP="00BE069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698" w:rsidRPr="00816C37" w:rsidRDefault="00BE0698" w:rsidP="00BE0698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698" w:rsidRDefault="00A95DEB" w:rsidP="00A95DEB">
            <w:pPr>
              <w:jc w:val="center"/>
            </w:pPr>
            <w:r w:rsidRPr="00A95DEB">
              <w:t>8 950 053,14</w:t>
            </w:r>
          </w:p>
        </w:tc>
      </w:tr>
    </w:tbl>
    <w:p w:rsidR="006F705E" w:rsidRPr="00702719" w:rsidRDefault="006F705E" w:rsidP="00702719">
      <w:pPr>
        <w:widowControl w:val="0"/>
        <w:rPr>
          <w:szCs w:val="24"/>
        </w:rPr>
      </w:pPr>
    </w:p>
    <w:p w:rsidR="00625863" w:rsidRPr="00702719" w:rsidRDefault="00625863" w:rsidP="00702719">
      <w:pPr>
        <w:widowControl w:val="0"/>
        <w:rPr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96FB5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E75AA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E7FAE"/>
    <w:rsid w:val="001F0471"/>
    <w:rsid w:val="001F2F5B"/>
    <w:rsid w:val="001F36B4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86A67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D092F"/>
    <w:rsid w:val="003F253B"/>
    <w:rsid w:val="003F6831"/>
    <w:rsid w:val="00400610"/>
    <w:rsid w:val="00400D04"/>
    <w:rsid w:val="004027D8"/>
    <w:rsid w:val="00403C67"/>
    <w:rsid w:val="00405699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512A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45E5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C7767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2069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2741"/>
    <w:rsid w:val="0064363E"/>
    <w:rsid w:val="00646A3D"/>
    <w:rsid w:val="006606EB"/>
    <w:rsid w:val="00667273"/>
    <w:rsid w:val="00672B91"/>
    <w:rsid w:val="006756B3"/>
    <w:rsid w:val="00683C78"/>
    <w:rsid w:val="006922A9"/>
    <w:rsid w:val="006970DD"/>
    <w:rsid w:val="006976D8"/>
    <w:rsid w:val="006B0387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2719"/>
    <w:rsid w:val="00707E91"/>
    <w:rsid w:val="0071581F"/>
    <w:rsid w:val="0071638E"/>
    <w:rsid w:val="00724C19"/>
    <w:rsid w:val="00727602"/>
    <w:rsid w:val="00734CE9"/>
    <w:rsid w:val="007402D3"/>
    <w:rsid w:val="00740F4A"/>
    <w:rsid w:val="00747F32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62E"/>
    <w:rsid w:val="007F281F"/>
    <w:rsid w:val="007F6E6C"/>
    <w:rsid w:val="007F73E3"/>
    <w:rsid w:val="008010BE"/>
    <w:rsid w:val="008043A7"/>
    <w:rsid w:val="0080474E"/>
    <w:rsid w:val="00816C3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1037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8F6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06CD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15588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5DEB"/>
    <w:rsid w:val="00A96916"/>
    <w:rsid w:val="00A96C67"/>
    <w:rsid w:val="00A97B2D"/>
    <w:rsid w:val="00AB2A3C"/>
    <w:rsid w:val="00AB2B62"/>
    <w:rsid w:val="00AB3C49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7110"/>
    <w:rsid w:val="00B23401"/>
    <w:rsid w:val="00B23C9F"/>
    <w:rsid w:val="00B36F0B"/>
    <w:rsid w:val="00B414D3"/>
    <w:rsid w:val="00B41D83"/>
    <w:rsid w:val="00B431B8"/>
    <w:rsid w:val="00B504F0"/>
    <w:rsid w:val="00B52438"/>
    <w:rsid w:val="00B5410D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E0698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2684"/>
    <w:rsid w:val="00C5397D"/>
    <w:rsid w:val="00C57A6D"/>
    <w:rsid w:val="00C65905"/>
    <w:rsid w:val="00C74D01"/>
    <w:rsid w:val="00C74D89"/>
    <w:rsid w:val="00C83D3D"/>
    <w:rsid w:val="00C864E4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18E8"/>
    <w:rsid w:val="00D92FC2"/>
    <w:rsid w:val="00D93B3C"/>
    <w:rsid w:val="00DA1003"/>
    <w:rsid w:val="00DA659F"/>
    <w:rsid w:val="00DC1682"/>
    <w:rsid w:val="00DC27CD"/>
    <w:rsid w:val="00DC6265"/>
    <w:rsid w:val="00DD02C1"/>
    <w:rsid w:val="00DD19AA"/>
    <w:rsid w:val="00DD54C6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14E"/>
    <w:rsid w:val="00E46FF1"/>
    <w:rsid w:val="00E50B05"/>
    <w:rsid w:val="00E611A7"/>
    <w:rsid w:val="00E75C7B"/>
    <w:rsid w:val="00E84BA3"/>
    <w:rsid w:val="00E87C52"/>
    <w:rsid w:val="00E9162A"/>
    <w:rsid w:val="00E92CC0"/>
    <w:rsid w:val="00E93839"/>
    <w:rsid w:val="00E95E60"/>
    <w:rsid w:val="00E963A5"/>
    <w:rsid w:val="00EA0D10"/>
    <w:rsid w:val="00EA686D"/>
    <w:rsid w:val="00EB22D2"/>
    <w:rsid w:val="00EB3B30"/>
    <w:rsid w:val="00EB490E"/>
    <w:rsid w:val="00EB66B8"/>
    <w:rsid w:val="00EB6E5F"/>
    <w:rsid w:val="00EC1784"/>
    <w:rsid w:val="00ED0627"/>
    <w:rsid w:val="00ED366B"/>
    <w:rsid w:val="00ED3A7D"/>
    <w:rsid w:val="00ED43CE"/>
    <w:rsid w:val="00EE6475"/>
    <w:rsid w:val="00EF0070"/>
    <w:rsid w:val="00F06EC2"/>
    <w:rsid w:val="00F10F9B"/>
    <w:rsid w:val="00F13093"/>
    <w:rsid w:val="00F137DF"/>
    <w:rsid w:val="00F145B5"/>
    <w:rsid w:val="00F376A5"/>
    <w:rsid w:val="00F40C06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18A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8A8EBC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8DCE3-C520-4847-BA8F-4841FD29E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468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Магдиева Алина Ришатовна</cp:lastModifiedBy>
  <cp:revision>42</cp:revision>
  <cp:lastPrinted>2020-07-16T06:35:00Z</cp:lastPrinted>
  <dcterms:created xsi:type="dcterms:W3CDTF">2023-03-28T10:25:00Z</dcterms:created>
  <dcterms:modified xsi:type="dcterms:W3CDTF">2023-10-26T11:41:00Z</dcterms:modified>
</cp:coreProperties>
</file>