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654"/>
        <w:gridCol w:w="1200"/>
        <w:gridCol w:w="4352"/>
      </w:tblGrid>
      <w:tr w:rsidR="00B254FE" w:rsidRPr="00733486" w:rsidTr="00CE027E">
        <w:trPr>
          <w:trHeight w:val="568"/>
        </w:trPr>
        <w:tc>
          <w:tcPr>
            <w:tcW w:w="2280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43C6310" wp14:editId="5BB143B0">
                  <wp:simplePos x="0" y="0"/>
                  <wp:positionH relativeFrom="column">
                    <wp:posOffset>2933065</wp:posOffset>
                  </wp:positionH>
                  <wp:positionV relativeFrom="paragraph">
                    <wp:posOffset>-20320</wp:posOffset>
                  </wp:positionV>
                  <wp:extent cx="719455" cy="719455"/>
                  <wp:effectExtent l="0" t="0" r="4445" b="4445"/>
                  <wp:wrapNone/>
                  <wp:docPr id="1" name="Рисунок 1" descr="Описание: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33486">
              <w:rPr>
                <w:caps/>
                <w:szCs w:val="28"/>
              </w:rPr>
              <w:t>ГОСУДАРСТВЕННЫЙ</w:t>
            </w:r>
          </w:p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комитет</w:t>
            </w:r>
          </w:p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РЕСПУБЛИКИ ТАТАРСТАН</w:t>
            </w:r>
          </w:p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по тарифам</w:t>
            </w:r>
          </w:p>
          <w:p w:rsidR="00B254FE" w:rsidRPr="00733486" w:rsidRDefault="00B254FE" w:rsidP="00CE027E"/>
        </w:tc>
        <w:tc>
          <w:tcPr>
            <w:tcW w:w="588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B254FE" w:rsidRPr="00733486" w:rsidRDefault="00B254FE" w:rsidP="00CE027E">
            <w:pPr>
              <w:jc w:val="center"/>
              <w:rPr>
                <w:sz w:val="20"/>
              </w:rPr>
            </w:pPr>
          </w:p>
          <w:p w:rsidR="00B254FE" w:rsidRPr="00733486" w:rsidRDefault="00B254FE" w:rsidP="00CE027E">
            <w:pPr>
              <w:jc w:val="center"/>
              <w:rPr>
                <w:sz w:val="20"/>
              </w:rPr>
            </w:pPr>
          </w:p>
        </w:tc>
        <w:tc>
          <w:tcPr>
            <w:tcW w:w="2132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ТАТАРСТАН</w:t>
            </w:r>
          </w:p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  РЕСПУБЛИКАСЫны</w:t>
            </w:r>
            <w:r w:rsidRPr="00733486">
              <w:rPr>
                <w:caps/>
                <w:szCs w:val="28"/>
                <w:lang w:val="tt-RU"/>
              </w:rPr>
              <w:t>ң</w:t>
            </w:r>
          </w:p>
          <w:p w:rsidR="00B254FE" w:rsidRPr="00733486" w:rsidRDefault="00B254FE" w:rsidP="00CE027E">
            <w:pPr>
              <w:keepNext/>
              <w:ind w:right="-108"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тарифлар буенча </w:t>
            </w:r>
            <w:r w:rsidRPr="00733486">
              <w:rPr>
                <w:caps/>
                <w:szCs w:val="28"/>
                <w:lang w:val="tt-RU"/>
              </w:rPr>
              <w:t>ДӘҮЛӘТ</w:t>
            </w:r>
          </w:p>
          <w:p w:rsidR="00B254FE" w:rsidRPr="00733486" w:rsidRDefault="00B254FE" w:rsidP="00CE027E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комитеты</w:t>
            </w:r>
          </w:p>
          <w:p w:rsidR="00B254FE" w:rsidRPr="00733486" w:rsidRDefault="00B254FE" w:rsidP="00CE027E"/>
        </w:tc>
      </w:tr>
    </w:tbl>
    <w:p w:rsidR="00B254FE" w:rsidRPr="00733486" w:rsidRDefault="00B254FE" w:rsidP="00B254FE">
      <w:pPr>
        <w:tabs>
          <w:tab w:val="left" w:pos="284"/>
        </w:tabs>
        <w:rPr>
          <w:i/>
          <w:sz w:val="16"/>
          <w:szCs w:val="16"/>
        </w:rPr>
      </w:pPr>
    </w:p>
    <w:p w:rsidR="00B254FE" w:rsidRPr="00733486" w:rsidRDefault="00B254FE" w:rsidP="00B254FE">
      <w:pPr>
        <w:rPr>
          <w:b/>
        </w:rPr>
      </w:pPr>
      <w:r w:rsidRPr="00733486">
        <w:t xml:space="preserve">        </w:t>
      </w:r>
      <w:r w:rsidRPr="00733486">
        <w:rPr>
          <w:b/>
        </w:rPr>
        <w:t xml:space="preserve">     ПОСТАНОВЛЕНИЕ</w:t>
      </w:r>
      <w:r w:rsidRPr="00733486">
        <w:tab/>
      </w:r>
      <w:r w:rsidRPr="00733486">
        <w:tab/>
      </w:r>
      <w:r w:rsidRPr="00733486">
        <w:tab/>
      </w:r>
      <w:r w:rsidRPr="00733486">
        <w:tab/>
      </w:r>
      <w:r w:rsidRPr="00733486">
        <w:tab/>
        <w:t xml:space="preserve">     </w:t>
      </w:r>
      <w:r>
        <w:t xml:space="preserve">       </w:t>
      </w:r>
      <w:r w:rsidRPr="00733486">
        <w:t xml:space="preserve">  </w:t>
      </w:r>
      <w:r w:rsidRPr="00733486">
        <w:rPr>
          <w:b/>
        </w:rPr>
        <w:t>КАРАР</w:t>
      </w:r>
    </w:p>
    <w:p w:rsidR="00B254FE" w:rsidRPr="00733486" w:rsidRDefault="00B254FE" w:rsidP="00B254FE">
      <w:pPr>
        <w:rPr>
          <w:sz w:val="20"/>
        </w:rPr>
      </w:pPr>
      <w:r w:rsidRPr="00733486">
        <w:rPr>
          <w:b/>
        </w:rPr>
        <w:t xml:space="preserve">                 </w:t>
      </w:r>
      <w:r w:rsidRPr="00733486">
        <w:rPr>
          <w:szCs w:val="28"/>
        </w:rPr>
        <w:t xml:space="preserve">   ___________</w:t>
      </w:r>
      <w:r w:rsidRPr="00733486">
        <w:rPr>
          <w:b/>
        </w:rPr>
        <w:t xml:space="preserve">                        </w:t>
      </w:r>
      <w:r w:rsidRPr="00733486">
        <w:rPr>
          <w:szCs w:val="28"/>
        </w:rPr>
        <w:t>г. Казань</w:t>
      </w:r>
      <w:r w:rsidRPr="00733486">
        <w:rPr>
          <w:b/>
        </w:rPr>
        <w:t xml:space="preserve">                 </w:t>
      </w:r>
      <w:r w:rsidRPr="00733486">
        <w:t>№</w:t>
      </w:r>
      <w:r w:rsidRPr="00733486">
        <w:rPr>
          <w:b/>
        </w:rPr>
        <w:t xml:space="preserve"> </w:t>
      </w:r>
      <w:r w:rsidRPr="00733486">
        <w:rPr>
          <w:szCs w:val="28"/>
        </w:rPr>
        <w:t>______________</w:t>
      </w:r>
    </w:p>
    <w:p w:rsidR="00B254FE" w:rsidRPr="00733486" w:rsidRDefault="00B254FE" w:rsidP="00B254FE">
      <w:pPr>
        <w:spacing w:line="276" w:lineRule="auto"/>
        <w:rPr>
          <w:szCs w:val="28"/>
          <w:lang w:val="en-US"/>
        </w:rPr>
      </w:pPr>
    </w:p>
    <w:p w:rsidR="00341C5C" w:rsidRPr="00B254FE" w:rsidRDefault="00341C5C" w:rsidP="00E33609">
      <w:pPr>
        <w:pStyle w:val="14"/>
        <w:spacing w:line="276" w:lineRule="auto"/>
        <w:jc w:val="left"/>
        <w:rPr>
          <w:b w:val="0"/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D75D3E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>объекта</w:t>
            </w:r>
            <w:r w:rsidR="00592069" w:rsidRPr="00592069">
              <w:rPr>
                <w:rFonts w:eastAsia="Calibri"/>
                <w:b w:val="0"/>
              </w:rPr>
              <w:t xml:space="preserve"> </w:t>
            </w:r>
            <w:r w:rsidR="00C30EA5" w:rsidRPr="00C30EA5">
              <w:rPr>
                <w:rFonts w:eastAsia="Calibri"/>
                <w:b w:val="0"/>
              </w:rPr>
              <w:t xml:space="preserve">Общества с ограниченной ответственностью </w:t>
            </w:r>
            <w:r w:rsidR="008A5833">
              <w:rPr>
                <w:rFonts w:eastAsia="Calibri"/>
                <w:b w:val="0"/>
              </w:rPr>
              <w:t>«</w:t>
            </w:r>
            <w:r w:rsidR="00C30EA5" w:rsidRPr="00C30EA5">
              <w:rPr>
                <w:rFonts w:eastAsia="Calibri"/>
                <w:b w:val="0"/>
              </w:rPr>
              <w:t>Специализированный застройщик</w:t>
            </w:r>
            <w:r w:rsidR="00C30EA5">
              <w:rPr>
                <w:rFonts w:eastAsia="Calibri"/>
                <w:b w:val="0"/>
              </w:rPr>
              <w:t xml:space="preserve"> «</w:t>
            </w:r>
            <w:r w:rsidR="008A5833" w:rsidRPr="008A5833">
              <w:rPr>
                <w:rFonts w:eastAsia="Calibri"/>
                <w:b w:val="0"/>
              </w:rPr>
              <w:t>Светлая Долина</w:t>
            </w:r>
            <w:r w:rsidR="008A5833">
              <w:rPr>
                <w:rFonts w:eastAsia="Calibri"/>
                <w:b w:val="0"/>
              </w:rPr>
              <w:t xml:space="preserve"> 16</w:t>
            </w:r>
            <w:r w:rsidR="00EA0D10">
              <w:rPr>
                <w:rFonts w:eastAsia="Calibri"/>
                <w:b w:val="0"/>
              </w:rPr>
              <w:t>»</w:t>
            </w:r>
            <w:r w:rsidR="00592069" w:rsidRPr="00592069">
              <w:rPr>
                <w:rFonts w:eastAsia="Calibri"/>
                <w:b w:val="0"/>
              </w:rPr>
              <w:t xml:space="preserve"> – «</w:t>
            </w:r>
            <w:r w:rsidR="008A5833" w:rsidRPr="008A5833">
              <w:rPr>
                <w:rFonts w:eastAsia="Calibri"/>
                <w:b w:val="0"/>
              </w:rPr>
              <w:t xml:space="preserve">ПК-З, жилой дом №1-3, корпус 1, 2, З, 4 микрорайона М-1 жилого района </w:t>
            </w:r>
            <w:r w:rsidR="00D75D3E">
              <w:rPr>
                <w:rFonts w:eastAsia="Calibri"/>
                <w:b w:val="0"/>
              </w:rPr>
              <w:t>«</w:t>
            </w:r>
            <w:r w:rsidR="008A5833" w:rsidRPr="008A5833">
              <w:rPr>
                <w:rFonts w:eastAsia="Calibri"/>
                <w:b w:val="0"/>
              </w:rPr>
              <w:t>Светлая Долина</w:t>
            </w:r>
            <w:r w:rsidR="008A5833">
              <w:rPr>
                <w:rFonts w:eastAsia="Calibri"/>
                <w:b w:val="0"/>
              </w:rPr>
              <w:t>»</w:t>
            </w:r>
            <w:r w:rsidR="00D75D3E">
              <w:rPr>
                <w:rFonts w:eastAsia="Calibri"/>
                <w:b w:val="0"/>
              </w:rPr>
              <w:t>,</w:t>
            </w:r>
            <w:r w:rsidR="008A5833">
              <w:rPr>
                <w:rFonts w:eastAsia="Calibri"/>
                <w:b w:val="0"/>
              </w:rPr>
              <w:t xml:space="preserve"> Советского района г. Казани</w:t>
            </w:r>
            <w:r w:rsidR="00592069" w:rsidRPr="00592069">
              <w:rPr>
                <w:rFonts w:eastAsia="Calibri"/>
                <w:b w:val="0"/>
              </w:rPr>
              <w:t xml:space="preserve">» </w:t>
            </w:r>
            <w:r w:rsidR="00B254FE">
              <w:rPr>
                <w:rFonts w:eastAsia="Calibri"/>
                <w:b w:val="0"/>
              </w:rPr>
              <w:br/>
            </w:r>
            <w:r w:rsidR="00592069" w:rsidRPr="00592069">
              <w:rPr>
                <w:rFonts w:eastAsia="Calibri"/>
                <w:b w:val="0"/>
              </w:rPr>
              <w:t>к централизованной системе холодного водоснабжения Муниципального унитарного предприятия г. Казани «Водоканал»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B254FE">
      <w:pPr>
        <w:pStyle w:val="14"/>
        <w:jc w:val="left"/>
        <w:rPr>
          <w:b w:val="0"/>
        </w:rPr>
      </w:pPr>
    </w:p>
    <w:p w:rsidR="00E15987" w:rsidRPr="004209BF" w:rsidRDefault="00E15987" w:rsidP="00B254FE">
      <w:pPr>
        <w:pStyle w:val="14"/>
        <w:jc w:val="left"/>
        <w:rPr>
          <w:b w:val="0"/>
        </w:rPr>
      </w:pPr>
    </w:p>
    <w:p w:rsidR="00625863" w:rsidRDefault="00625863" w:rsidP="00B254FE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соответствии с Федеральным законом от 7 декабря 2011 года № 416-ФЗ</w:t>
      </w:r>
      <w:r w:rsidR="00B254FE">
        <w:rPr>
          <w:szCs w:val="28"/>
        </w:rPr>
        <w:br/>
      </w:r>
      <w:r>
        <w:rPr>
          <w:szCs w:val="28"/>
        </w:rPr>
        <w:t xml:space="preserve"> «О</w:t>
      </w:r>
      <w:r w:rsidR="00B254FE">
        <w:rPr>
          <w:szCs w:val="28"/>
        </w:rPr>
        <w:t xml:space="preserve"> </w:t>
      </w:r>
      <w:r>
        <w:rPr>
          <w:szCs w:val="28"/>
        </w:rPr>
        <w:t xml:space="preserve">водоснабжении и водоотведении», постановлениями Правительства Российской Федерации от 13 мая 2013 г. № 406 «О государственном регулировании тарифов </w:t>
      </w:r>
      <w:r w:rsidR="00B254FE">
        <w:rPr>
          <w:szCs w:val="28"/>
        </w:rPr>
        <w:br/>
      </w:r>
      <w:r>
        <w:rPr>
          <w:szCs w:val="28"/>
        </w:rPr>
        <w:t xml:space="preserve">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</w:t>
      </w:r>
      <w:r w:rsidR="00B254FE">
        <w:rPr>
          <w:szCs w:val="28"/>
        </w:rPr>
        <w:br/>
      </w:r>
      <w:r>
        <w:rPr>
          <w:szCs w:val="28"/>
        </w:rPr>
        <w:t>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</w:t>
      </w:r>
      <w:r w:rsidR="00405699">
        <w:rPr>
          <w:szCs w:val="28"/>
        </w:rPr>
        <w:t xml:space="preserve"> </w:t>
      </w:r>
      <w:r>
        <w:rPr>
          <w:szCs w:val="28"/>
        </w:rPr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</w:t>
      </w:r>
      <w:r w:rsidR="00B254FE">
        <w:rPr>
          <w:szCs w:val="28"/>
        </w:rPr>
        <w:br/>
      </w:r>
      <w:r>
        <w:rPr>
          <w:szCs w:val="28"/>
        </w:rPr>
        <w:t>к централизованным системам водоснабжения и (или) водоотведения устанавливается в индивидуальном порядке», Положением</w:t>
      </w:r>
      <w:r w:rsidR="00405699">
        <w:rPr>
          <w:szCs w:val="28"/>
        </w:rPr>
        <w:t xml:space="preserve"> </w:t>
      </w:r>
      <w:r>
        <w:rPr>
          <w:szCs w:val="28"/>
        </w:rPr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по тарифам </w:t>
      </w:r>
      <w:r w:rsidR="00B254FE">
        <w:rPr>
          <w:rFonts w:eastAsia="Calibri"/>
          <w:szCs w:val="28"/>
          <w:lang w:eastAsia="en-US"/>
        </w:rPr>
        <w:t>от 27.10.2023 № 4</w:t>
      </w:r>
      <w:r w:rsidR="00CE5833">
        <w:rPr>
          <w:rFonts w:eastAsia="Calibri"/>
          <w:szCs w:val="28"/>
          <w:lang w:eastAsia="en-US"/>
        </w:rPr>
        <w:t>5</w:t>
      </w:r>
      <w:r w:rsidR="00B254FE">
        <w:rPr>
          <w:rFonts w:eastAsia="Calibri"/>
          <w:szCs w:val="28"/>
          <w:lang w:eastAsia="en-US"/>
        </w:rPr>
        <w:t>-ПР</w:t>
      </w:r>
      <w:r>
        <w:rPr>
          <w:rFonts w:eastAsia="Calibri"/>
          <w:szCs w:val="28"/>
          <w:lang w:eastAsia="en-US"/>
        </w:rPr>
        <w:t xml:space="preserve"> </w:t>
      </w:r>
      <w:r>
        <w:rPr>
          <w:szCs w:val="28"/>
        </w:rPr>
        <w:t xml:space="preserve">Государственный комитет Республики Татарстан по тарифам </w:t>
      </w:r>
      <w:bookmarkStart w:id="0" w:name="_GoBack"/>
      <w:bookmarkEnd w:id="0"/>
      <w:r>
        <w:rPr>
          <w:szCs w:val="28"/>
        </w:rPr>
        <w:lastRenderedPageBreak/>
        <w:t>ПОСТАНОВЛЯЕТ:</w:t>
      </w:r>
    </w:p>
    <w:p w:rsidR="00341C5C" w:rsidRDefault="00341C5C" w:rsidP="00B254FE">
      <w:pPr>
        <w:ind w:firstLine="709"/>
        <w:jc w:val="both"/>
      </w:pPr>
      <w:r w:rsidRPr="00CD4DEC">
        <w:t>1.</w:t>
      </w:r>
      <w:r w:rsidR="00B254FE">
        <w:t xml:space="preserve"> </w:t>
      </w:r>
      <w:r w:rsidRPr="00CD4DEC">
        <w:t xml:space="preserve">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C30EA5">
        <w:t>Общества с ограниченной ответственностью Специализированный застройщик «</w:t>
      </w:r>
      <w:r w:rsidR="00D75D3E" w:rsidRPr="00D75D3E">
        <w:t xml:space="preserve">Светлая Долина 16» – «ПК-З, жилой дом №1-3, корпус 1, 2, З, 4 микрорайона </w:t>
      </w:r>
      <w:r w:rsidR="00B254FE">
        <w:br/>
      </w:r>
      <w:r w:rsidR="00D75D3E" w:rsidRPr="00D75D3E">
        <w:t xml:space="preserve">М-1 жилого района </w:t>
      </w:r>
      <w:r w:rsidR="00D75D3E">
        <w:t>«</w:t>
      </w:r>
      <w:r w:rsidR="00D75D3E" w:rsidRPr="00D75D3E">
        <w:t>Светлая Долина», Советского района г. Казани</w:t>
      </w:r>
      <w:r w:rsidR="00451410" w:rsidRPr="00451410">
        <w:t>»</w:t>
      </w:r>
      <w:r w:rsidR="00592069" w:rsidRPr="00592069">
        <w:t xml:space="preserve"> </w:t>
      </w:r>
      <w:r w:rsidR="00B254FE">
        <w:br/>
      </w:r>
      <w:r w:rsidR="00592069" w:rsidRPr="00592069">
        <w:t>к централизованной системе холодного водоснабжения Муниципального унитарного предприятия г. Казани «Водоканал»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8A5833">
        <w:t xml:space="preserve"> </w:t>
      </w:r>
      <w:r w:rsidR="00B254FE">
        <w:br/>
      </w:r>
      <w:r w:rsidR="008A5833">
        <w:t>495,56</w:t>
      </w:r>
      <w:r w:rsidR="00841FCE">
        <w:t xml:space="preserve"> </w:t>
      </w:r>
      <w:proofErr w:type="spellStart"/>
      <w:r w:rsidRPr="001F2F5B">
        <w:t>куб.метров</w:t>
      </w:r>
      <w:proofErr w:type="spellEnd"/>
      <w:r w:rsidR="00B860F1" w:rsidRPr="001F2F5B">
        <w:t>/сутки</w:t>
      </w:r>
      <w:r w:rsidR="00841FCE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D75D3E">
        <w:t xml:space="preserve"> </w:t>
      </w:r>
      <w:r w:rsidR="00D75D3E" w:rsidRPr="00D75D3E">
        <w:t xml:space="preserve">15 908 228,87 </w:t>
      </w:r>
      <w:r>
        <w:t>руб</w:t>
      </w:r>
      <w:r w:rsidR="00734CE9">
        <w:t>.</w:t>
      </w:r>
      <w:r>
        <w:t xml:space="preserve"> </w:t>
      </w:r>
      <w:r w:rsidR="00B254FE">
        <w:br/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B254FE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 w:rsidR="00B254FE">
        <w:rPr>
          <w:szCs w:val="28"/>
        </w:rPr>
        <w:t xml:space="preserve"> 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B254FE" w:rsidRPr="00982CFC" w:rsidRDefault="00B254FE" w:rsidP="00B254FE">
      <w:pPr>
        <w:rPr>
          <w:szCs w:val="28"/>
        </w:rPr>
      </w:pPr>
      <w:proofErr w:type="spellStart"/>
      <w:r w:rsidRPr="00733486">
        <w:rPr>
          <w:szCs w:val="28"/>
        </w:rPr>
        <w:t>Врио</w:t>
      </w:r>
      <w:proofErr w:type="spellEnd"/>
      <w:r w:rsidRPr="00733486">
        <w:rPr>
          <w:szCs w:val="28"/>
        </w:rPr>
        <w:t xml:space="preserve"> председателя                                                                                   Д.А. 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B254FE" w:rsidRDefault="00B254FE">
      <w:pPr>
        <w:rPr>
          <w:szCs w:val="28"/>
        </w:rPr>
      </w:pPr>
      <w:r>
        <w:rPr>
          <w:szCs w:val="28"/>
        </w:rPr>
        <w:br w:type="page"/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B254FE" w:rsidRDefault="00CC3921" w:rsidP="00AC46ED">
      <w:pPr>
        <w:ind w:left="6096"/>
        <w:jc w:val="center"/>
        <w:rPr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C30EA5" w:rsidP="00D75D3E">
      <w:pPr>
        <w:jc w:val="center"/>
      </w:pPr>
      <w:r>
        <w:t>Общества с ограниченной ответственностью Специализированный застройщик «</w:t>
      </w:r>
      <w:r w:rsidR="00D75D3E" w:rsidRPr="00D75D3E">
        <w:t xml:space="preserve">Светлая Долина 16» – «ПК-З, жилой дом №1-3, корпус 1, 2, З, 4 микрорайона М-1 жилого района </w:t>
      </w:r>
      <w:r w:rsidR="00D75D3E">
        <w:t>«</w:t>
      </w:r>
      <w:r w:rsidR="00D75D3E" w:rsidRPr="00D75D3E">
        <w:t>Светлая Долина», Советского района г. Казани</w:t>
      </w:r>
      <w:r w:rsidR="00841FCE" w:rsidRPr="00841FCE">
        <w:t>»</w:t>
      </w:r>
      <w:r>
        <w:t xml:space="preserve"> </w:t>
      </w:r>
      <w:r w:rsidR="00592069" w:rsidRPr="00592069">
        <w:t xml:space="preserve">к </w:t>
      </w:r>
      <w:r w:rsidR="00D75D3E">
        <w:t>ц</w:t>
      </w:r>
      <w:r w:rsidR="00592069" w:rsidRPr="00592069">
        <w:t>ентрализованной системе холодного водоснабжения Муниципального унитарного предприятия г. Казани «Водоканал»</w:t>
      </w:r>
      <w:r w:rsidR="00F45D5F" w:rsidRPr="00F45D5F">
        <w:t xml:space="preserve">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4999" w:type="pct"/>
        <w:tblLook w:val="04A0" w:firstRow="1" w:lastRow="0" w:firstColumn="1" w:lastColumn="0" w:noHBand="0" w:noVBand="1"/>
      </w:tblPr>
      <w:tblGrid>
        <w:gridCol w:w="721"/>
        <w:gridCol w:w="7493"/>
        <w:gridCol w:w="1980"/>
      </w:tblGrid>
      <w:tr w:rsidR="00341C5C" w:rsidRPr="00CC3921" w:rsidTr="004845E5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3F253B" w:rsidRPr="003F253B">
              <w:rPr>
                <w:color w:val="000000"/>
                <w:szCs w:val="28"/>
              </w:rPr>
              <w:t>холодного водоснабжения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816C37" w:rsidRPr="00E86D56" w:rsidTr="00F40C06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6C37" w:rsidRPr="00816C37" w:rsidRDefault="00816C37" w:rsidP="00816C37">
            <w:pPr>
              <w:jc w:val="center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1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C37" w:rsidRPr="00816C37" w:rsidRDefault="00816C37" w:rsidP="001751E9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 xml:space="preserve">Расходы на проведение мероприятий по подключению, </w:t>
            </w:r>
            <w:r w:rsidR="00F40C06">
              <w:rPr>
                <w:color w:val="000000"/>
                <w:szCs w:val="28"/>
              </w:rPr>
              <w:br/>
            </w:r>
            <w:r w:rsidRPr="00816C37">
              <w:rPr>
                <w:color w:val="000000"/>
                <w:szCs w:val="28"/>
              </w:rPr>
              <w:t xml:space="preserve">не связанных со строительством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C37" w:rsidRPr="00816C37" w:rsidRDefault="00F40C06" w:rsidP="00F40C06">
            <w:pPr>
              <w:jc w:val="center"/>
            </w:pPr>
            <w:r w:rsidRPr="00F40C06">
              <w:t>14 411,31</w:t>
            </w:r>
          </w:p>
        </w:tc>
      </w:tr>
      <w:tr w:rsidR="004845E5" w:rsidRPr="00E86D56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845E5" w:rsidRPr="00CE5F21" w:rsidRDefault="004845E5" w:rsidP="004845E5">
            <w:pPr>
              <w:jc w:val="center"/>
            </w:pPr>
            <w:r w:rsidRPr="00CE5F21">
              <w:t>2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5E5" w:rsidRPr="00CE5F21" w:rsidRDefault="004845E5" w:rsidP="004845E5">
            <w:r w:rsidRPr="00CE5F21">
              <w:t xml:space="preserve">Расходы на строительство и модернизацию существующих объектов централизованных систем холодного водоснабжения, в том числе: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5E5" w:rsidRPr="00CE5F21" w:rsidRDefault="007E1BE1" w:rsidP="007E1BE1">
            <w:pPr>
              <w:jc w:val="center"/>
            </w:pPr>
            <w:r w:rsidRPr="007E1BE1">
              <w:t>5 653 819,99</w:t>
            </w:r>
          </w:p>
        </w:tc>
      </w:tr>
      <w:tr w:rsidR="007E1BE1" w:rsidRPr="00E86D56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1BE1" w:rsidRPr="00C42035" w:rsidRDefault="007E1BE1" w:rsidP="007E1BE1">
            <w:pPr>
              <w:pStyle w:val="14"/>
              <w:tabs>
                <w:tab w:val="left" w:pos="900"/>
              </w:tabs>
              <w:ind w:right="33"/>
              <w:rPr>
                <w:b w:val="0"/>
              </w:rPr>
            </w:pPr>
            <w:r w:rsidRPr="00C42035">
              <w:rPr>
                <w:b w:val="0"/>
              </w:rPr>
              <w:t>2.1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C42035" w:rsidRDefault="007E1BE1" w:rsidP="007E1BE1">
            <w:pPr>
              <w:pStyle w:val="14"/>
              <w:jc w:val="both"/>
              <w:rPr>
                <w:b w:val="0"/>
              </w:rPr>
            </w:pPr>
            <w:r w:rsidRPr="00C42035">
              <w:rPr>
                <w:b w:val="0"/>
              </w:rPr>
              <w:t>Реконструкция водопроводных очистных сооружений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731624" w:rsidRDefault="007E1BE1" w:rsidP="007E1BE1">
            <w:pPr>
              <w:jc w:val="center"/>
            </w:pPr>
            <w:r w:rsidRPr="00731624">
              <w:t>1 931 693,61</w:t>
            </w:r>
          </w:p>
        </w:tc>
      </w:tr>
      <w:tr w:rsidR="007E1BE1" w:rsidRPr="006B04D9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1BE1" w:rsidRPr="00D97027" w:rsidRDefault="007E1BE1" w:rsidP="007E1BE1">
            <w:pPr>
              <w:jc w:val="center"/>
              <w:rPr>
                <w:color w:val="000000"/>
                <w:szCs w:val="28"/>
              </w:rPr>
            </w:pPr>
            <w:r w:rsidRPr="006B04D9">
              <w:rPr>
                <w:color w:val="000000"/>
                <w:szCs w:val="28"/>
              </w:rPr>
              <w:t>2.</w:t>
            </w:r>
            <w:r>
              <w:rPr>
                <w:color w:val="000000"/>
                <w:szCs w:val="28"/>
              </w:rPr>
              <w:t>2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6B04D9" w:rsidRDefault="007E1BE1" w:rsidP="007E1BE1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6B04D9">
              <w:rPr>
                <w:color w:val="000000"/>
                <w:szCs w:val="28"/>
              </w:rPr>
              <w:t xml:space="preserve">асходы на реконструкцию </w:t>
            </w:r>
            <w:r>
              <w:rPr>
                <w:color w:val="000000"/>
                <w:szCs w:val="28"/>
              </w:rPr>
              <w:t>сооружений очистки питьевой воды Волжского водозабора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731624" w:rsidRDefault="007E1BE1" w:rsidP="007E1BE1">
            <w:pPr>
              <w:jc w:val="center"/>
            </w:pPr>
            <w:r w:rsidRPr="00731624">
              <w:t>3 722 126,38</w:t>
            </w:r>
          </w:p>
        </w:tc>
      </w:tr>
      <w:tr w:rsidR="007E1BE1" w:rsidRPr="00E86D56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1BE1" w:rsidRPr="00816C37" w:rsidRDefault="007E1BE1" w:rsidP="007E1BE1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816C37" w:rsidRDefault="007E1BE1" w:rsidP="007E1BE1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Расходы на строительство сетей водо</w:t>
            </w:r>
            <w:r>
              <w:rPr>
                <w:color w:val="000000"/>
                <w:szCs w:val="28"/>
              </w:rPr>
              <w:t>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731624" w:rsidRDefault="007E1BE1" w:rsidP="007E1BE1">
            <w:pPr>
              <w:jc w:val="center"/>
            </w:pPr>
            <w:r w:rsidRPr="00731624">
              <w:t>7 061 234,06</w:t>
            </w:r>
          </w:p>
        </w:tc>
      </w:tr>
      <w:tr w:rsidR="007E1BE1" w:rsidRPr="00E86D56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E1BE1" w:rsidRDefault="007E1BE1" w:rsidP="007E1BE1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Pr="00816C37" w:rsidRDefault="007E1BE1" w:rsidP="007E1BE1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BE1" w:rsidRDefault="007E1BE1" w:rsidP="007E1BE1">
            <w:pPr>
              <w:jc w:val="center"/>
            </w:pPr>
            <w:r w:rsidRPr="00731624">
              <w:t>3 178 763,51</w:t>
            </w:r>
          </w:p>
        </w:tc>
      </w:tr>
      <w:tr w:rsidR="00841FCE" w:rsidRPr="00E86D56" w:rsidTr="007E1BE1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41FCE" w:rsidRPr="00816C37" w:rsidRDefault="00841FCE" w:rsidP="00841FC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5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FCE" w:rsidRPr="00816C37" w:rsidRDefault="00841FCE" w:rsidP="00841FCE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FCE" w:rsidRDefault="007E1BE1" w:rsidP="007E1BE1">
            <w:pPr>
              <w:jc w:val="center"/>
            </w:pPr>
            <w:r w:rsidRPr="007E1BE1">
              <w:t>15 908 228,87</w:t>
            </w:r>
          </w:p>
        </w:tc>
      </w:tr>
    </w:tbl>
    <w:p w:rsidR="006F705E" w:rsidRPr="00B254FE" w:rsidRDefault="006F705E" w:rsidP="00AC46ED">
      <w:pPr>
        <w:rPr>
          <w:szCs w:val="24"/>
        </w:rPr>
      </w:pPr>
    </w:p>
    <w:p w:rsidR="00625863" w:rsidRPr="00B254FE" w:rsidRDefault="00625863" w:rsidP="00AC46ED">
      <w:pPr>
        <w:rPr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96FB5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E7FAE"/>
    <w:rsid w:val="001F0471"/>
    <w:rsid w:val="001F2F5B"/>
    <w:rsid w:val="001F36B4"/>
    <w:rsid w:val="001F53CE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86A67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D092F"/>
    <w:rsid w:val="003F253B"/>
    <w:rsid w:val="003F6831"/>
    <w:rsid w:val="00400610"/>
    <w:rsid w:val="00400D04"/>
    <w:rsid w:val="004027D8"/>
    <w:rsid w:val="00403C67"/>
    <w:rsid w:val="00405699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512A"/>
    <w:rsid w:val="00446070"/>
    <w:rsid w:val="0044726A"/>
    <w:rsid w:val="00451410"/>
    <w:rsid w:val="00452200"/>
    <w:rsid w:val="004546B1"/>
    <w:rsid w:val="00455401"/>
    <w:rsid w:val="004561F5"/>
    <w:rsid w:val="004571BE"/>
    <w:rsid w:val="00467D5D"/>
    <w:rsid w:val="00471ABE"/>
    <w:rsid w:val="00475ED8"/>
    <w:rsid w:val="00475F7C"/>
    <w:rsid w:val="004845E5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2069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AB7"/>
    <w:rsid w:val="00631E0C"/>
    <w:rsid w:val="00636128"/>
    <w:rsid w:val="0064363E"/>
    <w:rsid w:val="00646A3D"/>
    <w:rsid w:val="006606EB"/>
    <w:rsid w:val="00667273"/>
    <w:rsid w:val="00672B91"/>
    <w:rsid w:val="006756B3"/>
    <w:rsid w:val="00683C78"/>
    <w:rsid w:val="006922A9"/>
    <w:rsid w:val="006970DD"/>
    <w:rsid w:val="006976D8"/>
    <w:rsid w:val="006B0387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47F32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E1BE1"/>
    <w:rsid w:val="007F262E"/>
    <w:rsid w:val="007F281F"/>
    <w:rsid w:val="007F6E6C"/>
    <w:rsid w:val="007F73E3"/>
    <w:rsid w:val="008010BE"/>
    <w:rsid w:val="008043A7"/>
    <w:rsid w:val="0080474E"/>
    <w:rsid w:val="00816C37"/>
    <w:rsid w:val="008178A5"/>
    <w:rsid w:val="00821485"/>
    <w:rsid w:val="008232A6"/>
    <w:rsid w:val="00835E2B"/>
    <w:rsid w:val="00841FCE"/>
    <w:rsid w:val="008536D4"/>
    <w:rsid w:val="00853DDA"/>
    <w:rsid w:val="00854CD5"/>
    <w:rsid w:val="00862638"/>
    <w:rsid w:val="008807DF"/>
    <w:rsid w:val="00881037"/>
    <w:rsid w:val="00883F69"/>
    <w:rsid w:val="008879EF"/>
    <w:rsid w:val="00893556"/>
    <w:rsid w:val="0089554D"/>
    <w:rsid w:val="008A39C0"/>
    <w:rsid w:val="008A5833"/>
    <w:rsid w:val="008A5A36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06CD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15588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7110"/>
    <w:rsid w:val="00B23401"/>
    <w:rsid w:val="00B23C9F"/>
    <w:rsid w:val="00B254FE"/>
    <w:rsid w:val="00B36F0B"/>
    <w:rsid w:val="00B414D3"/>
    <w:rsid w:val="00B41D83"/>
    <w:rsid w:val="00B431B8"/>
    <w:rsid w:val="00B504F0"/>
    <w:rsid w:val="00B52438"/>
    <w:rsid w:val="00B5410D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F2905"/>
    <w:rsid w:val="00BF6A07"/>
    <w:rsid w:val="00C1464E"/>
    <w:rsid w:val="00C16275"/>
    <w:rsid w:val="00C16C50"/>
    <w:rsid w:val="00C17C25"/>
    <w:rsid w:val="00C254D9"/>
    <w:rsid w:val="00C30EA5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864E4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E5833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D3E"/>
    <w:rsid w:val="00D75F20"/>
    <w:rsid w:val="00D82783"/>
    <w:rsid w:val="00D90191"/>
    <w:rsid w:val="00D918E8"/>
    <w:rsid w:val="00D92FC2"/>
    <w:rsid w:val="00D93B3C"/>
    <w:rsid w:val="00DA659F"/>
    <w:rsid w:val="00DC1682"/>
    <w:rsid w:val="00DC27CD"/>
    <w:rsid w:val="00DC6265"/>
    <w:rsid w:val="00DD02C1"/>
    <w:rsid w:val="00DD19AA"/>
    <w:rsid w:val="00DD54C6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14E"/>
    <w:rsid w:val="00E46FF1"/>
    <w:rsid w:val="00E50B05"/>
    <w:rsid w:val="00E611A7"/>
    <w:rsid w:val="00E75C7B"/>
    <w:rsid w:val="00E84BA3"/>
    <w:rsid w:val="00E87C52"/>
    <w:rsid w:val="00E9162A"/>
    <w:rsid w:val="00E92CC0"/>
    <w:rsid w:val="00E93839"/>
    <w:rsid w:val="00E963A5"/>
    <w:rsid w:val="00EA0D10"/>
    <w:rsid w:val="00EA686D"/>
    <w:rsid w:val="00EB22D2"/>
    <w:rsid w:val="00EB3B30"/>
    <w:rsid w:val="00EB490E"/>
    <w:rsid w:val="00EB66B8"/>
    <w:rsid w:val="00EB6E5F"/>
    <w:rsid w:val="00ED0627"/>
    <w:rsid w:val="00ED366B"/>
    <w:rsid w:val="00ED3A7D"/>
    <w:rsid w:val="00ED43CE"/>
    <w:rsid w:val="00EE6475"/>
    <w:rsid w:val="00EF0070"/>
    <w:rsid w:val="00F06EC2"/>
    <w:rsid w:val="00F10F9B"/>
    <w:rsid w:val="00F13093"/>
    <w:rsid w:val="00F137DF"/>
    <w:rsid w:val="00F145B5"/>
    <w:rsid w:val="00F376A5"/>
    <w:rsid w:val="00F40C06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18A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388FE0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E353E5-1CE8-433C-8042-BD86E51A3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511</Words>
  <Characters>3908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Магдиева Алина Ришатовна</cp:lastModifiedBy>
  <cp:revision>40</cp:revision>
  <cp:lastPrinted>2020-07-16T06:35:00Z</cp:lastPrinted>
  <dcterms:created xsi:type="dcterms:W3CDTF">2023-03-28T10:25:00Z</dcterms:created>
  <dcterms:modified xsi:type="dcterms:W3CDTF">2023-10-26T11:43:00Z</dcterms:modified>
</cp:coreProperties>
</file>