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3C7C7E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C7E" w:rsidRPr="002521F2" w:rsidRDefault="003806F1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54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декабря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2015 года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2953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3C7C7E" w:rsidRPr="002521F2" w:rsidRDefault="003C7C7E" w:rsidP="003C7C7E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3C7C7E" w:rsidRPr="00C11251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9B47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 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ч.00 мин.</w:t>
      </w:r>
    </w:p>
    <w:p w:rsidR="003C7C7E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24E" w:rsidRDefault="00BF124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F22650" w:rsidRDefault="00F22650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24E" w:rsidRDefault="00BF124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90" w:type="pct"/>
        <w:tblLayout w:type="fixed"/>
        <w:tblLook w:val="01E0" w:firstRow="1" w:lastRow="1" w:firstColumn="1" w:lastColumn="1" w:noHBand="0" w:noVBand="0"/>
      </w:tblPr>
      <w:tblGrid>
        <w:gridCol w:w="959"/>
        <w:gridCol w:w="5786"/>
        <w:gridCol w:w="3286"/>
      </w:tblGrid>
      <w:tr w:rsidR="003C7C7E" w:rsidRPr="002521F2" w:rsidTr="00184946">
        <w:tc>
          <w:tcPr>
            <w:tcW w:w="478" w:type="pct"/>
            <w:shd w:val="clear" w:color="auto" w:fill="auto"/>
          </w:tcPr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4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4AF" w:rsidRDefault="002C54AF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4AF" w:rsidRDefault="002C54AF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4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F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6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4AF" w:rsidRDefault="002C54AF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4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F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4AF" w:rsidRDefault="002C54AF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27E" w:rsidRDefault="000942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27E" w:rsidRDefault="000942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27E" w:rsidRDefault="000942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27E" w:rsidRDefault="000942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27E" w:rsidRDefault="000942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27E" w:rsidRDefault="000942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27E" w:rsidRDefault="000942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27E" w:rsidRDefault="000942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27E" w:rsidRDefault="000942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27E" w:rsidRDefault="000942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0DDE" w:rsidRDefault="00AF0DD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4AF" w:rsidRDefault="002C54AF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4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F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6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68E3" w:rsidRDefault="001968E3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68E3" w:rsidRDefault="001968E3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68E3" w:rsidRDefault="001968E3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68E3" w:rsidRDefault="001968E3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7A0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4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F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0F17A0" w:rsidRDefault="000F17A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7A0" w:rsidRDefault="000F17A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17A0" w:rsidRDefault="000F17A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68E3" w:rsidRDefault="001968E3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68E3" w:rsidRDefault="001968E3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96460D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4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9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F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650" w:rsidRDefault="00F22650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946" w:rsidRPr="00AF0DDE" w:rsidRDefault="00184946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6C0A" w:rsidRPr="002521F2" w:rsidRDefault="003C7C7E" w:rsidP="009B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4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9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F0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22" w:type="pct"/>
            <w:gridSpan w:val="2"/>
            <w:shd w:val="clear" w:color="auto" w:fill="auto"/>
          </w:tcPr>
          <w:p w:rsidR="002C54AF" w:rsidRDefault="00AF0DDE" w:rsidP="0018494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E653DA" w:rsidRPr="00E77D24">
              <w:rPr>
                <w:sz w:val="28"/>
                <w:szCs w:val="28"/>
              </w:rPr>
              <w:t>. </w:t>
            </w:r>
            <w:r w:rsidR="00184946">
              <w:rPr>
                <w:sz w:val="28"/>
                <w:szCs w:val="28"/>
              </w:rPr>
              <w:t>О</w:t>
            </w:r>
            <w:r w:rsidR="00184946" w:rsidRPr="009E4B3C">
              <w:rPr>
                <w:sz w:val="28"/>
                <w:szCs w:val="28"/>
              </w:rPr>
              <w:t xml:space="preserve"> </w:t>
            </w:r>
            <w:r w:rsidR="00184946">
              <w:rPr>
                <w:sz w:val="28"/>
                <w:szCs w:val="28"/>
              </w:rPr>
              <w:t>согласовании</w:t>
            </w:r>
            <w:r w:rsidR="00184946" w:rsidRPr="009E4B3C">
              <w:rPr>
                <w:sz w:val="28"/>
                <w:szCs w:val="28"/>
              </w:rPr>
              <w:t xml:space="preserve"> </w:t>
            </w:r>
            <w:r w:rsidR="002C54AF" w:rsidRPr="00077458">
              <w:rPr>
                <w:sz w:val="28"/>
                <w:szCs w:val="28"/>
              </w:rPr>
              <w:t>тарифов на тепловую энергию (мощность), поставляемую</w:t>
            </w:r>
            <w:r w:rsidR="002C54AF">
              <w:rPr>
                <w:sz w:val="28"/>
                <w:szCs w:val="28"/>
              </w:rPr>
              <w:t xml:space="preserve"> теплоснабжающими организациями</w:t>
            </w:r>
            <w:r w:rsidR="002C54AF" w:rsidRPr="00077458">
              <w:rPr>
                <w:sz w:val="28"/>
                <w:szCs w:val="28"/>
              </w:rPr>
              <w:t xml:space="preserve"> потребителям</w:t>
            </w:r>
            <w:r w:rsidR="002C54AF">
              <w:rPr>
                <w:sz w:val="28"/>
                <w:szCs w:val="28"/>
              </w:rPr>
              <w:t>, на 2016 год</w:t>
            </w:r>
          </w:p>
          <w:p w:rsidR="002C54AF" w:rsidRPr="0009427E" w:rsidRDefault="002C54AF" w:rsidP="0009427E">
            <w:pPr>
              <w:pStyle w:val="a4"/>
              <w:spacing w:before="0" w:beforeAutospacing="0" w:after="0" w:afterAutospacing="0"/>
              <w:ind w:firstLine="601"/>
              <w:jc w:val="both"/>
              <w:rPr>
                <w:i/>
                <w:sz w:val="28"/>
                <w:szCs w:val="28"/>
              </w:rPr>
            </w:pPr>
            <w:r w:rsidRPr="0009427E">
              <w:rPr>
                <w:i/>
                <w:sz w:val="28"/>
                <w:szCs w:val="28"/>
              </w:rPr>
              <w:t>(</w:t>
            </w:r>
            <w:proofErr w:type="spellStart"/>
            <w:r w:rsidR="00557CB3" w:rsidRPr="0009427E">
              <w:rPr>
                <w:b/>
                <w:i/>
                <w:sz w:val="28"/>
                <w:szCs w:val="28"/>
              </w:rPr>
              <w:t>Альметьевский</w:t>
            </w:r>
            <w:proofErr w:type="spellEnd"/>
            <w:r w:rsidR="00557CB3" w:rsidRPr="0009427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57CB3" w:rsidRPr="0009427E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557CB3" w:rsidRPr="0009427E">
              <w:rPr>
                <w:b/>
                <w:i/>
                <w:sz w:val="28"/>
                <w:szCs w:val="28"/>
              </w:rPr>
              <w:t>.:</w:t>
            </w:r>
            <w:r w:rsidR="00557CB3" w:rsidRPr="0009427E">
              <w:rPr>
                <w:i/>
                <w:sz w:val="28"/>
                <w:szCs w:val="28"/>
              </w:rPr>
              <w:t xml:space="preserve"> ООО «</w:t>
            </w:r>
            <w:proofErr w:type="spellStart"/>
            <w:r w:rsidR="00557CB3" w:rsidRPr="0009427E">
              <w:rPr>
                <w:i/>
                <w:sz w:val="28"/>
                <w:szCs w:val="28"/>
              </w:rPr>
              <w:t>Альтехносервис</w:t>
            </w:r>
            <w:proofErr w:type="spellEnd"/>
            <w:r w:rsidR="00557CB3" w:rsidRPr="0009427E">
              <w:rPr>
                <w:i/>
                <w:sz w:val="28"/>
                <w:szCs w:val="28"/>
              </w:rPr>
              <w:t xml:space="preserve">»; </w:t>
            </w:r>
            <w:proofErr w:type="spellStart"/>
            <w:r w:rsidR="00557CB3" w:rsidRPr="0009427E">
              <w:rPr>
                <w:b/>
                <w:i/>
                <w:sz w:val="28"/>
                <w:szCs w:val="28"/>
              </w:rPr>
              <w:t>Бугульминский</w:t>
            </w:r>
            <w:proofErr w:type="spellEnd"/>
            <w:r w:rsidR="00557CB3" w:rsidRPr="0009427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57CB3" w:rsidRPr="0009427E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557CB3" w:rsidRPr="0009427E">
              <w:rPr>
                <w:b/>
                <w:i/>
                <w:sz w:val="28"/>
                <w:szCs w:val="28"/>
              </w:rPr>
              <w:t xml:space="preserve">.: </w:t>
            </w:r>
            <w:r w:rsidR="00557CB3" w:rsidRPr="0009427E">
              <w:rPr>
                <w:i/>
                <w:sz w:val="28"/>
                <w:szCs w:val="28"/>
              </w:rPr>
              <w:t>ООО «Научно-производственное предприятие «</w:t>
            </w:r>
            <w:proofErr w:type="spellStart"/>
            <w:r w:rsidR="00557CB3" w:rsidRPr="0009427E">
              <w:rPr>
                <w:i/>
                <w:sz w:val="28"/>
                <w:szCs w:val="28"/>
              </w:rPr>
              <w:t>Балкыш</w:t>
            </w:r>
            <w:proofErr w:type="spellEnd"/>
            <w:r w:rsidR="00557CB3" w:rsidRPr="0009427E">
              <w:rPr>
                <w:i/>
                <w:sz w:val="28"/>
                <w:szCs w:val="28"/>
              </w:rPr>
              <w:t xml:space="preserve">»; </w:t>
            </w:r>
            <w:proofErr w:type="spellStart"/>
            <w:r w:rsidR="00557CB3" w:rsidRPr="0009427E">
              <w:rPr>
                <w:b/>
                <w:i/>
                <w:sz w:val="28"/>
                <w:szCs w:val="28"/>
              </w:rPr>
              <w:t>Дрожжановский</w:t>
            </w:r>
            <w:proofErr w:type="spellEnd"/>
            <w:r w:rsidR="00557CB3" w:rsidRPr="0009427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57CB3" w:rsidRPr="0009427E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557CB3" w:rsidRPr="0009427E">
              <w:rPr>
                <w:b/>
                <w:i/>
                <w:sz w:val="28"/>
                <w:szCs w:val="28"/>
              </w:rPr>
              <w:t>.:</w:t>
            </w:r>
            <w:r w:rsidR="00557CB3" w:rsidRPr="0009427E">
              <w:rPr>
                <w:i/>
                <w:sz w:val="28"/>
                <w:szCs w:val="28"/>
              </w:rPr>
              <w:t xml:space="preserve"> МУП «Прогресс», </w:t>
            </w:r>
            <w:proofErr w:type="spellStart"/>
            <w:r w:rsidR="00557CB3" w:rsidRPr="0009427E">
              <w:rPr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="00557CB3" w:rsidRPr="0009427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57CB3" w:rsidRPr="0009427E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557CB3" w:rsidRPr="0009427E">
              <w:rPr>
                <w:b/>
                <w:i/>
                <w:sz w:val="28"/>
                <w:szCs w:val="28"/>
              </w:rPr>
              <w:t>.:</w:t>
            </w:r>
            <w:r w:rsidR="00557CB3" w:rsidRPr="0009427E">
              <w:rPr>
                <w:i/>
                <w:sz w:val="28"/>
                <w:szCs w:val="28"/>
              </w:rPr>
              <w:t xml:space="preserve"> ООО «Жилищно-коммунальные услуги»; </w:t>
            </w:r>
            <w:proofErr w:type="spellStart"/>
            <w:r w:rsidR="00557CB3" w:rsidRPr="0009427E">
              <w:rPr>
                <w:b/>
                <w:i/>
                <w:sz w:val="28"/>
                <w:szCs w:val="28"/>
              </w:rPr>
              <w:t>Лаишевский</w:t>
            </w:r>
            <w:proofErr w:type="spellEnd"/>
            <w:r w:rsidR="00557CB3" w:rsidRPr="0009427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57CB3" w:rsidRPr="0009427E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557CB3" w:rsidRPr="0009427E">
              <w:rPr>
                <w:b/>
                <w:i/>
                <w:sz w:val="28"/>
                <w:szCs w:val="28"/>
              </w:rPr>
              <w:t>.:</w:t>
            </w:r>
            <w:r w:rsidR="00557CB3" w:rsidRPr="0009427E">
              <w:rPr>
                <w:i/>
                <w:sz w:val="28"/>
                <w:szCs w:val="28"/>
              </w:rPr>
              <w:t xml:space="preserve"> ООО «Дирекция муниципальных проектов», ООО «Производственно-строительная компания </w:t>
            </w:r>
            <w:r w:rsidR="00557CB3" w:rsidRPr="0009427E">
              <w:rPr>
                <w:i/>
                <w:sz w:val="28"/>
                <w:szCs w:val="28"/>
                <w:lang w:val="en-US"/>
              </w:rPr>
              <w:t>XXI</w:t>
            </w:r>
            <w:r w:rsidR="00557CB3" w:rsidRPr="0009427E">
              <w:rPr>
                <w:i/>
                <w:sz w:val="28"/>
                <w:szCs w:val="28"/>
              </w:rPr>
              <w:t xml:space="preserve"> век»; </w:t>
            </w:r>
            <w:proofErr w:type="spellStart"/>
            <w:r w:rsidR="00557CB3" w:rsidRPr="0009427E">
              <w:rPr>
                <w:b/>
                <w:i/>
                <w:sz w:val="28"/>
                <w:szCs w:val="28"/>
              </w:rPr>
              <w:t>Лениногорский</w:t>
            </w:r>
            <w:proofErr w:type="spellEnd"/>
            <w:r w:rsidR="00557CB3" w:rsidRPr="0009427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57CB3" w:rsidRPr="0009427E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557CB3" w:rsidRPr="0009427E">
              <w:rPr>
                <w:b/>
                <w:i/>
                <w:sz w:val="28"/>
                <w:szCs w:val="28"/>
              </w:rPr>
              <w:t>.:</w:t>
            </w:r>
            <w:r w:rsidR="00557CB3" w:rsidRPr="0009427E">
              <w:rPr>
                <w:i/>
                <w:sz w:val="28"/>
                <w:szCs w:val="28"/>
              </w:rPr>
              <w:t xml:space="preserve"> ООО «</w:t>
            </w:r>
            <w:proofErr w:type="spellStart"/>
            <w:r w:rsidR="00557CB3" w:rsidRPr="0009427E">
              <w:rPr>
                <w:i/>
                <w:sz w:val="28"/>
                <w:szCs w:val="28"/>
              </w:rPr>
              <w:t>Теплоснаб</w:t>
            </w:r>
            <w:proofErr w:type="spellEnd"/>
            <w:r w:rsidR="00557CB3" w:rsidRPr="0009427E">
              <w:rPr>
                <w:i/>
                <w:sz w:val="28"/>
                <w:szCs w:val="28"/>
              </w:rPr>
              <w:t>», ОАО «</w:t>
            </w:r>
            <w:proofErr w:type="spellStart"/>
            <w:r w:rsidR="00557CB3" w:rsidRPr="0009427E">
              <w:rPr>
                <w:i/>
                <w:sz w:val="28"/>
                <w:szCs w:val="28"/>
              </w:rPr>
              <w:t>Шугуровское</w:t>
            </w:r>
            <w:proofErr w:type="spellEnd"/>
            <w:r w:rsidR="00557CB3" w:rsidRPr="0009427E">
              <w:rPr>
                <w:i/>
                <w:sz w:val="28"/>
                <w:szCs w:val="28"/>
              </w:rPr>
              <w:t xml:space="preserve"> многоотраслевое производственное предприятие»; </w:t>
            </w:r>
            <w:proofErr w:type="spellStart"/>
            <w:r w:rsidR="00557CB3" w:rsidRPr="0009427E">
              <w:rPr>
                <w:b/>
                <w:i/>
                <w:sz w:val="28"/>
                <w:szCs w:val="28"/>
              </w:rPr>
              <w:t>Мамадышский</w:t>
            </w:r>
            <w:proofErr w:type="spellEnd"/>
            <w:r w:rsidR="00557CB3" w:rsidRPr="0009427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57CB3" w:rsidRPr="0009427E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557CB3" w:rsidRPr="0009427E">
              <w:rPr>
                <w:b/>
                <w:i/>
                <w:sz w:val="28"/>
                <w:szCs w:val="28"/>
              </w:rPr>
              <w:t>.:</w:t>
            </w:r>
            <w:r w:rsidR="00557CB3" w:rsidRPr="0009427E">
              <w:rPr>
                <w:i/>
                <w:sz w:val="28"/>
                <w:szCs w:val="28"/>
              </w:rPr>
              <w:t xml:space="preserve"> ООО «Управляющая компания </w:t>
            </w:r>
            <w:proofErr w:type="spellStart"/>
            <w:r w:rsidR="00557CB3" w:rsidRPr="0009427E">
              <w:rPr>
                <w:i/>
                <w:sz w:val="28"/>
                <w:szCs w:val="28"/>
              </w:rPr>
              <w:t>Мамадышского</w:t>
            </w:r>
            <w:proofErr w:type="spellEnd"/>
            <w:r w:rsidR="00557CB3" w:rsidRPr="0009427E">
              <w:rPr>
                <w:i/>
                <w:sz w:val="28"/>
                <w:szCs w:val="28"/>
              </w:rPr>
              <w:t xml:space="preserve"> муниципального района и </w:t>
            </w:r>
            <w:proofErr w:type="spellStart"/>
            <w:r w:rsidR="00557CB3" w:rsidRPr="0009427E">
              <w:rPr>
                <w:i/>
                <w:sz w:val="28"/>
                <w:szCs w:val="28"/>
              </w:rPr>
              <w:t>г</w:t>
            </w:r>
            <w:proofErr w:type="gramStart"/>
            <w:r w:rsidR="00557CB3" w:rsidRPr="0009427E">
              <w:rPr>
                <w:i/>
                <w:sz w:val="28"/>
                <w:szCs w:val="28"/>
              </w:rPr>
              <w:t>.М</w:t>
            </w:r>
            <w:proofErr w:type="gramEnd"/>
            <w:r w:rsidR="00557CB3" w:rsidRPr="0009427E">
              <w:rPr>
                <w:i/>
                <w:sz w:val="28"/>
                <w:szCs w:val="28"/>
              </w:rPr>
              <w:t>амадыш</w:t>
            </w:r>
            <w:proofErr w:type="spellEnd"/>
            <w:r w:rsidR="00557CB3" w:rsidRPr="0009427E">
              <w:rPr>
                <w:i/>
                <w:sz w:val="28"/>
                <w:szCs w:val="28"/>
              </w:rPr>
              <w:t xml:space="preserve">»; </w:t>
            </w:r>
            <w:r w:rsidR="00557CB3" w:rsidRPr="0009427E">
              <w:rPr>
                <w:b/>
                <w:i/>
                <w:sz w:val="28"/>
                <w:szCs w:val="28"/>
              </w:rPr>
              <w:t xml:space="preserve">Менделеевский </w:t>
            </w:r>
            <w:proofErr w:type="spellStart"/>
            <w:r w:rsidR="00557CB3" w:rsidRPr="0009427E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557CB3" w:rsidRPr="0009427E">
              <w:rPr>
                <w:b/>
                <w:i/>
                <w:sz w:val="28"/>
                <w:szCs w:val="28"/>
              </w:rPr>
              <w:t>.:</w:t>
            </w:r>
            <w:r w:rsidR="00557CB3" w:rsidRPr="0009427E">
              <w:rPr>
                <w:i/>
                <w:sz w:val="28"/>
                <w:szCs w:val="28"/>
              </w:rPr>
              <w:t xml:space="preserve"> АО «Аммоний»</w:t>
            </w:r>
            <w:r w:rsidR="0009427E" w:rsidRPr="0009427E">
              <w:rPr>
                <w:i/>
                <w:sz w:val="28"/>
                <w:szCs w:val="28"/>
              </w:rPr>
              <w:t xml:space="preserve">: </w:t>
            </w:r>
            <w:proofErr w:type="spellStart"/>
            <w:proofErr w:type="gramStart"/>
            <w:r w:rsidR="0009427E" w:rsidRPr="00BB2517">
              <w:rPr>
                <w:b/>
                <w:i/>
                <w:sz w:val="28"/>
                <w:szCs w:val="28"/>
              </w:rPr>
              <w:t>Пестречинский</w:t>
            </w:r>
            <w:proofErr w:type="spellEnd"/>
            <w:r w:rsidR="0009427E" w:rsidRPr="00BB251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09427E" w:rsidRPr="00BB2517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09427E" w:rsidRPr="00BB2517">
              <w:rPr>
                <w:b/>
                <w:i/>
                <w:sz w:val="28"/>
                <w:szCs w:val="28"/>
              </w:rPr>
              <w:t>.:</w:t>
            </w:r>
            <w:r w:rsidR="0009427E" w:rsidRPr="0009427E">
              <w:rPr>
                <w:i/>
                <w:sz w:val="28"/>
                <w:szCs w:val="28"/>
              </w:rPr>
              <w:t xml:space="preserve"> ОАО «</w:t>
            </w:r>
            <w:proofErr w:type="spellStart"/>
            <w:r w:rsidR="0009427E" w:rsidRPr="0009427E">
              <w:rPr>
                <w:i/>
                <w:sz w:val="28"/>
                <w:szCs w:val="28"/>
              </w:rPr>
              <w:t>Кощаковские</w:t>
            </w:r>
            <w:proofErr w:type="spellEnd"/>
            <w:r w:rsidR="0009427E" w:rsidRPr="0009427E">
              <w:rPr>
                <w:i/>
                <w:sz w:val="28"/>
                <w:szCs w:val="28"/>
              </w:rPr>
              <w:t xml:space="preserve"> инженерные сети»; </w:t>
            </w:r>
            <w:proofErr w:type="spellStart"/>
            <w:r w:rsidR="0009427E" w:rsidRPr="0009427E">
              <w:rPr>
                <w:b/>
                <w:i/>
                <w:sz w:val="28"/>
                <w:szCs w:val="28"/>
              </w:rPr>
              <w:t>Тюлячинский</w:t>
            </w:r>
            <w:proofErr w:type="spellEnd"/>
            <w:r w:rsidR="0009427E" w:rsidRPr="0009427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09427E" w:rsidRPr="0009427E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09427E" w:rsidRPr="0009427E">
              <w:rPr>
                <w:b/>
                <w:i/>
                <w:sz w:val="28"/>
                <w:szCs w:val="28"/>
              </w:rPr>
              <w:t>.:</w:t>
            </w:r>
            <w:r w:rsidR="0009427E" w:rsidRPr="0009427E">
              <w:rPr>
                <w:i/>
                <w:sz w:val="28"/>
                <w:szCs w:val="28"/>
              </w:rPr>
              <w:t xml:space="preserve"> МУП «</w:t>
            </w:r>
            <w:proofErr w:type="spellStart"/>
            <w:r w:rsidR="0009427E" w:rsidRPr="0009427E">
              <w:rPr>
                <w:i/>
                <w:sz w:val="28"/>
                <w:szCs w:val="28"/>
              </w:rPr>
              <w:t>Тюлячинские</w:t>
            </w:r>
            <w:proofErr w:type="spellEnd"/>
            <w:r w:rsidR="0009427E" w:rsidRPr="0009427E">
              <w:rPr>
                <w:i/>
                <w:sz w:val="28"/>
                <w:szCs w:val="28"/>
              </w:rPr>
              <w:t xml:space="preserve"> тепловые сети»</w:t>
            </w:r>
            <w:r w:rsidRPr="0009427E">
              <w:rPr>
                <w:i/>
                <w:sz w:val="28"/>
                <w:szCs w:val="28"/>
              </w:rPr>
              <w:t>)</w:t>
            </w:r>
            <w:proofErr w:type="gramEnd"/>
          </w:p>
          <w:p w:rsidR="00184946" w:rsidRDefault="00184946" w:rsidP="00184946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i/>
                <w:sz w:val="28"/>
                <w:szCs w:val="28"/>
              </w:rPr>
              <w:t>Е.В.Мартынова</w:t>
            </w:r>
            <w:proofErr w:type="spellEnd"/>
          </w:p>
          <w:p w:rsidR="00184946" w:rsidRPr="00D76A00" w:rsidRDefault="00184946" w:rsidP="00184946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184946" w:rsidRDefault="00AF0DDE" w:rsidP="0018494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84946" w:rsidRPr="009E4B3C">
              <w:rPr>
                <w:sz w:val="28"/>
                <w:szCs w:val="28"/>
              </w:rPr>
              <w:t>.</w:t>
            </w:r>
            <w:r w:rsidR="00184946">
              <w:rPr>
                <w:sz w:val="28"/>
                <w:szCs w:val="28"/>
              </w:rPr>
              <w:t> О</w:t>
            </w:r>
            <w:r w:rsidR="00184946" w:rsidRPr="009E4B3C">
              <w:rPr>
                <w:sz w:val="28"/>
                <w:szCs w:val="28"/>
              </w:rPr>
              <w:t xml:space="preserve"> </w:t>
            </w:r>
            <w:r w:rsidR="00184946">
              <w:rPr>
                <w:sz w:val="28"/>
                <w:szCs w:val="28"/>
              </w:rPr>
              <w:t>согласовании</w:t>
            </w:r>
            <w:r w:rsidR="00184946" w:rsidRPr="009E4B3C">
              <w:rPr>
                <w:sz w:val="28"/>
                <w:szCs w:val="28"/>
              </w:rPr>
              <w:t xml:space="preserve"> </w:t>
            </w:r>
            <w:r w:rsidR="00557CB3" w:rsidRPr="00077458">
              <w:rPr>
                <w:sz w:val="28"/>
                <w:szCs w:val="28"/>
              </w:rPr>
              <w:t>тарифов на тепловую энергию (мощность), поставляемую</w:t>
            </w:r>
            <w:r w:rsidR="00557CB3">
              <w:rPr>
                <w:sz w:val="28"/>
                <w:szCs w:val="28"/>
              </w:rPr>
              <w:t xml:space="preserve"> теплоснабжающими организациями</w:t>
            </w:r>
            <w:r w:rsidR="00557CB3" w:rsidRPr="00077458">
              <w:rPr>
                <w:sz w:val="28"/>
                <w:szCs w:val="28"/>
              </w:rPr>
              <w:t xml:space="preserve"> потребителям</w:t>
            </w:r>
            <w:r w:rsidR="00557CB3">
              <w:rPr>
                <w:sz w:val="28"/>
                <w:szCs w:val="28"/>
              </w:rPr>
              <w:t>, другим теплоснабжающим организациям, на 2016 год</w:t>
            </w:r>
          </w:p>
          <w:p w:rsidR="00184946" w:rsidRPr="00184946" w:rsidRDefault="00184946" w:rsidP="00184946">
            <w:pPr>
              <w:pStyle w:val="a4"/>
              <w:spacing w:before="0" w:beforeAutospacing="0" w:after="0" w:afterAutospacing="0"/>
              <w:ind w:firstLine="601"/>
              <w:jc w:val="both"/>
              <w:rPr>
                <w:i/>
                <w:sz w:val="28"/>
                <w:szCs w:val="28"/>
              </w:rPr>
            </w:pPr>
            <w:r w:rsidRPr="00557CB3">
              <w:rPr>
                <w:i/>
                <w:sz w:val="28"/>
                <w:szCs w:val="28"/>
              </w:rPr>
              <w:t>(</w:t>
            </w:r>
            <w:proofErr w:type="spellStart"/>
            <w:r w:rsidR="0009427E" w:rsidRPr="001A768A">
              <w:rPr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="0009427E" w:rsidRPr="001A768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09427E" w:rsidRPr="001A768A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09427E" w:rsidRPr="001A768A">
              <w:rPr>
                <w:b/>
                <w:i/>
                <w:sz w:val="28"/>
                <w:szCs w:val="28"/>
              </w:rPr>
              <w:t>.:</w:t>
            </w:r>
            <w:r w:rsidR="0009427E">
              <w:rPr>
                <w:i/>
                <w:sz w:val="28"/>
                <w:szCs w:val="28"/>
              </w:rPr>
              <w:t xml:space="preserve"> МУП «</w:t>
            </w:r>
            <w:proofErr w:type="spellStart"/>
            <w:r w:rsidR="0009427E">
              <w:rPr>
                <w:i/>
                <w:sz w:val="28"/>
                <w:szCs w:val="28"/>
              </w:rPr>
              <w:t>Нижневязовской</w:t>
            </w:r>
            <w:proofErr w:type="spellEnd"/>
            <w:r w:rsidR="0009427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09427E">
              <w:rPr>
                <w:i/>
                <w:sz w:val="28"/>
                <w:szCs w:val="28"/>
              </w:rPr>
              <w:t>жилкомсервис</w:t>
            </w:r>
            <w:proofErr w:type="spellEnd"/>
            <w:r w:rsidR="0009427E">
              <w:rPr>
                <w:i/>
                <w:sz w:val="28"/>
                <w:szCs w:val="28"/>
              </w:rPr>
              <w:t xml:space="preserve">»; </w:t>
            </w:r>
            <w:proofErr w:type="spellStart"/>
            <w:r w:rsidR="0009427E" w:rsidRPr="001A768A">
              <w:rPr>
                <w:b/>
                <w:i/>
                <w:sz w:val="28"/>
                <w:szCs w:val="28"/>
              </w:rPr>
              <w:t>Пестречинский</w:t>
            </w:r>
            <w:proofErr w:type="spellEnd"/>
            <w:r w:rsidR="0009427E" w:rsidRPr="001A768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09427E" w:rsidRPr="001A768A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09427E" w:rsidRPr="001A768A">
              <w:rPr>
                <w:b/>
                <w:i/>
                <w:sz w:val="28"/>
                <w:szCs w:val="28"/>
              </w:rPr>
              <w:t>.:</w:t>
            </w:r>
            <w:r w:rsidR="0009427E">
              <w:rPr>
                <w:i/>
                <w:sz w:val="28"/>
                <w:szCs w:val="28"/>
              </w:rPr>
              <w:t xml:space="preserve"> ООО «</w:t>
            </w:r>
            <w:proofErr w:type="spellStart"/>
            <w:r w:rsidR="0009427E">
              <w:rPr>
                <w:i/>
                <w:sz w:val="28"/>
                <w:szCs w:val="28"/>
              </w:rPr>
              <w:t>Теплострой</w:t>
            </w:r>
            <w:proofErr w:type="spellEnd"/>
            <w:r w:rsidR="0009427E">
              <w:rPr>
                <w:i/>
                <w:sz w:val="28"/>
                <w:szCs w:val="28"/>
              </w:rPr>
              <w:t xml:space="preserve">»; </w:t>
            </w:r>
            <w:proofErr w:type="spellStart"/>
            <w:r w:rsidR="0009427E" w:rsidRPr="001A768A">
              <w:rPr>
                <w:b/>
                <w:i/>
                <w:sz w:val="28"/>
                <w:szCs w:val="28"/>
              </w:rPr>
              <w:t>г</w:t>
            </w:r>
            <w:proofErr w:type="gramStart"/>
            <w:r w:rsidR="0009427E" w:rsidRPr="001A768A">
              <w:rPr>
                <w:b/>
                <w:i/>
                <w:sz w:val="28"/>
                <w:szCs w:val="28"/>
              </w:rPr>
              <w:t>.К</w:t>
            </w:r>
            <w:proofErr w:type="gramEnd"/>
            <w:r w:rsidR="0009427E" w:rsidRPr="001A768A">
              <w:rPr>
                <w:b/>
                <w:i/>
                <w:sz w:val="28"/>
                <w:szCs w:val="28"/>
              </w:rPr>
              <w:t>азань</w:t>
            </w:r>
            <w:proofErr w:type="spellEnd"/>
            <w:r w:rsidR="0009427E" w:rsidRPr="001A768A">
              <w:rPr>
                <w:b/>
                <w:i/>
                <w:sz w:val="28"/>
                <w:szCs w:val="28"/>
              </w:rPr>
              <w:t>:</w:t>
            </w:r>
            <w:r w:rsidR="0009427E"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09427E">
              <w:rPr>
                <w:i/>
                <w:sz w:val="28"/>
                <w:szCs w:val="28"/>
              </w:rPr>
              <w:t>ООО «КВОТА завода газовой аппаратуры», ООО «Экспериментально</w:t>
            </w:r>
            <w:r w:rsidR="001A768A">
              <w:rPr>
                <w:i/>
                <w:sz w:val="28"/>
                <w:szCs w:val="28"/>
              </w:rPr>
              <w:t xml:space="preserve">-производственный завод Волжско-Камского научно-исследовательского и конструкторско-технологического института водного </w:t>
            </w:r>
            <w:proofErr w:type="spellStart"/>
            <w:r w:rsidR="001A768A">
              <w:rPr>
                <w:i/>
                <w:sz w:val="28"/>
                <w:szCs w:val="28"/>
              </w:rPr>
              <w:t>лесотранспорта</w:t>
            </w:r>
            <w:proofErr w:type="spellEnd"/>
            <w:r w:rsidR="001A768A">
              <w:rPr>
                <w:i/>
                <w:sz w:val="28"/>
                <w:szCs w:val="28"/>
              </w:rPr>
              <w:t xml:space="preserve">», </w:t>
            </w:r>
            <w:r w:rsidR="00BB2517">
              <w:rPr>
                <w:i/>
                <w:sz w:val="28"/>
                <w:szCs w:val="28"/>
              </w:rPr>
              <w:t xml:space="preserve">ООО </w:t>
            </w:r>
            <w:r w:rsidR="00BB2517" w:rsidRPr="00BB2517">
              <w:rPr>
                <w:i/>
                <w:sz w:val="28"/>
                <w:szCs w:val="28"/>
              </w:rPr>
              <w:t>«Энергосистема»</w:t>
            </w:r>
            <w:r w:rsidR="00BB2517">
              <w:rPr>
                <w:i/>
                <w:sz w:val="28"/>
                <w:szCs w:val="28"/>
              </w:rPr>
              <w:t xml:space="preserve">, </w:t>
            </w:r>
            <w:r w:rsidR="001A768A">
              <w:rPr>
                <w:i/>
                <w:sz w:val="28"/>
                <w:szCs w:val="28"/>
              </w:rPr>
              <w:t>ООО «</w:t>
            </w:r>
            <w:proofErr w:type="spellStart"/>
            <w:r w:rsidR="001A768A">
              <w:rPr>
                <w:i/>
                <w:sz w:val="28"/>
                <w:szCs w:val="28"/>
              </w:rPr>
              <w:t>Теплоконтроль</w:t>
            </w:r>
            <w:proofErr w:type="spellEnd"/>
            <w:r w:rsidR="001A768A">
              <w:rPr>
                <w:i/>
                <w:sz w:val="28"/>
                <w:szCs w:val="28"/>
              </w:rPr>
              <w:t>»</w:t>
            </w:r>
            <w:r w:rsidRPr="00557CB3">
              <w:rPr>
                <w:i/>
                <w:sz w:val="28"/>
                <w:szCs w:val="28"/>
              </w:rPr>
              <w:t>)</w:t>
            </w:r>
            <w:proofErr w:type="gramEnd"/>
          </w:p>
          <w:p w:rsidR="00184946" w:rsidRDefault="00184946" w:rsidP="00184946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i/>
                <w:sz w:val="28"/>
                <w:szCs w:val="28"/>
              </w:rPr>
              <w:t>Е.В.Мартынова</w:t>
            </w:r>
            <w:proofErr w:type="spellEnd"/>
          </w:p>
          <w:p w:rsidR="00184946" w:rsidRPr="003806F1" w:rsidRDefault="00184946" w:rsidP="00E65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3DA" w:rsidRPr="00E77D24" w:rsidRDefault="00AF0DDE" w:rsidP="00557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4946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653DA" w:rsidRPr="00E77D24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557CB3" w:rsidRPr="00557C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тарифов</w:t>
            </w:r>
            <w:r w:rsidR="00557C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7CB3" w:rsidRPr="00557C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питьевую воду, водоотведение, очистку сточных вод, транспортировку холодной воды и транспортировку сточных вод на 2016 год</w:t>
            </w:r>
          </w:p>
          <w:p w:rsidR="00E653DA" w:rsidRPr="00F22650" w:rsidRDefault="00E653DA" w:rsidP="00557CB3">
            <w:pPr>
              <w:pStyle w:val="a4"/>
              <w:spacing w:before="0" w:beforeAutospacing="0" w:after="0" w:afterAutospacing="0"/>
              <w:ind w:firstLine="601"/>
              <w:jc w:val="both"/>
              <w:rPr>
                <w:bCs/>
                <w:i/>
                <w:sz w:val="28"/>
                <w:szCs w:val="28"/>
              </w:rPr>
            </w:pPr>
            <w:r w:rsidRPr="00557CB3">
              <w:rPr>
                <w:i/>
                <w:sz w:val="28"/>
                <w:szCs w:val="28"/>
              </w:rPr>
              <w:lastRenderedPageBreak/>
              <w:t>(</w:t>
            </w:r>
            <w:proofErr w:type="spellStart"/>
            <w:r w:rsidR="001A768A" w:rsidRPr="00CC4D2F">
              <w:rPr>
                <w:b/>
                <w:i/>
                <w:sz w:val="28"/>
                <w:szCs w:val="28"/>
              </w:rPr>
              <w:t>Агрызский</w:t>
            </w:r>
            <w:proofErr w:type="spellEnd"/>
            <w:r w:rsidR="001A768A" w:rsidRPr="00CC4D2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1A768A" w:rsidRPr="00CC4D2F">
              <w:rPr>
                <w:b/>
                <w:i/>
                <w:sz w:val="28"/>
                <w:szCs w:val="28"/>
              </w:rPr>
              <w:t>м.р.</w:t>
            </w:r>
            <w:proofErr w:type="gramStart"/>
            <w:r w:rsidR="001A768A" w:rsidRPr="00CC4D2F">
              <w:rPr>
                <w:b/>
                <w:i/>
                <w:sz w:val="28"/>
                <w:szCs w:val="28"/>
              </w:rPr>
              <w:t>:</w:t>
            </w:r>
            <w:r w:rsidR="001A768A">
              <w:rPr>
                <w:i/>
                <w:sz w:val="28"/>
                <w:szCs w:val="28"/>
              </w:rPr>
              <w:t>А</w:t>
            </w:r>
            <w:proofErr w:type="gramEnd"/>
            <w:r w:rsidR="001A768A">
              <w:rPr>
                <w:i/>
                <w:sz w:val="28"/>
                <w:szCs w:val="28"/>
              </w:rPr>
              <w:t>О</w:t>
            </w:r>
            <w:proofErr w:type="spellEnd"/>
            <w:r w:rsidR="001A768A">
              <w:rPr>
                <w:i/>
                <w:sz w:val="28"/>
                <w:szCs w:val="28"/>
              </w:rPr>
              <w:t xml:space="preserve"> РПО «</w:t>
            </w:r>
            <w:proofErr w:type="spellStart"/>
            <w:r w:rsidR="001A768A">
              <w:rPr>
                <w:i/>
                <w:sz w:val="28"/>
                <w:szCs w:val="28"/>
              </w:rPr>
              <w:t>Таткоммунэнерго</w:t>
            </w:r>
            <w:proofErr w:type="spellEnd"/>
            <w:r w:rsidR="001A768A">
              <w:rPr>
                <w:i/>
                <w:sz w:val="28"/>
                <w:szCs w:val="28"/>
              </w:rPr>
              <w:t xml:space="preserve">»; </w:t>
            </w:r>
            <w:proofErr w:type="spellStart"/>
            <w:r w:rsidR="001A768A" w:rsidRPr="00CC4D2F">
              <w:rPr>
                <w:b/>
                <w:i/>
                <w:sz w:val="28"/>
                <w:szCs w:val="28"/>
              </w:rPr>
              <w:t>Алькеевский</w:t>
            </w:r>
            <w:proofErr w:type="spellEnd"/>
            <w:r w:rsidR="001A768A" w:rsidRPr="00CC4D2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1A768A" w:rsidRPr="00CC4D2F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1A768A" w:rsidRPr="00CC4D2F">
              <w:rPr>
                <w:b/>
                <w:i/>
                <w:sz w:val="28"/>
                <w:szCs w:val="28"/>
              </w:rPr>
              <w:t>.:</w:t>
            </w:r>
            <w:r w:rsidR="001A768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1A768A">
              <w:rPr>
                <w:i/>
                <w:sz w:val="28"/>
                <w:szCs w:val="28"/>
              </w:rPr>
              <w:t>ООО»Алькеевские</w:t>
            </w:r>
            <w:proofErr w:type="spellEnd"/>
            <w:r w:rsidR="001A768A">
              <w:rPr>
                <w:i/>
                <w:sz w:val="28"/>
                <w:szCs w:val="28"/>
              </w:rPr>
              <w:t xml:space="preserve"> коммунальные сети»; </w:t>
            </w:r>
            <w:proofErr w:type="spellStart"/>
            <w:r w:rsidR="001A768A" w:rsidRPr="00CC4D2F">
              <w:rPr>
                <w:b/>
                <w:i/>
                <w:sz w:val="28"/>
                <w:szCs w:val="28"/>
              </w:rPr>
              <w:t>Балтасинский</w:t>
            </w:r>
            <w:proofErr w:type="spellEnd"/>
            <w:r w:rsidR="001A768A" w:rsidRPr="00CC4D2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1A768A" w:rsidRPr="00CC4D2F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1A768A" w:rsidRPr="00CC4D2F">
              <w:rPr>
                <w:b/>
                <w:i/>
                <w:sz w:val="28"/>
                <w:szCs w:val="28"/>
              </w:rPr>
              <w:t>.:</w:t>
            </w:r>
            <w:r w:rsidR="001A768A">
              <w:rPr>
                <w:i/>
                <w:sz w:val="28"/>
                <w:szCs w:val="28"/>
              </w:rPr>
              <w:t xml:space="preserve"> ООО «</w:t>
            </w:r>
            <w:proofErr w:type="spellStart"/>
            <w:r w:rsidR="001A768A">
              <w:rPr>
                <w:i/>
                <w:sz w:val="28"/>
                <w:szCs w:val="28"/>
              </w:rPr>
              <w:t>Ципьинское</w:t>
            </w:r>
            <w:proofErr w:type="spellEnd"/>
            <w:r w:rsidR="001A768A">
              <w:rPr>
                <w:i/>
                <w:sz w:val="28"/>
                <w:szCs w:val="28"/>
              </w:rPr>
              <w:t xml:space="preserve"> многоотраслевое производственное предприятие жилищно-коммунального хозяйства»; </w:t>
            </w:r>
            <w:proofErr w:type="spellStart"/>
            <w:r w:rsidR="001A768A" w:rsidRPr="00CC4D2F">
              <w:rPr>
                <w:b/>
                <w:i/>
                <w:sz w:val="28"/>
                <w:szCs w:val="28"/>
              </w:rPr>
              <w:t>Верхнеуслонский</w:t>
            </w:r>
            <w:proofErr w:type="spellEnd"/>
            <w:r w:rsidR="001A768A" w:rsidRPr="00CC4D2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1A768A" w:rsidRPr="00CC4D2F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1A768A" w:rsidRPr="00CC4D2F">
              <w:rPr>
                <w:b/>
                <w:i/>
                <w:sz w:val="28"/>
                <w:szCs w:val="28"/>
              </w:rPr>
              <w:t>.:</w:t>
            </w:r>
            <w:r w:rsidR="001A768A">
              <w:rPr>
                <w:i/>
                <w:sz w:val="28"/>
                <w:szCs w:val="28"/>
              </w:rPr>
              <w:t xml:space="preserve"> АО РПО «</w:t>
            </w:r>
            <w:proofErr w:type="spellStart"/>
            <w:r w:rsidR="001A768A">
              <w:rPr>
                <w:i/>
                <w:sz w:val="28"/>
                <w:szCs w:val="28"/>
              </w:rPr>
              <w:t>Таткоммунэнерго</w:t>
            </w:r>
            <w:proofErr w:type="spellEnd"/>
            <w:r w:rsidR="001A768A">
              <w:rPr>
                <w:i/>
                <w:sz w:val="28"/>
                <w:szCs w:val="28"/>
              </w:rPr>
              <w:t xml:space="preserve">»; </w:t>
            </w:r>
            <w:proofErr w:type="spellStart"/>
            <w:r w:rsidR="001A768A" w:rsidRPr="00CC4D2F">
              <w:rPr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="001A768A" w:rsidRPr="00CC4D2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1A768A" w:rsidRPr="00CC4D2F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1A768A" w:rsidRPr="00CC4D2F">
              <w:rPr>
                <w:b/>
                <w:i/>
                <w:sz w:val="28"/>
                <w:szCs w:val="28"/>
              </w:rPr>
              <w:t>.:</w:t>
            </w:r>
            <w:r w:rsidR="001A768A">
              <w:rPr>
                <w:i/>
                <w:sz w:val="28"/>
                <w:szCs w:val="28"/>
              </w:rPr>
              <w:t xml:space="preserve"> АО «ЗВКС», ООО «Казанское предприятие теплоснабжения», Товарищества собственников жилья «Новая Тура»; </w:t>
            </w:r>
            <w:r w:rsidR="001A768A" w:rsidRPr="00CC4D2F">
              <w:rPr>
                <w:b/>
                <w:i/>
                <w:sz w:val="28"/>
                <w:szCs w:val="28"/>
              </w:rPr>
              <w:t>Камско-</w:t>
            </w:r>
            <w:proofErr w:type="spellStart"/>
            <w:r w:rsidR="001A768A" w:rsidRPr="00CC4D2F">
              <w:rPr>
                <w:b/>
                <w:i/>
                <w:sz w:val="28"/>
                <w:szCs w:val="28"/>
              </w:rPr>
              <w:t>Устьинский</w:t>
            </w:r>
            <w:proofErr w:type="spellEnd"/>
            <w:r w:rsidR="001A768A" w:rsidRPr="00CC4D2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1A768A" w:rsidRPr="00CC4D2F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1A768A" w:rsidRPr="00CC4D2F">
              <w:rPr>
                <w:b/>
                <w:i/>
                <w:sz w:val="28"/>
                <w:szCs w:val="28"/>
              </w:rPr>
              <w:t>.:</w:t>
            </w:r>
            <w:r w:rsidR="001A768A">
              <w:rPr>
                <w:i/>
                <w:sz w:val="28"/>
                <w:szCs w:val="28"/>
              </w:rPr>
              <w:t xml:space="preserve"> МУП «УЮТ»; </w:t>
            </w:r>
            <w:proofErr w:type="spellStart"/>
            <w:r w:rsidR="001A768A" w:rsidRPr="00CC4D2F">
              <w:rPr>
                <w:b/>
                <w:i/>
                <w:sz w:val="28"/>
                <w:szCs w:val="28"/>
              </w:rPr>
              <w:t>Кукморский</w:t>
            </w:r>
            <w:proofErr w:type="spellEnd"/>
            <w:r w:rsidR="001A768A" w:rsidRPr="00CC4D2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1A768A" w:rsidRPr="00CC4D2F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1A768A" w:rsidRPr="00CC4D2F">
              <w:rPr>
                <w:b/>
                <w:i/>
                <w:sz w:val="28"/>
                <w:szCs w:val="28"/>
              </w:rPr>
              <w:t>.:</w:t>
            </w:r>
            <w:r w:rsidR="001A768A">
              <w:rPr>
                <w:i/>
                <w:sz w:val="28"/>
                <w:szCs w:val="28"/>
              </w:rPr>
              <w:t xml:space="preserve"> ООО «</w:t>
            </w:r>
            <w:proofErr w:type="spellStart"/>
            <w:r w:rsidR="001A768A">
              <w:rPr>
                <w:i/>
                <w:sz w:val="28"/>
                <w:szCs w:val="28"/>
              </w:rPr>
              <w:t>ВодоТехноСервис</w:t>
            </w:r>
            <w:proofErr w:type="spellEnd"/>
            <w:r w:rsidR="001A768A">
              <w:rPr>
                <w:i/>
                <w:sz w:val="28"/>
                <w:szCs w:val="28"/>
              </w:rPr>
              <w:t xml:space="preserve">», ООО </w:t>
            </w:r>
            <w:proofErr w:type="spellStart"/>
            <w:r w:rsidR="001A768A">
              <w:rPr>
                <w:i/>
                <w:sz w:val="28"/>
                <w:szCs w:val="28"/>
              </w:rPr>
              <w:t>Кукморские</w:t>
            </w:r>
            <w:proofErr w:type="spellEnd"/>
            <w:r w:rsidR="001A768A">
              <w:rPr>
                <w:i/>
                <w:sz w:val="28"/>
                <w:szCs w:val="28"/>
              </w:rPr>
              <w:t xml:space="preserve"> очистные сооружения»; </w:t>
            </w:r>
            <w:proofErr w:type="spellStart"/>
            <w:r w:rsidR="001A768A" w:rsidRPr="00CC4D2F">
              <w:rPr>
                <w:b/>
                <w:i/>
                <w:sz w:val="28"/>
                <w:szCs w:val="28"/>
              </w:rPr>
              <w:t>Лаишевский</w:t>
            </w:r>
            <w:proofErr w:type="spellEnd"/>
            <w:r w:rsidR="001A768A" w:rsidRPr="00CC4D2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1A768A" w:rsidRPr="00CC4D2F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1A768A" w:rsidRPr="00CC4D2F">
              <w:rPr>
                <w:b/>
                <w:i/>
                <w:sz w:val="28"/>
                <w:szCs w:val="28"/>
              </w:rPr>
              <w:t>.:</w:t>
            </w:r>
            <w:r w:rsidR="001A768A">
              <w:rPr>
                <w:i/>
                <w:sz w:val="28"/>
                <w:szCs w:val="28"/>
              </w:rPr>
              <w:t xml:space="preserve"> ООО</w:t>
            </w:r>
            <w:r w:rsidR="00CC4D2F">
              <w:rPr>
                <w:i/>
                <w:sz w:val="28"/>
                <w:szCs w:val="28"/>
              </w:rPr>
              <w:t xml:space="preserve"> «Ремонтно-Строительная Компания «Инженерные технологии», ООО «</w:t>
            </w:r>
            <w:proofErr w:type="spellStart"/>
            <w:r w:rsidR="00CC4D2F">
              <w:rPr>
                <w:i/>
                <w:sz w:val="28"/>
                <w:szCs w:val="28"/>
              </w:rPr>
              <w:t>Лаишевский</w:t>
            </w:r>
            <w:proofErr w:type="spellEnd"/>
            <w:r w:rsidR="00CC4D2F">
              <w:rPr>
                <w:i/>
                <w:sz w:val="28"/>
                <w:szCs w:val="28"/>
              </w:rPr>
              <w:t xml:space="preserve"> коммунальный сервис»; </w:t>
            </w:r>
            <w:proofErr w:type="spellStart"/>
            <w:r w:rsidR="00CC4D2F" w:rsidRPr="00CC4D2F">
              <w:rPr>
                <w:b/>
                <w:i/>
                <w:sz w:val="28"/>
                <w:szCs w:val="28"/>
              </w:rPr>
              <w:t>Мамадышский</w:t>
            </w:r>
            <w:proofErr w:type="spellEnd"/>
            <w:r w:rsidR="00CC4D2F" w:rsidRPr="00CC4D2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C4D2F" w:rsidRPr="00CC4D2F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CC4D2F" w:rsidRPr="00CC4D2F">
              <w:rPr>
                <w:b/>
                <w:i/>
                <w:sz w:val="28"/>
                <w:szCs w:val="28"/>
              </w:rPr>
              <w:t>.:</w:t>
            </w:r>
            <w:r w:rsidR="00CC4D2F">
              <w:rPr>
                <w:i/>
                <w:sz w:val="28"/>
                <w:szCs w:val="28"/>
              </w:rPr>
              <w:t xml:space="preserve"> Филиал ООО </w:t>
            </w:r>
            <w:proofErr w:type="spellStart"/>
            <w:r w:rsidR="00CC4D2F">
              <w:rPr>
                <w:i/>
                <w:sz w:val="28"/>
                <w:szCs w:val="28"/>
              </w:rPr>
              <w:t>Упраляющей</w:t>
            </w:r>
            <w:proofErr w:type="spellEnd"/>
            <w:r w:rsidR="00CC4D2F">
              <w:rPr>
                <w:i/>
                <w:sz w:val="28"/>
                <w:szCs w:val="28"/>
              </w:rPr>
              <w:t xml:space="preserve"> компании «Просто молоко» «</w:t>
            </w:r>
            <w:proofErr w:type="spellStart"/>
            <w:r w:rsidR="00CC4D2F">
              <w:rPr>
                <w:i/>
                <w:sz w:val="28"/>
                <w:szCs w:val="28"/>
              </w:rPr>
              <w:t>Мамадышский</w:t>
            </w:r>
            <w:proofErr w:type="spellEnd"/>
            <w:r w:rsidR="00CC4D2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CC4D2F">
              <w:rPr>
                <w:i/>
                <w:sz w:val="28"/>
                <w:szCs w:val="28"/>
              </w:rPr>
              <w:t>сыродельно</w:t>
            </w:r>
            <w:proofErr w:type="spellEnd"/>
            <w:r w:rsidR="00CC4D2F">
              <w:rPr>
                <w:i/>
                <w:sz w:val="28"/>
                <w:szCs w:val="28"/>
              </w:rPr>
              <w:t xml:space="preserve">-маслодельный комбинат», ООО «Центр обслуживания поселений»; </w:t>
            </w:r>
            <w:proofErr w:type="spellStart"/>
            <w:r w:rsidR="00CC4D2F" w:rsidRPr="00CC4D2F">
              <w:rPr>
                <w:b/>
                <w:i/>
                <w:sz w:val="28"/>
                <w:szCs w:val="28"/>
              </w:rPr>
              <w:t>г</w:t>
            </w:r>
            <w:proofErr w:type="gramStart"/>
            <w:r w:rsidR="00CC4D2F" w:rsidRPr="00CC4D2F">
              <w:rPr>
                <w:b/>
                <w:i/>
                <w:sz w:val="28"/>
                <w:szCs w:val="28"/>
              </w:rPr>
              <w:t>.К</w:t>
            </w:r>
            <w:proofErr w:type="gramEnd"/>
            <w:r w:rsidR="00CC4D2F" w:rsidRPr="00CC4D2F">
              <w:rPr>
                <w:b/>
                <w:i/>
                <w:sz w:val="28"/>
                <w:szCs w:val="28"/>
              </w:rPr>
              <w:t>азань</w:t>
            </w:r>
            <w:proofErr w:type="spellEnd"/>
            <w:r w:rsidR="00CC4D2F" w:rsidRPr="00CC4D2F">
              <w:rPr>
                <w:b/>
                <w:i/>
                <w:sz w:val="28"/>
                <w:szCs w:val="28"/>
              </w:rPr>
              <w:t>:</w:t>
            </w:r>
            <w:r w:rsidR="00CC4D2F"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CC4D2F">
              <w:rPr>
                <w:i/>
                <w:sz w:val="28"/>
                <w:szCs w:val="28"/>
              </w:rPr>
              <w:t>ООО «</w:t>
            </w:r>
            <w:proofErr w:type="spellStart"/>
            <w:r w:rsidR="00CC4D2F">
              <w:rPr>
                <w:i/>
                <w:sz w:val="28"/>
                <w:szCs w:val="28"/>
              </w:rPr>
              <w:t>Савиново</w:t>
            </w:r>
            <w:proofErr w:type="spellEnd"/>
            <w:r w:rsidR="00CC4D2F">
              <w:rPr>
                <w:i/>
                <w:sz w:val="28"/>
                <w:szCs w:val="28"/>
              </w:rPr>
              <w:t xml:space="preserve">»; </w:t>
            </w:r>
            <w:proofErr w:type="spellStart"/>
            <w:r w:rsidR="00CC4D2F" w:rsidRPr="00CC4D2F">
              <w:rPr>
                <w:b/>
                <w:i/>
                <w:sz w:val="28"/>
                <w:szCs w:val="28"/>
              </w:rPr>
              <w:t>Новошемшинский</w:t>
            </w:r>
            <w:proofErr w:type="spellEnd"/>
            <w:r w:rsidR="00CC4D2F" w:rsidRPr="00CC4D2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C4D2F" w:rsidRPr="00CC4D2F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CC4D2F" w:rsidRPr="00CC4D2F">
              <w:rPr>
                <w:b/>
                <w:i/>
                <w:sz w:val="28"/>
                <w:szCs w:val="28"/>
              </w:rPr>
              <w:t>.:</w:t>
            </w:r>
            <w:r w:rsidR="00CC4D2F">
              <w:rPr>
                <w:i/>
                <w:sz w:val="28"/>
                <w:szCs w:val="28"/>
              </w:rPr>
              <w:t xml:space="preserve"> Крестьянское (фермерское) хозяйство</w:t>
            </w:r>
            <w:r w:rsidR="00E70251">
              <w:rPr>
                <w:i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CC4D2F">
              <w:rPr>
                <w:i/>
                <w:sz w:val="28"/>
                <w:szCs w:val="28"/>
              </w:rPr>
              <w:t>Козлова Мария Ивановна, ИП «Рамзанов</w:t>
            </w:r>
            <w:r w:rsidR="00184946" w:rsidRPr="00557CB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CC4D2F">
              <w:rPr>
                <w:i/>
                <w:sz w:val="28"/>
                <w:szCs w:val="28"/>
              </w:rPr>
              <w:t>Рифхат</w:t>
            </w:r>
            <w:proofErr w:type="spellEnd"/>
            <w:r w:rsidR="00184946" w:rsidRPr="00557CB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CC4D2F">
              <w:rPr>
                <w:i/>
                <w:sz w:val="28"/>
                <w:szCs w:val="28"/>
              </w:rPr>
              <w:t>Харрасович</w:t>
            </w:r>
            <w:proofErr w:type="spellEnd"/>
            <w:r w:rsidR="00CC4D2F">
              <w:rPr>
                <w:i/>
                <w:sz w:val="28"/>
                <w:szCs w:val="28"/>
              </w:rPr>
              <w:t>», ИП «</w:t>
            </w:r>
            <w:proofErr w:type="spellStart"/>
            <w:r w:rsidR="00CC4D2F">
              <w:rPr>
                <w:i/>
                <w:sz w:val="28"/>
                <w:szCs w:val="28"/>
              </w:rPr>
              <w:t>Зарипов</w:t>
            </w:r>
            <w:proofErr w:type="spellEnd"/>
            <w:r w:rsidR="00CC4D2F">
              <w:rPr>
                <w:i/>
                <w:sz w:val="28"/>
                <w:szCs w:val="28"/>
              </w:rPr>
              <w:t xml:space="preserve"> Н.Г.»; </w:t>
            </w:r>
            <w:proofErr w:type="spellStart"/>
            <w:r w:rsidR="00CC4D2F" w:rsidRPr="00BB2517">
              <w:rPr>
                <w:b/>
                <w:i/>
                <w:sz w:val="28"/>
                <w:szCs w:val="28"/>
              </w:rPr>
              <w:t>Нурлатский</w:t>
            </w:r>
            <w:proofErr w:type="spellEnd"/>
            <w:r w:rsidR="00CC4D2F" w:rsidRPr="00BB251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C4D2F" w:rsidRPr="00BB2517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CC4D2F" w:rsidRPr="00BB2517">
              <w:rPr>
                <w:b/>
                <w:i/>
                <w:sz w:val="28"/>
                <w:szCs w:val="28"/>
              </w:rPr>
              <w:t>.:</w:t>
            </w:r>
            <w:r w:rsidR="00CC4D2F">
              <w:rPr>
                <w:i/>
                <w:sz w:val="28"/>
                <w:szCs w:val="28"/>
              </w:rPr>
              <w:t xml:space="preserve"> ООО «Управляющая компания жилищно-коммунального хозяйства»; </w:t>
            </w:r>
            <w:proofErr w:type="spellStart"/>
            <w:r w:rsidR="00CC4D2F" w:rsidRPr="00CC4D2F">
              <w:rPr>
                <w:b/>
                <w:i/>
                <w:sz w:val="28"/>
                <w:szCs w:val="28"/>
              </w:rPr>
              <w:t>Тукаевский</w:t>
            </w:r>
            <w:proofErr w:type="spellEnd"/>
            <w:r w:rsidR="00CC4D2F" w:rsidRPr="00CC4D2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C4D2F" w:rsidRPr="00CC4D2F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CC4D2F" w:rsidRPr="00CC4D2F">
              <w:rPr>
                <w:b/>
                <w:i/>
                <w:sz w:val="28"/>
                <w:szCs w:val="28"/>
              </w:rPr>
              <w:t>.:</w:t>
            </w:r>
            <w:r w:rsidR="00CC4D2F">
              <w:rPr>
                <w:i/>
                <w:sz w:val="28"/>
                <w:szCs w:val="28"/>
              </w:rPr>
              <w:t xml:space="preserve"> ООО «Сто</w:t>
            </w:r>
            <w:r w:rsidR="003413FD">
              <w:rPr>
                <w:i/>
                <w:sz w:val="28"/>
                <w:szCs w:val="28"/>
              </w:rPr>
              <w:t>к</w:t>
            </w:r>
            <w:r w:rsidR="00CC4D2F">
              <w:rPr>
                <w:i/>
                <w:sz w:val="28"/>
                <w:szCs w:val="28"/>
              </w:rPr>
              <w:t>и-Ерыклы-Сидоровка»</w:t>
            </w:r>
            <w:r w:rsidRPr="00557CB3">
              <w:rPr>
                <w:bCs/>
                <w:i/>
                <w:sz w:val="28"/>
                <w:szCs w:val="28"/>
              </w:rPr>
              <w:t>)</w:t>
            </w:r>
            <w:proofErr w:type="gramEnd"/>
          </w:p>
          <w:p w:rsidR="00E653DA" w:rsidRDefault="00E653DA" w:rsidP="00557CB3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E77D24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E77D24">
              <w:rPr>
                <w:i/>
                <w:sz w:val="28"/>
                <w:szCs w:val="28"/>
              </w:rPr>
              <w:t xml:space="preserve"> –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И.А.Устинова</w:t>
            </w:r>
            <w:proofErr w:type="spellEnd"/>
          </w:p>
          <w:p w:rsidR="00E653DA" w:rsidRPr="00F22650" w:rsidRDefault="00E653DA" w:rsidP="0016058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653DA" w:rsidRPr="00557CB3" w:rsidRDefault="00AF0DDE" w:rsidP="00E653D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57CB3" w:rsidRPr="00557CB3">
              <w:rPr>
                <w:sz w:val="28"/>
                <w:szCs w:val="28"/>
              </w:rPr>
              <w:t xml:space="preserve">. О согласовании </w:t>
            </w:r>
            <w:r w:rsidR="00557CB3" w:rsidRPr="00557CB3">
              <w:rPr>
                <w:bCs/>
                <w:sz w:val="28"/>
                <w:szCs w:val="28"/>
              </w:rPr>
              <w:t xml:space="preserve">индивидуальных тарифов на услуги по передаче электрической энергии для взаиморасчетов между сетевыми организациями </w:t>
            </w:r>
            <w:r w:rsidR="00557CB3" w:rsidRPr="00557CB3">
              <w:rPr>
                <w:sz w:val="28"/>
                <w:szCs w:val="28"/>
              </w:rPr>
              <w:t xml:space="preserve">общества с ограниченной ответственностью «Газпром </w:t>
            </w:r>
            <w:proofErr w:type="spellStart"/>
            <w:r w:rsidR="00557CB3" w:rsidRPr="00557CB3">
              <w:rPr>
                <w:sz w:val="28"/>
                <w:szCs w:val="28"/>
              </w:rPr>
              <w:t>энерго</w:t>
            </w:r>
            <w:proofErr w:type="spellEnd"/>
            <w:r w:rsidR="00557CB3" w:rsidRPr="00557CB3">
              <w:rPr>
                <w:sz w:val="28"/>
                <w:szCs w:val="28"/>
              </w:rPr>
              <w:t xml:space="preserve">» Приуральский филиал </w:t>
            </w:r>
            <w:r w:rsidR="00557CB3" w:rsidRPr="00557CB3">
              <w:rPr>
                <w:bCs/>
                <w:sz w:val="28"/>
                <w:szCs w:val="28"/>
              </w:rPr>
              <w:t>и открытого акционерного общества «Сетевая компания» на 2016-2020 годы</w:t>
            </w:r>
          </w:p>
          <w:p w:rsidR="00557CB3" w:rsidRDefault="00557CB3" w:rsidP="00F22650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57CB3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557C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Д.А.Русских</w:t>
            </w:r>
            <w:proofErr w:type="spellEnd"/>
          </w:p>
          <w:p w:rsidR="00AF0DDE" w:rsidRPr="00557CB3" w:rsidRDefault="00AF0DDE" w:rsidP="00F226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DDE" w:rsidRPr="002C54AF" w:rsidRDefault="00AF0DDE" w:rsidP="00AF0DDE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C54AF">
              <w:rPr>
                <w:sz w:val="28"/>
                <w:szCs w:val="28"/>
              </w:rPr>
              <w:t xml:space="preserve">. О согласовании </w:t>
            </w:r>
            <w:r w:rsidRPr="002C54AF">
              <w:rPr>
                <w:rFonts w:eastAsia="Calibri"/>
                <w:sz w:val="28"/>
                <w:szCs w:val="28"/>
              </w:rPr>
              <w:t>тарифов на подключение (технологическое присоединение) к централизованной системе холодного водоснабжения Открытого акционерного общества «Высокогорские коммунальные сети»</w:t>
            </w:r>
          </w:p>
          <w:p w:rsidR="00AF0DDE" w:rsidRDefault="00AF0DDE" w:rsidP="00AF0DDE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478">
              <w:rPr>
                <w:i/>
                <w:sz w:val="28"/>
                <w:szCs w:val="28"/>
              </w:rPr>
              <w:t>Выступающий –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AF0DDE" w:rsidRDefault="00AF0DDE" w:rsidP="00AF0DDE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8"/>
              </w:rPr>
            </w:pPr>
          </w:p>
          <w:p w:rsidR="00AF0DDE" w:rsidRDefault="00AF0DDE" w:rsidP="00AF0DDE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6. </w:t>
            </w:r>
            <w:r w:rsidRPr="002C54AF">
              <w:rPr>
                <w:rFonts w:eastAsia="Calibri"/>
                <w:sz w:val="28"/>
                <w:szCs w:val="28"/>
              </w:rPr>
              <w:t xml:space="preserve">О согласовании тарифов на подключение (технологическое присоединение) к централизованной системе водоотведения </w:t>
            </w:r>
            <w:r w:rsidRPr="002C54AF">
              <w:rPr>
                <w:sz w:val="28"/>
                <w:szCs w:val="28"/>
              </w:rPr>
              <w:t>Открытого акционерного общества «Высокогорские коммунальные сети»</w:t>
            </w:r>
          </w:p>
          <w:p w:rsidR="00AF0DDE" w:rsidRPr="002C54AF" w:rsidRDefault="00AF0DDE" w:rsidP="00AF0DDE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478">
              <w:rPr>
                <w:i/>
                <w:sz w:val="28"/>
                <w:szCs w:val="28"/>
              </w:rPr>
              <w:t>Выступающий –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557CB3" w:rsidRDefault="00557CB3" w:rsidP="00F226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F75" w:rsidRPr="00131A23" w:rsidRDefault="00557CB3" w:rsidP="00F226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7C7E" w:rsidRPr="00D3047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3C7C7E" w:rsidRPr="00D30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</w:tc>
      </w:tr>
      <w:tr w:rsidR="003C7C7E" w:rsidRPr="002521F2" w:rsidTr="00184946">
        <w:tblPrEx>
          <w:tblLook w:val="0000" w:firstRow="0" w:lastRow="0" w:firstColumn="0" w:lastColumn="0" w:noHBand="0" w:noVBand="0"/>
        </w:tblPrEx>
        <w:tc>
          <w:tcPr>
            <w:tcW w:w="3362" w:type="pct"/>
            <w:gridSpan w:val="2"/>
          </w:tcPr>
          <w:p w:rsidR="003C7C7E" w:rsidRPr="002521F2" w:rsidRDefault="003C7C7E" w:rsidP="00295359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38" w:type="pct"/>
          </w:tcPr>
          <w:p w:rsidR="003C7C7E" w:rsidRPr="002521F2" w:rsidRDefault="003C7C7E" w:rsidP="00295359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3C7C7E" w:rsidRPr="002521F2" w:rsidTr="00184946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3C7C7E" w:rsidRPr="002521F2" w:rsidRDefault="003C7C7E" w:rsidP="00295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</w:t>
            </w:r>
          </w:p>
          <w:p w:rsidR="003C7C7E" w:rsidRPr="002521F2" w:rsidRDefault="003C7C7E" w:rsidP="00BE3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 тарифам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М.Р.Зарипов</w:t>
            </w:r>
            <w:proofErr w:type="spellEnd"/>
          </w:p>
        </w:tc>
      </w:tr>
    </w:tbl>
    <w:p w:rsidR="00FA492D" w:rsidRDefault="00FA492D" w:rsidP="00206C0A"/>
    <w:sectPr w:rsidR="00FA492D" w:rsidSect="00184946">
      <w:pgSz w:w="11906" w:h="16838"/>
      <w:pgMar w:top="1134" w:right="1134" w:bottom="1135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7E"/>
    <w:rsid w:val="00021C6E"/>
    <w:rsid w:val="00052935"/>
    <w:rsid w:val="0009427E"/>
    <w:rsid w:val="000F17A0"/>
    <w:rsid w:val="00160583"/>
    <w:rsid w:val="00184946"/>
    <w:rsid w:val="001968E3"/>
    <w:rsid w:val="001A768A"/>
    <w:rsid w:val="001D369C"/>
    <w:rsid w:val="001E7D31"/>
    <w:rsid w:val="001F6CAD"/>
    <w:rsid w:val="00206C0A"/>
    <w:rsid w:val="0024192B"/>
    <w:rsid w:val="002674AC"/>
    <w:rsid w:val="00295359"/>
    <w:rsid w:val="002A7B19"/>
    <w:rsid w:val="002C54AF"/>
    <w:rsid w:val="002F2789"/>
    <w:rsid w:val="003413FD"/>
    <w:rsid w:val="003806F1"/>
    <w:rsid w:val="003A6795"/>
    <w:rsid w:val="003C7C7E"/>
    <w:rsid w:val="00436FBC"/>
    <w:rsid w:val="00557CB3"/>
    <w:rsid w:val="006074B6"/>
    <w:rsid w:val="00630891"/>
    <w:rsid w:val="006B1DB7"/>
    <w:rsid w:val="006C0F75"/>
    <w:rsid w:val="007177DB"/>
    <w:rsid w:val="007668EE"/>
    <w:rsid w:val="007804A7"/>
    <w:rsid w:val="007A5149"/>
    <w:rsid w:val="007E3B11"/>
    <w:rsid w:val="008A6735"/>
    <w:rsid w:val="008F5C59"/>
    <w:rsid w:val="0096460D"/>
    <w:rsid w:val="009B47BB"/>
    <w:rsid w:val="009C29FF"/>
    <w:rsid w:val="00A3602C"/>
    <w:rsid w:val="00A44FF1"/>
    <w:rsid w:val="00A61BA4"/>
    <w:rsid w:val="00AF0DDE"/>
    <w:rsid w:val="00B058E6"/>
    <w:rsid w:val="00BB2517"/>
    <w:rsid w:val="00BC4328"/>
    <w:rsid w:val="00BE30F6"/>
    <w:rsid w:val="00BF124E"/>
    <w:rsid w:val="00C60A46"/>
    <w:rsid w:val="00C927E4"/>
    <w:rsid w:val="00CA0AFC"/>
    <w:rsid w:val="00CC4D2F"/>
    <w:rsid w:val="00D76A00"/>
    <w:rsid w:val="00D87A85"/>
    <w:rsid w:val="00DA04A0"/>
    <w:rsid w:val="00E653DA"/>
    <w:rsid w:val="00E70251"/>
    <w:rsid w:val="00E77D24"/>
    <w:rsid w:val="00E92FA5"/>
    <w:rsid w:val="00F22650"/>
    <w:rsid w:val="00F264CA"/>
    <w:rsid w:val="00F51628"/>
    <w:rsid w:val="00FA492D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C7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C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C5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7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C7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C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C5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7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92D3D-2FFF-4BB3-87DE-0C53B03A4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Зиятова Мария Владимировна</dc:creator>
  <cp:lastModifiedBy>Зиятова Мария Владимировна</cp:lastModifiedBy>
  <cp:revision>14</cp:revision>
  <cp:lastPrinted>2015-11-30T06:38:00Z</cp:lastPrinted>
  <dcterms:created xsi:type="dcterms:W3CDTF">2015-11-26T12:50:00Z</dcterms:created>
  <dcterms:modified xsi:type="dcterms:W3CDTF">2015-11-30T06:39:00Z</dcterms:modified>
</cp:coreProperties>
</file>