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D9B" w:rsidRPr="00866D9B" w:rsidRDefault="00866D9B" w:rsidP="00866D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D9B">
        <w:rPr>
          <w:rFonts w:ascii="Times New Roman" w:hAnsi="Times New Roman" w:cs="Times New Roman"/>
          <w:b/>
          <w:sz w:val="24"/>
          <w:szCs w:val="24"/>
        </w:rPr>
        <w:t>Перечень индикаторов риска нарушения обязательных требований, порядок отнесения объектов контроля к категориям риска</w:t>
      </w:r>
    </w:p>
    <w:p w:rsidR="00866D9B" w:rsidRPr="00866D9B" w:rsidRDefault="00866D9B" w:rsidP="00866D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D9B">
        <w:rPr>
          <w:rFonts w:ascii="Times New Roman" w:hAnsi="Times New Roman" w:cs="Times New Roman"/>
          <w:sz w:val="24"/>
          <w:szCs w:val="24"/>
        </w:rPr>
        <w:t xml:space="preserve">1. </w:t>
      </w:r>
      <w:r w:rsidR="004974B5" w:rsidRPr="004974B5">
        <w:rPr>
          <w:rFonts w:ascii="Times New Roman" w:hAnsi="Times New Roman" w:cs="Times New Roman"/>
          <w:sz w:val="24"/>
          <w:szCs w:val="24"/>
        </w:rPr>
        <w:t>Региональный государственный контроль (надзор) осуществляется на основе системы оценки и управления рисками причинения вреда (ущерба) охраняемым законом ценностям,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</w:t>
      </w:r>
      <w:r w:rsidR="004974B5">
        <w:rPr>
          <w:rFonts w:ascii="Times New Roman" w:hAnsi="Times New Roman" w:cs="Times New Roman"/>
          <w:sz w:val="24"/>
          <w:szCs w:val="24"/>
        </w:rPr>
        <w:t>.</w:t>
      </w:r>
    </w:p>
    <w:p w:rsidR="004974B5" w:rsidRPr="004974B5" w:rsidRDefault="00866D9B" w:rsidP="004974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D9B">
        <w:rPr>
          <w:rFonts w:ascii="Times New Roman" w:hAnsi="Times New Roman" w:cs="Times New Roman"/>
          <w:sz w:val="24"/>
          <w:szCs w:val="24"/>
        </w:rPr>
        <w:t xml:space="preserve">2. </w:t>
      </w:r>
      <w:r w:rsidR="004974B5" w:rsidRPr="004974B5">
        <w:rPr>
          <w:rFonts w:ascii="Times New Roman" w:hAnsi="Times New Roman" w:cs="Times New Roman"/>
          <w:sz w:val="24"/>
          <w:szCs w:val="24"/>
        </w:rPr>
        <w:t>Госкомитет при осуществлении регионального государственного контроля (надзора) относит объекты контроля к одной из следующих категорий риска причинения вреда (ущерба) (далее - категории риска):</w:t>
      </w:r>
    </w:p>
    <w:p w:rsidR="004974B5" w:rsidRPr="004974B5" w:rsidRDefault="004974B5" w:rsidP="004974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4B5">
        <w:rPr>
          <w:rFonts w:ascii="Times New Roman" w:hAnsi="Times New Roman" w:cs="Times New Roman"/>
          <w:sz w:val="24"/>
          <w:szCs w:val="24"/>
        </w:rPr>
        <w:t>высокий риск;</w:t>
      </w:r>
    </w:p>
    <w:p w:rsidR="004974B5" w:rsidRPr="004974B5" w:rsidRDefault="004974B5" w:rsidP="004974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4B5">
        <w:rPr>
          <w:rFonts w:ascii="Times New Roman" w:hAnsi="Times New Roman" w:cs="Times New Roman"/>
          <w:sz w:val="24"/>
          <w:szCs w:val="24"/>
        </w:rPr>
        <w:t>средний риск;</w:t>
      </w:r>
    </w:p>
    <w:p w:rsidR="004974B5" w:rsidRDefault="004974B5" w:rsidP="004974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4B5">
        <w:rPr>
          <w:rFonts w:ascii="Times New Roman" w:hAnsi="Times New Roman" w:cs="Times New Roman"/>
          <w:sz w:val="24"/>
          <w:szCs w:val="24"/>
        </w:rPr>
        <w:t>низкий риск.</w:t>
      </w:r>
    </w:p>
    <w:p w:rsidR="00866D9B" w:rsidRPr="00866D9B" w:rsidRDefault="00866D9B" w:rsidP="00866D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D9B">
        <w:rPr>
          <w:rFonts w:ascii="Times New Roman" w:hAnsi="Times New Roman" w:cs="Times New Roman"/>
          <w:sz w:val="24"/>
          <w:szCs w:val="24"/>
        </w:rPr>
        <w:t xml:space="preserve">3. Отнесение деятельности контролируемых лиц к определенной категории риска осуществляется Госкомитетом с учетом тяжести причинения вреда (ущерба) охраняемым законом ценностям, оценки вероятности наступления негативных событий, добросовестности контролируемых лиц, а также масштаба экономической деятельности и социально-экономической значимости отрасли (сферы) экономики, в которой осуществляется экономическая деятельность, на основании критериев отнесения деятельности объектов контроля к определенной категории риска, указанных в 5. </w:t>
      </w:r>
    </w:p>
    <w:p w:rsidR="00226A3F" w:rsidRDefault="00866D9B" w:rsidP="00866D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D9B">
        <w:rPr>
          <w:rFonts w:ascii="Times New Roman" w:hAnsi="Times New Roman" w:cs="Times New Roman"/>
          <w:sz w:val="24"/>
          <w:szCs w:val="24"/>
        </w:rPr>
        <w:t xml:space="preserve">4. </w:t>
      </w:r>
      <w:r w:rsidR="00226A3F" w:rsidRPr="00226A3F">
        <w:rPr>
          <w:rFonts w:ascii="Times New Roman" w:hAnsi="Times New Roman" w:cs="Times New Roman"/>
          <w:sz w:val="24"/>
          <w:szCs w:val="24"/>
        </w:rPr>
        <w:t>Деятельность контролируемых лиц, осуществляющих реализацию продукции, товаров и услуг, предусмотренных перечнем продукции производственно-технического назначения, товаров народного потребления и услуг, на которые государственное регулирование цен (тарифов) на внутреннем рынке Российской Федерации осуществляют органы исполнительной власти субъектов Российской Федерации, а также осуществляющих услуги, предусмотренные перечнем услуг транспортных, снабженческо-сбытовых и торговых организаций, на которые органам исполнительной власти субъектов Российской Федерации предоставляется право вводить государственное регулирование тарифов и надбавок, относится к низкой категории риска.</w:t>
      </w:r>
    </w:p>
    <w:p w:rsidR="004C565C" w:rsidRPr="004C565C" w:rsidRDefault="00866D9B" w:rsidP="004C56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D9B">
        <w:rPr>
          <w:rFonts w:ascii="Times New Roman" w:hAnsi="Times New Roman" w:cs="Times New Roman"/>
          <w:sz w:val="24"/>
          <w:szCs w:val="24"/>
        </w:rPr>
        <w:t xml:space="preserve">5. </w:t>
      </w:r>
      <w:r w:rsidR="004C565C" w:rsidRPr="004C565C">
        <w:rPr>
          <w:rFonts w:ascii="Times New Roman" w:hAnsi="Times New Roman" w:cs="Times New Roman"/>
          <w:sz w:val="24"/>
          <w:szCs w:val="24"/>
        </w:rPr>
        <w:t>Критерии отнесения деятельности контролируемых лиц в сферах электроэнергетики, газоснабжения, теплоснабжения, водоснабжения, водоотведения, услуг по обращению с твердыми коммунальными отходами, естественных монополий к категориям риска рассчитываются по формуле:</w:t>
      </w:r>
    </w:p>
    <w:p w:rsidR="004C565C" w:rsidRPr="004C565C" w:rsidRDefault="004C565C" w:rsidP="004C56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65C">
        <w:rPr>
          <w:rFonts w:ascii="Times New Roman" w:hAnsi="Times New Roman" w:cs="Times New Roman"/>
          <w:sz w:val="24"/>
          <w:szCs w:val="24"/>
        </w:rPr>
        <w:t>Р = П1 + П2 - Д,</w:t>
      </w:r>
    </w:p>
    <w:p w:rsidR="004C565C" w:rsidRPr="004C565C" w:rsidRDefault="004C565C" w:rsidP="004C56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65C">
        <w:rPr>
          <w:rFonts w:ascii="Times New Roman" w:hAnsi="Times New Roman" w:cs="Times New Roman"/>
          <w:sz w:val="24"/>
          <w:szCs w:val="24"/>
        </w:rPr>
        <w:t>где:</w:t>
      </w:r>
    </w:p>
    <w:p w:rsidR="004C565C" w:rsidRPr="004C565C" w:rsidRDefault="004C565C" w:rsidP="004C56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65C">
        <w:rPr>
          <w:rFonts w:ascii="Times New Roman" w:hAnsi="Times New Roman" w:cs="Times New Roman"/>
          <w:sz w:val="24"/>
          <w:szCs w:val="24"/>
        </w:rPr>
        <w:t>Р - показатель риска (критерий отнесения деятельности контролируемых лиц при осуществлении регионального государственного контроля (надзора));</w:t>
      </w:r>
    </w:p>
    <w:p w:rsidR="004C565C" w:rsidRPr="004C565C" w:rsidRDefault="004C565C" w:rsidP="004C56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65C">
        <w:rPr>
          <w:rFonts w:ascii="Times New Roman" w:hAnsi="Times New Roman" w:cs="Times New Roman"/>
          <w:sz w:val="24"/>
          <w:szCs w:val="24"/>
        </w:rPr>
        <w:t>П1 - показатель тяжести потенциальных негативных последствий возможного несоблюдения контролируемыми лицами обязательных требований, определяемый исходя из размера общей необходимой валовой выручки контролируемых лиц по всем регулируемым видам деятельности за предшествующий год:</w:t>
      </w:r>
    </w:p>
    <w:p w:rsidR="004C565C" w:rsidRPr="004C565C" w:rsidRDefault="004C565C" w:rsidP="004C56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65C">
        <w:rPr>
          <w:rFonts w:ascii="Times New Roman" w:hAnsi="Times New Roman" w:cs="Times New Roman"/>
          <w:sz w:val="24"/>
          <w:szCs w:val="24"/>
        </w:rPr>
        <w:t>менее 50,0 млн рублей - 5 баллов;</w:t>
      </w:r>
    </w:p>
    <w:p w:rsidR="004C565C" w:rsidRPr="004C565C" w:rsidRDefault="004C565C" w:rsidP="004C56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65C">
        <w:rPr>
          <w:rFonts w:ascii="Times New Roman" w:hAnsi="Times New Roman" w:cs="Times New Roman"/>
          <w:sz w:val="24"/>
          <w:szCs w:val="24"/>
        </w:rPr>
        <w:t>от 50,0 до 500,0 млн рублей - 10 баллов;</w:t>
      </w:r>
    </w:p>
    <w:p w:rsidR="004C565C" w:rsidRPr="004C565C" w:rsidRDefault="004C565C" w:rsidP="004C56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65C">
        <w:rPr>
          <w:rFonts w:ascii="Times New Roman" w:hAnsi="Times New Roman" w:cs="Times New Roman"/>
          <w:sz w:val="24"/>
          <w:szCs w:val="24"/>
        </w:rPr>
        <w:t>более 500 млн рублей - 15 баллов;</w:t>
      </w:r>
    </w:p>
    <w:p w:rsidR="004C565C" w:rsidRPr="004C565C" w:rsidRDefault="004C565C" w:rsidP="004C56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65C">
        <w:rPr>
          <w:rFonts w:ascii="Times New Roman" w:hAnsi="Times New Roman" w:cs="Times New Roman"/>
          <w:sz w:val="24"/>
          <w:szCs w:val="24"/>
        </w:rPr>
        <w:t>П2 - показатель вероятности несоблюдения контролируемыми лицами обязательных требований, определяемый суммарным количеством баллов по каждому из следующих показателей:</w:t>
      </w:r>
    </w:p>
    <w:p w:rsidR="004C565C" w:rsidRPr="004C565C" w:rsidRDefault="004C565C" w:rsidP="004C56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65C">
        <w:rPr>
          <w:rFonts w:ascii="Times New Roman" w:hAnsi="Times New Roman" w:cs="Times New Roman"/>
          <w:sz w:val="24"/>
          <w:szCs w:val="24"/>
        </w:rPr>
        <w:t xml:space="preserve">П2.1 - наличие в течение трех лет на момент отнесения деятельности контролируемых лиц к определенной категории риска постановлений о назначении контролируемым лицам административного наказания за совершение административного правонарушения, предусмотренного статьями 9.15, 14.6, 19.5, 19.6, 19.7, 19.7.1, 19.8.1 Кодекса Российской </w:t>
      </w:r>
      <w:r w:rsidRPr="004C565C">
        <w:rPr>
          <w:rFonts w:ascii="Times New Roman" w:hAnsi="Times New Roman" w:cs="Times New Roman"/>
          <w:sz w:val="24"/>
          <w:szCs w:val="24"/>
        </w:rPr>
        <w:lastRenderedPageBreak/>
        <w:t>Федерации об административных правонарушениях, вступивших в законную силу, - 5 баллов;</w:t>
      </w:r>
    </w:p>
    <w:p w:rsidR="004C565C" w:rsidRPr="004C565C" w:rsidRDefault="004C565C" w:rsidP="004C56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65C">
        <w:rPr>
          <w:rFonts w:ascii="Times New Roman" w:hAnsi="Times New Roman" w:cs="Times New Roman"/>
          <w:sz w:val="24"/>
          <w:szCs w:val="24"/>
        </w:rPr>
        <w:t>П2.2 - отсутствие у контролируемых лиц права собственности на объекты коммунальной инфраструктуры (за исключением объектов, переданных по концессионным соглашениям) - 5 баллов;</w:t>
      </w:r>
    </w:p>
    <w:p w:rsidR="004C565C" w:rsidRPr="004C565C" w:rsidRDefault="004C565C" w:rsidP="004C56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65C">
        <w:rPr>
          <w:rFonts w:ascii="Times New Roman" w:hAnsi="Times New Roman" w:cs="Times New Roman"/>
          <w:sz w:val="24"/>
          <w:szCs w:val="24"/>
        </w:rPr>
        <w:t>П2.3 - наличие обоснованных обращений граждан, организаций, органов государственной власти, органов местного самоуправления с информацией о нарушении контролируемым лицом обязательных требований, поступивших в Госкомитет в течение года на момент отнесения деятельности контролируемых лиц к определенной категории риска, - 5 баллов;</w:t>
      </w:r>
    </w:p>
    <w:p w:rsidR="004C565C" w:rsidRPr="004C565C" w:rsidRDefault="004C565C" w:rsidP="004C56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65C">
        <w:rPr>
          <w:rFonts w:ascii="Times New Roman" w:hAnsi="Times New Roman" w:cs="Times New Roman"/>
          <w:sz w:val="24"/>
          <w:szCs w:val="24"/>
        </w:rPr>
        <w:t>П2.4 - наличие фактов выдачи предостережений о недопустимости нарушения обязательных требований контролируемым лицам в течение года на момент отнесения деятельности контролируемых лиц к определенной категории риска - 5 баллов;</w:t>
      </w:r>
    </w:p>
    <w:p w:rsidR="004C565C" w:rsidRPr="004C565C" w:rsidRDefault="004C565C" w:rsidP="004C56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65C">
        <w:rPr>
          <w:rFonts w:ascii="Times New Roman" w:hAnsi="Times New Roman" w:cs="Times New Roman"/>
          <w:sz w:val="24"/>
          <w:szCs w:val="24"/>
        </w:rPr>
        <w:t>П2.5 - наличие факта неисполнения контролируемым лицом либо исполнения с нарушением установленного срока предписания об устранении выявленных нарушений обязательных требований, выданного в ходе предыдущего контрольного (надзорного) мероприятия, - 5 баллов;</w:t>
      </w:r>
    </w:p>
    <w:p w:rsidR="004C565C" w:rsidRDefault="004C565C" w:rsidP="004C56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65C">
        <w:rPr>
          <w:rFonts w:ascii="Times New Roman" w:hAnsi="Times New Roman" w:cs="Times New Roman"/>
          <w:sz w:val="24"/>
          <w:szCs w:val="24"/>
        </w:rPr>
        <w:t>Д - показатель добросовестности, обеспечивающий снижение значения показателя риска на 5 баллов при отсутствии в течение года на момент отнесения деятельности контролируемых лиц к определенной категории риска нарушений обязательных требований, а также поступившей информации, послужившей основанием для объявления предостережения о недопустимости нарушения обязательных требований либо проведения внепланового контрольного (надзорного) мероприятия.</w:t>
      </w:r>
    </w:p>
    <w:p w:rsidR="004C565C" w:rsidRDefault="00866D9B" w:rsidP="00866D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D9B">
        <w:rPr>
          <w:rFonts w:ascii="Times New Roman" w:hAnsi="Times New Roman" w:cs="Times New Roman"/>
          <w:sz w:val="24"/>
          <w:szCs w:val="24"/>
        </w:rPr>
        <w:t xml:space="preserve">6. </w:t>
      </w:r>
      <w:r w:rsidR="004C565C" w:rsidRPr="004C565C">
        <w:rPr>
          <w:rFonts w:ascii="Times New Roman" w:hAnsi="Times New Roman" w:cs="Times New Roman"/>
          <w:sz w:val="24"/>
          <w:szCs w:val="24"/>
        </w:rPr>
        <w:t>Отнесение деятельности контролируемых лиц в сферах электроэнергетики, газоснабжения, теплоснабжения, водоснабжения, водоотведения, услуг по обращению с твердыми коммунальными отходами, естественных монополий к категориям риска при осуществлении регионального государственного контроля (надзора) в зависимости от значения показателя риска "Р" производится согласно следующим условиям:</w:t>
      </w:r>
    </w:p>
    <w:p w:rsidR="004C565C" w:rsidRDefault="004C565C" w:rsidP="00866D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5556"/>
      </w:tblGrid>
      <w:tr w:rsidR="004C565C" w:rsidRPr="004C565C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5C" w:rsidRPr="004C565C" w:rsidRDefault="004C565C" w:rsidP="004C565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5C">
              <w:rPr>
                <w:rFonts w:ascii="Times New Roman" w:hAnsi="Times New Roman" w:cs="Times New Roman"/>
                <w:sz w:val="24"/>
                <w:szCs w:val="24"/>
              </w:rPr>
              <w:t>Категория риска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5C" w:rsidRPr="004C565C" w:rsidRDefault="004C565C" w:rsidP="004C565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5C">
              <w:rPr>
                <w:rFonts w:ascii="Times New Roman" w:hAnsi="Times New Roman" w:cs="Times New Roman"/>
                <w:sz w:val="24"/>
                <w:szCs w:val="24"/>
              </w:rPr>
              <w:t>Показатель риска "Р", баллов</w:t>
            </w:r>
          </w:p>
        </w:tc>
      </w:tr>
      <w:tr w:rsidR="004C565C" w:rsidRPr="004C565C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5C" w:rsidRPr="004C565C" w:rsidRDefault="004C565C" w:rsidP="004C565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5C">
              <w:rPr>
                <w:rFonts w:ascii="Times New Roman" w:hAnsi="Times New Roman" w:cs="Times New Roman"/>
                <w:sz w:val="24"/>
                <w:szCs w:val="24"/>
              </w:rPr>
              <w:t>Высокий риск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5C" w:rsidRPr="004C565C" w:rsidRDefault="004C565C" w:rsidP="00836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5C">
              <w:rPr>
                <w:rFonts w:ascii="Times New Roman" w:hAnsi="Times New Roman" w:cs="Times New Roman"/>
                <w:sz w:val="24"/>
                <w:szCs w:val="24"/>
              </w:rPr>
              <w:t>деятельность контролируемых лиц с показателем риска &gt;= 15 баллов</w:t>
            </w:r>
          </w:p>
        </w:tc>
      </w:tr>
      <w:tr w:rsidR="004C565C" w:rsidRPr="004C565C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5C" w:rsidRPr="004C565C" w:rsidRDefault="004C565C" w:rsidP="004C565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5C">
              <w:rPr>
                <w:rFonts w:ascii="Times New Roman" w:hAnsi="Times New Roman" w:cs="Times New Roman"/>
                <w:sz w:val="24"/>
                <w:szCs w:val="24"/>
              </w:rPr>
              <w:t>Средний риск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5C" w:rsidRPr="004C565C" w:rsidRDefault="004C565C" w:rsidP="00836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5C">
              <w:rPr>
                <w:rFonts w:ascii="Times New Roman" w:hAnsi="Times New Roman" w:cs="Times New Roman"/>
                <w:sz w:val="24"/>
                <w:szCs w:val="24"/>
              </w:rPr>
              <w:t>деятельность контролируемых лиц с показателем риска &gt; 5, но &lt; 15 баллов</w:t>
            </w:r>
          </w:p>
        </w:tc>
      </w:tr>
      <w:tr w:rsidR="004C565C" w:rsidRPr="004C565C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5C" w:rsidRPr="004C565C" w:rsidRDefault="004C565C" w:rsidP="004C565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5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5C" w:rsidRPr="004C565C" w:rsidRDefault="004C565C" w:rsidP="00836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5C">
              <w:rPr>
                <w:rFonts w:ascii="Times New Roman" w:hAnsi="Times New Roman" w:cs="Times New Roman"/>
                <w:sz w:val="24"/>
                <w:szCs w:val="24"/>
              </w:rPr>
              <w:t>деятельность контролируемых лиц с показателем риска &lt;= 5 баллов</w:t>
            </w:r>
          </w:p>
        </w:tc>
      </w:tr>
    </w:tbl>
    <w:p w:rsidR="004C565C" w:rsidRDefault="004C565C" w:rsidP="00866D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C565C" w:rsidRPr="004C565C" w:rsidRDefault="00866D9B" w:rsidP="004C56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D9B">
        <w:rPr>
          <w:rFonts w:ascii="Times New Roman" w:hAnsi="Times New Roman" w:cs="Times New Roman"/>
          <w:sz w:val="24"/>
          <w:szCs w:val="24"/>
        </w:rPr>
        <w:t xml:space="preserve">7. </w:t>
      </w:r>
      <w:r w:rsidR="004C565C" w:rsidRPr="004C565C">
        <w:rPr>
          <w:rFonts w:ascii="Times New Roman" w:hAnsi="Times New Roman" w:cs="Times New Roman"/>
          <w:sz w:val="24"/>
          <w:szCs w:val="24"/>
        </w:rPr>
        <w:t>В целях оценки риска причинения вреда (ущерба) при принятии решения о проведении и выборе вида внепланового контрольного (надзорного) мероприятия устанавливаются следующие индикаторы риска нарушения обязательных требований:</w:t>
      </w:r>
    </w:p>
    <w:p w:rsidR="00B825A2" w:rsidRPr="00B825A2" w:rsidRDefault="00B825A2" w:rsidP="00B82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5A2">
        <w:rPr>
          <w:rFonts w:ascii="Times New Roman" w:hAnsi="Times New Roman" w:cs="Times New Roman"/>
          <w:sz w:val="24"/>
          <w:szCs w:val="24"/>
        </w:rPr>
        <w:t>наличие фактов непредставления заявления об установлении цен (тарифов);</w:t>
      </w:r>
    </w:p>
    <w:p w:rsidR="00B825A2" w:rsidRPr="00B825A2" w:rsidRDefault="00B825A2" w:rsidP="00B82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5A2">
        <w:rPr>
          <w:rFonts w:ascii="Times New Roman" w:hAnsi="Times New Roman" w:cs="Times New Roman"/>
          <w:sz w:val="24"/>
          <w:szCs w:val="24"/>
        </w:rPr>
        <w:t>отклонение фактической реализации инвестиционной программы контролируемого лица более чем на 10 процентов от утвержденной инвестиционной программы;</w:t>
      </w:r>
    </w:p>
    <w:p w:rsidR="00B825A2" w:rsidRDefault="00B825A2" w:rsidP="00B82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5A2">
        <w:rPr>
          <w:rFonts w:ascii="Times New Roman" w:hAnsi="Times New Roman" w:cs="Times New Roman"/>
          <w:sz w:val="24"/>
          <w:szCs w:val="24"/>
        </w:rPr>
        <w:t>отклонение понесенных неподконтрольных расходов на 10 процентов и более от установленных значений.</w:t>
      </w:r>
    </w:p>
    <w:p w:rsidR="00ED17C8" w:rsidRPr="00866D9B" w:rsidRDefault="00866D9B" w:rsidP="00866D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66D9B">
        <w:rPr>
          <w:rFonts w:ascii="Times New Roman" w:hAnsi="Times New Roman" w:cs="Times New Roman"/>
          <w:sz w:val="24"/>
          <w:szCs w:val="24"/>
        </w:rPr>
        <w:t xml:space="preserve">8. </w:t>
      </w:r>
      <w:r w:rsidR="004C565C" w:rsidRPr="004C565C">
        <w:rPr>
          <w:rFonts w:ascii="Times New Roman" w:hAnsi="Times New Roman" w:cs="Times New Roman"/>
          <w:sz w:val="24"/>
          <w:szCs w:val="24"/>
        </w:rPr>
        <w:t xml:space="preserve">Выявление индикаторов риска нарушения обязательных требований осуществляется Госкомитетом в ходе анализа и учета сведений, характеризующих уровень рисков причинения вреда (ущерба), полученных с соблюдением требований законодательства из любых источников, обеспечивающих их достоверность, в том числе в </w:t>
      </w:r>
      <w:r w:rsidR="004C565C" w:rsidRPr="004C565C">
        <w:rPr>
          <w:rFonts w:ascii="Times New Roman" w:hAnsi="Times New Roman" w:cs="Times New Roman"/>
          <w:sz w:val="24"/>
          <w:szCs w:val="24"/>
        </w:rPr>
        <w:lastRenderedPageBreak/>
        <w:t>ходе проведения профилактических мероприятий, контрольных (надзорных) мероприятий, от государственных органов, органов местного самоуправления и организаций в рамках межведомственного информационного взаимодействия, из отчетности, представление которой предусмотрено нормативными правовыми актами Российской Федерации и Республики Татарстан, по результатам предоставления гражданам и организациям государственных услуг, из обращений контролируемых лиц, иных граждан и организаций, из сообщений средств массовой информации, а также сведений, содержащихся в информационных ресурсах, и иных сведений об объектах контроля.</w:t>
      </w:r>
    </w:p>
    <w:sectPr w:rsidR="00ED17C8" w:rsidRPr="00866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9B"/>
    <w:rsid w:val="00226A3F"/>
    <w:rsid w:val="003D173D"/>
    <w:rsid w:val="004974B5"/>
    <w:rsid w:val="004C565C"/>
    <w:rsid w:val="00836760"/>
    <w:rsid w:val="00866D9B"/>
    <w:rsid w:val="00B825A2"/>
    <w:rsid w:val="00BC35F4"/>
    <w:rsid w:val="00E6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7D84"/>
  <w15:chartTrackingRefBased/>
  <w15:docId w15:val="{D5C9078C-990A-41A7-B3DF-5E0AFF82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Тураева Татьяна Анатольевна</dc:creator>
  <cp:keywords/>
  <dc:description/>
  <cp:lastModifiedBy>Тураева Татьяна Анатольевна</cp:lastModifiedBy>
  <cp:revision>7</cp:revision>
  <dcterms:created xsi:type="dcterms:W3CDTF">2023-01-17T11:05:00Z</dcterms:created>
  <dcterms:modified xsi:type="dcterms:W3CDTF">2023-05-02T09:57:00Z</dcterms:modified>
</cp:coreProperties>
</file>