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07C" w:rsidRDefault="00D96EA5">
      <w:pPr>
        <w:pStyle w:val="a3"/>
        <w:spacing w:before="73"/>
        <w:ind w:left="1274" w:right="1571"/>
        <w:jc w:val="center"/>
      </w:pPr>
      <w:bookmarkStart w:id="0" w:name="_GoBack"/>
      <w:bookmarkEnd w:id="0"/>
      <w:r>
        <w:t>Предельные</w:t>
      </w:r>
      <w:r>
        <w:rPr>
          <w:spacing w:val="-5"/>
        </w:rPr>
        <w:t xml:space="preserve"> </w:t>
      </w:r>
      <w:r>
        <w:t>максимальные</w:t>
      </w:r>
      <w:r>
        <w:rPr>
          <w:spacing w:val="-4"/>
        </w:rPr>
        <w:t xml:space="preserve"> </w:t>
      </w:r>
      <w:r>
        <w:t>тарифы</w:t>
      </w:r>
      <w:r>
        <w:rPr>
          <w:spacing w:val="-2"/>
        </w:rPr>
        <w:t xml:space="preserve"> </w:t>
      </w:r>
      <w:r>
        <w:t>(сборы)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аэропортах</w:t>
      </w:r>
    </w:p>
    <w:p w:rsidR="003B307C" w:rsidRDefault="003B307C">
      <w:pPr>
        <w:spacing w:before="1"/>
        <w:rPr>
          <w:b/>
          <w:sz w:val="21"/>
        </w:rPr>
      </w:pPr>
    </w:p>
    <w:p w:rsidR="003B307C" w:rsidRDefault="00D96EA5">
      <w:pPr>
        <w:pStyle w:val="a3"/>
        <w:spacing w:line="276" w:lineRule="auto"/>
        <w:ind w:right="408"/>
        <w:jc w:val="both"/>
      </w:pPr>
      <w:r>
        <w:t>Предельные максимальные аэропортовые сборы и тарифы за обслуживание воздушных</w:t>
      </w:r>
      <w:r>
        <w:rPr>
          <w:spacing w:val="1"/>
        </w:rPr>
        <w:t xml:space="preserve"> </w:t>
      </w:r>
      <w:r>
        <w:t>судов юридических лиц, зарегистрированных на территории Российской Федерации, или</w:t>
      </w:r>
      <w:r>
        <w:rPr>
          <w:spacing w:val="-57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пассажиров,</w:t>
      </w:r>
      <w:r>
        <w:rPr>
          <w:spacing w:val="1"/>
        </w:rPr>
        <w:t xml:space="preserve"> </w:t>
      </w:r>
      <w:r>
        <w:t>грузоотправителей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грузополучателей,</w:t>
      </w:r>
      <w:r>
        <w:rPr>
          <w:spacing w:val="24"/>
        </w:rPr>
        <w:t xml:space="preserve"> </w:t>
      </w:r>
      <w:r>
        <w:t>пользующихся</w:t>
      </w:r>
      <w:r>
        <w:rPr>
          <w:spacing w:val="23"/>
        </w:rPr>
        <w:t xml:space="preserve"> </w:t>
      </w:r>
      <w:r>
        <w:t>услугами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аэропорту,</w:t>
      </w:r>
      <w:r>
        <w:rPr>
          <w:spacing w:val="21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ОАО</w:t>
      </w:r>
      <w:r>
        <w:rPr>
          <w:spacing w:val="25"/>
        </w:rPr>
        <w:t xml:space="preserve"> </w:t>
      </w:r>
      <w:r>
        <w:t>«АЭРОПОРТ</w:t>
      </w:r>
    </w:p>
    <w:p w:rsidR="003B307C" w:rsidRDefault="00D96EA5">
      <w:pPr>
        <w:pStyle w:val="a3"/>
        <w:spacing w:before="0"/>
      </w:pPr>
      <w:r>
        <w:t>«БЕГИШЕВО»</w:t>
      </w:r>
    </w:p>
    <w:p w:rsidR="003B307C" w:rsidRDefault="003B307C">
      <w:pPr>
        <w:spacing w:before="10"/>
        <w:rPr>
          <w:b/>
          <w:sz w:val="21"/>
        </w:rPr>
      </w:pPr>
    </w:p>
    <w:tbl>
      <w:tblPr>
        <w:tblStyle w:val="TableNormal"/>
        <w:tblW w:w="0" w:type="auto"/>
        <w:tblInd w:w="137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035"/>
        <w:gridCol w:w="1518"/>
        <w:gridCol w:w="1135"/>
        <w:gridCol w:w="1838"/>
      </w:tblGrid>
      <w:tr w:rsidR="003B307C">
        <w:trPr>
          <w:trHeight w:val="1062"/>
        </w:trPr>
        <w:tc>
          <w:tcPr>
            <w:tcW w:w="534" w:type="dxa"/>
            <w:tcBorders>
              <w:left w:val="single" w:sz="12" w:space="0" w:color="EFEFEF"/>
              <w:bottom w:val="single" w:sz="12" w:space="0" w:color="9F9F9F"/>
            </w:tcBorders>
          </w:tcPr>
          <w:p w:rsidR="003B307C" w:rsidRDefault="00D96EA5">
            <w:pPr>
              <w:pStyle w:val="TableParagraph"/>
              <w:spacing w:before="131" w:line="276" w:lineRule="auto"/>
              <w:ind w:left="115" w:right="64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5035" w:type="dxa"/>
            <w:tcBorders>
              <w:bottom w:val="single" w:sz="12" w:space="0" w:color="9F9F9F"/>
              <w:right w:val="single" w:sz="12" w:space="0" w:color="9F9F9F"/>
            </w:tcBorders>
          </w:tcPr>
          <w:p w:rsidR="003B307C" w:rsidRDefault="003B307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B307C" w:rsidRDefault="00D96EA5">
            <w:pPr>
              <w:pStyle w:val="TableParagraph"/>
              <w:ind w:left="1083"/>
            </w:pPr>
            <w:r>
              <w:t>Наименование</w:t>
            </w:r>
            <w:r>
              <w:rPr>
                <w:spacing w:val="-1"/>
              </w:rPr>
              <w:t xml:space="preserve"> </w:t>
            </w:r>
            <w:r>
              <w:t>сбора и тарифа</w:t>
            </w:r>
          </w:p>
        </w:tc>
        <w:tc>
          <w:tcPr>
            <w:tcW w:w="1518" w:type="dxa"/>
            <w:tcBorders>
              <w:left w:val="single" w:sz="12" w:space="0" w:color="9F9F9F"/>
              <w:bottom w:val="single" w:sz="12" w:space="0" w:color="9F9F9F"/>
            </w:tcBorders>
          </w:tcPr>
          <w:p w:rsidR="003B307C" w:rsidRDefault="00D96EA5">
            <w:pPr>
              <w:pStyle w:val="TableParagraph"/>
              <w:spacing w:before="131" w:line="276" w:lineRule="auto"/>
              <w:ind w:left="261" w:right="213" w:firstLine="86"/>
            </w:pPr>
            <w:r>
              <w:t>Единица</w:t>
            </w:r>
            <w:r>
              <w:rPr>
                <w:spacing w:val="1"/>
              </w:rPr>
              <w:t xml:space="preserve"> </w:t>
            </w:r>
            <w:r>
              <w:t>измерения</w:t>
            </w:r>
          </w:p>
        </w:tc>
        <w:tc>
          <w:tcPr>
            <w:tcW w:w="1135" w:type="dxa"/>
            <w:tcBorders>
              <w:bottom w:val="single" w:sz="12" w:space="0" w:color="9F9F9F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line="237" w:lineRule="exact"/>
              <w:ind w:left="226"/>
            </w:pPr>
            <w:r>
              <w:t>Размер</w:t>
            </w:r>
          </w:p>
          <w:p w:rsidR="003B307C" w:rsidRDefault="00D96EA5">
            <w:pPr>
              <w:pStyle w:val="TableParagraph"/>
              <w:spacing w:before="37" w:line="278" w:lineRule="auto"/>
              <w:ind w:left="223" w:right="176" w:hanging="22"/>
            </w:pPr>
            <w:r>
              <w:t>сбора и</w:t>
            </w:r>
            <w:r>
              <w:rPr>
                <w:spacing w:val="-52"/>
              </w:rPr>
              <w:t xml:space="preserve"> </w:t>
            </w:r>
            <w:r>
              <w:t>тарифа</w:t>
            </w:r>
          </w:p>
        </w:tc>
        <w:tc>
          <w:tcPr>
            <w:tcW w:w="1838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line="237" w:lineRule="exact"/>
              <w:ind w:left="198"/>
            </w:pPr>
            <w:r>
              <w:t>Постановление</w:t>
            </w:r>
          </w:p>
          <w:p w:rsidR="003B307C" w:rsidRDefault="00D96EA5">
            <w:pPr>
              <w:pStyle w:val="TableParagraph"/>
              <w:spacing w:before="37" w:line="278" w:lineRule="auto"/>
              <w:ind w:left="373" w:right="119" w:hanging="212"/>
            </w:pPr>
            <w:r>
              <w:t>Госкомитета РТ</w:t>
            </w:r>
            <w:r>
              <w:rPr>
                <w:spacing w:val="-52"/>
              </w:rPr>
              <w:t xml:space="preserve"> </w:t>
            </w:r>
            <w:r>
              <w:t>по тарифам</w:t>
            </w:r>
          </w:p>
        </w:tc>
      </w:tr>
      <w:tr w:rsidR="003B307C">
        <w:trPr>
          <w:trHeight w:val="272"/>
        </w:trPr>
        <w:tc>
          <w:tcPr>
            <w:tcW w:w="534" w:type="dxa"/>
            <w:tcBorders>
              <w:top w:val="single" w:sz="12" w:space="0" w:color="9F9F9F"/>
              <w:left w:val="single" w:sz="12" w:space="0" w:color="EFEFEF"/>
              <w:bottom w:val="nil"/>
            </w:tcBorders>
          </w:tcPr>
          <w:p w:rsidR="003B307C" w:rsidRDefault="003B307C">
            <w:pPr>
              <w:pStyle w:val="TableParagraph"/>
              <w:rPr>
                <w:sz w:val="20"/>
              </w:rPr>
            </w:pPr>
          </w:p>
        </w:tc>
        <w:tc>
          <w:tcPr>
            <w:tcW w:w="5035" w:type="dxa"/>
            <w:tcBorders>
              <w:top w:val="single" w:sz="12" w:space="0" w:color="9F9F9F"/>
              <w:bottom w:val="nil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line="249" w:lineRule="exact"/>
              <w:ind w:left="5"/>
            </w:pPr>
            <w:r>
              <w:t>Сбор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взлет-посадку</w:t>
            </w:r>
            <w:r>
              <w:rPr>
                <w:spacing w:val="-4"/>
              </w:rPr>
              <w:t xml:space="preserve"> </w:t>
            </w:r>
            <w:r>
              <w:t>(включая</w:t>
            </w:r>
            <w:r>
              <w:rPr>
                <w:spacing w:val="-2"/>
              </w:rPr>
              <w:t xml:space="preserve"> </w:t>
            </w:r>
            <w:r>
              <w:t>стоянку</w:t>
            </w:r>
            <w:r>
              <w:rPr>
                <w:spacing w:val="-4"/>
              </w:rPr>
              <w:t xml:space="preserve"> </w:t>
            </w:r>
            <w:r>
              <w:t>воздушных</w:t>
            </w:r>
          </w:p>
        </w:tc>
        <w:tc>
          <w:tcPr>
            <w:tcW w:w="1518" w:type="dxa"/>
            <w:tcBorders>
              <w:top w:val="single" w:sz="12" w:space="0" w:color="9F9F9F"/>
              <w:left w:val="single" w:sz="12" w:space="0" w:color="9F9F9F"/>
              <w:bottom w:val="nil"/>
            </w:tcBorders>
          </w:tcPr>
          <w:p w:rsidR="003B307C" w:rsidRDefault="003B307C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12" w:space="0" w:color="9F9F9F"/>
              <w:bottom w:val="nil"/>
              <w:right w:val="single" w:sz="12" w:space="0" w:color="9F9F9F"/>
            </w:tcBorders>
          </w:tcPr>
          <w:p w:rsidR="003B307C" w:rsidRDefault="003B307C"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  <w:tcBorders>
              <w:top w:val="single" w:sz="12" w:space="0" w:color="9F9F9F"/>
              <w:left w:val="single" w:sz="12" w:space="0" w:color="9F9F9F"/>
              <w:bottom w:val="nil"/>
              <w:right w:val="single" w:sz="12" w:space="0" w:color="9F9F9F"/>
            </w:tcBorders>
          </w:tcPr>
          <w:p w:rsidR="003B307C" w:rsidRDefault="003B307C">
            <w:pPr>
              <w:pStyle w:val="TableParagraph"/>
              <w:rPr>
                <w:sz w:val="20"/>
              </w:rPr>
            </w:pPr>
          </w:p>
        </w:tc>
      </w:tr>
      <w:tr w:rsidR="003B307C">
        <w:trPr>
          <w:trHeight w:val="290"/>
        </w:trPr>
        <w:tc>
          <w:tcPr>
            <w:tcW w:w="534" w:type="dxa"/>
            <w:tcBorders>
              <w:top w:val="nil"/>
              <w:left w:val="single" w:sz="12" w:space="0" w:color="EFEFEF"/>
              <w:bottom w:val="nil"/>
            </w:tcBorders>
          </w:tcPr>
          <w:p w:rsidR="003B307C" w:rsidRDefault="003B307C">
            <w:pPr>
              <w:pStyle w:val="TableParagraph"/>
              <w:rPr>
                <w:sz w:val="20"/>
              </w:rPr>
            </w:pPr>
          </w:p>
        </w:tc>
        <w:tc>
          <w:tcPr>
            <w:tcW w:w="5035" w:type="dxa"/>
            <w:tcBorders>
              <w:top w:val="nil"/>
              <w:bottom w:val="nil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before="14"/>
              <w:ind w:left="5"/>
            </w:pPr>
            <w:r>
              <w:t>судов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аэродроме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t>3-х</w:t>
            </w:r>
            <w:r>
              <w:rPr>
                <w:spacing w:val="-2"/>
              </w:rPr>
              <w:t xml:space="preserve"> </w:t>
            </w:r>
            <w:r>
              <w:t>часов</w:t>
            </w:r>
            <w:r>
              <w:rPr>
                <w:spacing w:val="-2"/>
              </w:rPr>
              <w:t xml:space="preserve"> </w:t>
            </w:r>
            <w:r>
              <w:t>после</w:t>
            </w:r>
          </w:p>
        </w:tc>
        <w:tc>
          <w:tcPr>
            <w:tcW w:w="1518" w:type="dxa"/>
            <w:tcBorders>
              <w:top w:val="nil"/>
              <w:left w:val="single" w:sz="12" w:space="0" w:color="9F9F9F"/>
              <w:bottom w:val="nil"/>
            </w:tcBorders>
          </w:tcPr>
          <w:p w:rsidR="003B307C" w:rsidRDefault="003B307C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  <w:right w:val="single" w:sz="12" w:space="0" w:color="9F9F9F"/>
            </w:tcBorders>
          </w:tcPr>
          <w:p w:rsidR="003B307C" w:rsidRDefault="003B307C"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3B307C" w:rsidRDefault="003B307C">
            <w:pPr>
              <w:pStyle w:val="TableParagraph"/>
              <w:rPr>
                <w:sz w:val="20"/>
              </w:rPr>
            </w:pPr>
          </w:p>
        </w:tc>
      </w:tr>
      <w:tr w:rsidR="003B307C">
        <w:trPr>
          <w:trHeight w:val="290"/>
        </w:trPr>
        <w:tc>
          <w:tcPr>
            <w:tcW w:w="534" w:type="dxa"/>
            <w:tcBorders>
              <w:top w:val="nil"/>
              <w:left w:val="single" w:sz="12" w:space="0" w:color="EFEFEF"/>
              <w:bottom w:val="nil"/>
            </w:tcBorders>
          </w:tcPr>
          <w:p w:rsidR="003B307C" w:rsidRDefault="003B307C">
            <w:pPr>
              <w:pStyle w:val="TableParagraph"/>
              <w:rPr>
                <w:sz w:val="20"/>
              </w:rPr>
            </w:pPr>
          </w:p>
        </w:tc>
        <w:tc>
          <w:tcPr>
            <w:tcW w:w="5035" w:type="dxa"/>
            <w:tcBorders>
              <w:top w:val="nil"/>
              <w:bottom w:val="nil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before="14"/>
              <w:ind w:left="5"/>
            </w:pPr>
            <w:r>
              <w:t>посадки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пассажирских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6-ти</w:t>
            </w:r>
            <w:r>
              <w:rPr>
                <w:spacing w:val="-3"/>
              </w:rPr>
              <w:t xml:space="preserve"> </w:t>
            </w:r>
            <w:r>
              <w:t>часов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</w:tc>
        <w:tc>
          <w:tcPr>
            <w:tcW w:w="1518" w:type="dxa"/>
            <w:tcBorders>
              <w:top w:val="nil"/>
              <w:left w:val="single" w:sz="12" w:space="0" w:color="9F9F9F"/>
              <w:bottom w:val="nil"/>
            </w:tcBorders>
          </w:tcPr>
          <w:p w:rsidR="003B307C" w:rsidRDefault="003B307C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  <w:right w:val="single" w:sz="12" w:space="0" w:color="9F9F9F"/>
            </w:tcBorders>
          </w:tcPr>
          <w:p w:rsidR="003B307C" w:rsidRDefault="003B307C"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3B307C" w:rsidRDefault="003B307C">
            <w:pPr>
              <w:pStyle w:val="TableParagraph"/>
              <w:rPr>
                <w:sz w:val="20"/>
              </w:rPr>
            </w:pPr>
          </w:p>
        </w:tc>
      </w:tr>
      <w:tr w:rsidR="003B307C">
        <w:trPr>
          <w:trHeight w:val="290"/>
        </w:trPr>
        <w:tc>
          <w:tcPr>
            <w:tcW w:w="534" w:type="dxa"/>
            <w:tcBorders>
              <w:top w:val="nil"/>
              <w:left w:val="single" w:sz="12" w:space="0" w:color="EFEFEF"/>
              <w:bottom w:val="nil"/>
            </w:tcBorders>
          </w:tcPr>
          <w:p w:rsidR="003B307C" w:rsidRDefault="00D96EA5">
            <w:pPr>
              <w:pStyle w:val="TableParagraph"/>
              <w:spacing w:before="14"/>
              <w:ind w:left="31"/>
              <w:jc w:val="center"/>
            </w:pPr>
            <w:r>
              <w:t>1</w:t>
            </w:r>
          </w:p>
        </w:tc>
        <w:tc>
          <w:tcPr>
            <w:tcW w:w="5035" w:type="dxa"/>
            <w:tcBorders>
              <w:top w:val="nil"/>
              <w:bottom w:val="nil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before="14"/>
              <w:ind w:left="5"/>
            </w:pPr>
            <w:r>
              <w:t>грузовых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грузопассажирских</w:t>
            </w:r>
            <w:r>
              <w:rPr>
                <w:spacing w:val="-3"/>
              </w:rPr>
              <w:t xml:space="preserve"> </w:t>
            </w:r>
            <w:r>
              <w:t>сертифицированных</w:t>
            </w:r>
          </w:p>
        </w:tc>
        <w:tc>
          <w:tcPr>
            <w:tcW w:w="1518" w:type="dxa"/>
            <w:tcBorders>
              <w:top w:val="nil"/>
              <w:left w:val="single" w:sz="12" w:space="0" w:color="9F9F9F"/>
              <w:bottom w:val="nil"/>
            </w:tcBorders>
          </w:tcPr>
          <w:p w:rsidR="003B307C" w:rsidRDefault="00D96EA5">
            <w:pPr>
              <w:pStyle w:val="TableParagraph"/>
              <w:spacing w:before="14"/>
              <w:ind w:left="244" w:right="216"/>
              <w:jc w:val="center"/>
            </w:pPr>
            <w:r>
              <w:t>руб./т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мвм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before="14"/>
              <w:ind w:right="290"/>
              <w:jc w:val="right"/>
            </w:pPr>
            <w:r>
              <w:t>655,0</w:t>
            </w:r>
          </w:p>
        </w:tc>
        <w:tc>
          <w:tcPr>
            <w:tcW w:w="183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3B307C" w:rsidRDefault="003B307C">
            <w:pPr>
              <w:pStyle w:val="TableParagraph"/>
              <w:rPr>
                <w:sz w:val="20"/>
              </w:rPr>
            </w:pPr>
          </w:p>
        </w:tc>
      </w:tr>
      <w:tr w:rsidR="003B307C">
        <w:trPr>
          <w:trHeight w:val="291"/>
        </w:trPr>
        <w:tc>
          <w:tcPr>
            <w:tcW w:w="534" w:type="dxa"/>
            <w:tcBorders>
              <w:top w:val="nil"/>
              <w:left w:val="single" w:sz="12" w:space="0" w:color="EFEFEF"/>
              <w:bottom w:val="nil"/>
            </w:tcBorders>
          </w:tcPr>
          <w:p w:rsidR="003B307C" w:rsidRDefault="003B307C">
            <w:pPr>
              <w:pStyle w:val="TableParagraph"/>
              <w:rPr>
                <w:sz w:val="20"/>
              </w:rPr>
            </w:pPr>
          </w:p>
        </w:tc>
        <w:tc>
          <w:tcPr>
            <w:tcW w:w="5035" w:type="dxa"/>
            <w:tcBorders>
              <w:top w:val="nil"/>
              <w:bottom w:val="nil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before="14"/>
              <w:ind w:left="5"/>
            </w:pPr>
            <w:r>
              <w:t>типов</w:t>
            </w:r>
            <w:r>
              <w:rPr>
                <w:spacing w:val="-4"/>
              </w:rPr>
              <w:t xml:space="preserve"> </w:t>
            </w:r>
            <w:r>
              <w:t>воздушных</w:t>
            </w:r>
            <w:r>
              <w:rPr>
                <w:spacing w:val="-1"/>
              </w:rPr>
              <w:t xml:space="preserve"> </w:t>
            </w:r>
            <w:r>
              <w:t>судов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наличии</w:t>
            </w:r>
            <w:r>
              <w:rPr>
                <w:spacing w:val="-1"/>
              </w:rPr>
              <w:t xml:space="preserve"> </w:t>
            </w:r>
            <w:r>
              <w:t>грузов</w:t>
            </w:r>
          </w:p>
        </w:tc>
        <w:tc>
          <w:tcPr>
            <w:tcW w:w="1518" w:type="dxa"/>
            <w:tcBorders>
              <w:top w:val="nil"/>
              <w:left w:val="single" w:sz="12" w:space="0" w:color="9F9F9F"/>
              <w:bottom w:val="nil"/>
            </w:tcBorders>
          </w:tcPr>
          <w:p w:rsidR="003B307C" w:rsidRDefault="003B307C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  <w:right w:val="single" w:sz="12" w:space="0" w:color="9F9F9F"/>
            </w:tcBorders>
          </w:tcPr>
          <w:p w:rsidR="003B307C" w:rsidRDefault="003B307C"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3B307C" w:rsidRDefault="003B307C">
            <w:pPr>
              <w:pStyle w:val="TableParagraph"/>
              <w:rPr>
                <w:sz w:val="20"/>
              </w:rPr>
            </w:pPr>
          </w:p>
        </w:tc>
      </w:tr>
      <w:tr w:rsidR="003B307C">
        <w:trPr>
          <w:trHeight w:val="291"/>
        </w:trPr>
        <w:tc>
          <w:tcPr>
            <w:tcW w:w="534" w:type="dxa"/>
            <w:tcBorders>
              <w:top w:val="nil"/>
              <w:left w:val="single" w:sz="12" w:space="0" w:color="EFEFEF"/>
              <w:bottom w:val="nil"/>
            </w:tcBorders>
          </w:tcPr>
          <w:p w:rsidR="003B307C" w:rsidRDefault="003B307C">
            <w:pPr>
              <w:pStyle w:val="TableParagraph"/>
              <w:rPr>
                <w:sz w:val="20"/>
              </w:rPr>
            </w:pPr>
          </w:p>
        </w:tc>
        <w:tc>
          <w:tcPr>
            <w:tcW w:w="5035" w:type="dxa"/>
            <w:tcBorders>
              <w:top w:val="nil"/>
              <w:bottom w:val="nil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before="15"/>
              <w:ind w:left="5"/>
            </w:pPr>
            <w:r>
              <w:t>(почты),</w:t>
            </w:r>
            <w:r>
              <w:rPr>
                <w:spacing w:val="-3"/>
              </w:rPr>
              <w:t xml:space="preserve"> </w:t>
            </w:r>
            <w:r>
              <w:t>подлежащих</w:t>
            </w:r>
            <w:r>
              <w:rPr>
                <w:spacing w:val="-3"/>
              </w:rPr>
              <w:t xml:space="preserve"> </w:t>
            </w:r>
            <w:r>
              <w:t>обработке</w:t>
            </w:r>
            <w:r>
              <w:rPr>
                <w:spacing w:val="-3"/>
              </w:rPr>
              <w:t xml:space="preserve"> </w:t>
            </w:r>
            <w:r>
              <w:t>(погрузке</w:t>
            </w:r>
            <w:r>
              <w:rPr>
                <w:spacing w:val="-1"/>
              </w:rPr>
              <w:t xml:space="preserve"> </w:t>
            </w:r>
            <w:r>
              <w:t>и/или</w:t>
            </w:r>
          </w:p>
        </w:tc>
        <w:tc>
          <w:tcPr>
            <w:tcW w:w="1518" w:type="dxa"/>
            <w:tcBorders>
              <w:top w:val="nil"/>
              <w:left w:val="single" w:sz="12" w:space="0" w:color="9F9F9F"/>
              <w:bottom w:val="nil"/>
            </w:tcBorders>
          </w:tcPr>
          <w:p w:rsidR="003B307C" w:rsidRDefault="003B307C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  <w:right w:val="single" w:sz="12" w:space="0" w:color="9F9F9F"/>
            </w:tcBorders>
          </w:tcPr>
          <w:p w:rsidR="003B307C" w:rsidRDefault="003B307C"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3B307C" w:rsidRDefault="003B307C">
            <w:pPr>
              <w:pStyle w:val="TableParagraph"/>
              <w:rPr>
                <w:sz w:val="20"/>
              </w:rPr>
            </w:pPr>
          </w:p>
        </w:tc>
      </w:tr>
      <w:tr w:rsidR="003B307C">
        <w:trPr>
          <w:trHeight w:val="511"/>
        </w:trPr>
        <w:tc>
          <w:tcPr>
            <w:tcW w:w="534" w:type="dxa"/>
            <w:tcBorders>
              <w:top w:val="nil"/>
              <w:left w:val="single" w:sz="12" w:space="0" w:color="EFEFEF"/>
              <w:bottom w:val="single" w:sz="12" w:space="0" w:color="9F9F9F"/>
            </w:tcBorders>
          </w:tcPr>
          <w:p w:rsidR="003B307C" w:rsidRDefault="003B307C">
            <w:pPr>
              <w:pStyle w:val="TableParagraph"/>
            </w:pPr>
          </w:p>
        </w:tc>
        <w:tc>
          <w:tcPr>
            <w:tcW w:w="5035" w:type="dxa"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before="14"/>
              <w:ind w:left="5"/>
            </w:pPr>
            <w:r>
              <w:t>выгрузке)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аэропорту</w:t>
            </w:r>
            <w:r>
              <w:rPr>
                <w:spacing w:val="-4"/>
              </w:rPr>
              <w:t xml:space="preserve"> </w:t>
            </w:r>
            <w:r>
              <w:t>посадки)</w:t>
            </w:r>
          </w:p>
        </w:tc>
        <w:tc>
          <w:tcPr>
            <w:tcW w:w="1518" w:type="dxa"/>
            <w:tcBorders>
              <w:top w:val="nil"/>
              <w:left w:val="single" w:sz="12" w:space="0" w:color="9F9F9F"/>
              <w:bottom w:val="single" w:sz="12" w:space="0" w:color="9F9F9F"/>
            </w:tcBorders>
          </w:tcPr>
          <w:p w:rsidR="003B307C" w:rsidRDefault="003B307C">
            <w:pPr>
              <w:pStyle w:val="TableParagraph"/>
            </w:pPr>
          </w:p>
        </w:tc>
        <w:tc>
          <w:tcPr>
            <w:tcW w:w="1135" w:type="dxa"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:rsidR="003B307C" w:rsidRDefault="003B307C">
            <w:pPr>
              <w:pStyle w:val="TableParagraph"/>
            </w:pPr>
          </w:p>
        </w:tc>
        <w:tc>
          <w:tcPr>
            <w:tcW w:w="183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3B307C" w:rsidRDefault="003B307C">
            <w:pPr>
              <w:pStyle w:val="TableParagraph"/>
            </w:pPr>
          </w:p>
        </w:tc>
      </w:tr>
      <w:tr w:rsidR="003B307C">
        <w:trPr>
          <w:trHeight w:val="269"/>
        </w:trPr>
        <w:tc>
          <w:tcPr>
            <w:tcW w:w="534" w:type="dxa"/>
            <w:tcBorders>
              <w:top w:val="single" w:sz="12" w:space="0" w:color="9F9F9F"/>
              <w:left w:val="single" w:sz="12" w:space="0" w:color="EFEFEF"/>
              <w:bottom w:val="nil"/>
            </w:tcBorders>
          </w:tcPr>
          <w:p w:rsidR="003B307C" w:rsidRDefault="003B307C">
            <w:pPr>
              <w:pStyle w:val="TableParagraph"/>
              <w:rPr>
                <w:sz w:val="18"/>
              </w:rPr>
            </w:pPr>
          </w:p>
        </w:tc>
        <w:tc>
          <w:tcPr>
            <w:tcW w:w="5035" w:type="dxa"/>
            <w:tcBorders>
              <w:top w:val="single" w:sz="12" w:space="0" w:color="9F9F9F"/>
              <w:bottom w:val="nil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line="246" w:lineRule="exact"/>
              <w:ind w:left="5"/>
            </w:pPr>
            <w:r>
              <w:t>Сбор</w:t>
            </w:r>
            <w:r>
              <w:rPr>
                <w:spacing w:val="-1"/>
              </w:rPr>
              <w:t xml:space="preserve"> </w:t>
            </w:r>
            <w:r>
              <w:t>за стоянку</w:t>
            </w:r>
            <w:r>
              <w:rPr>
                <w:spacing w:val="-3"/>
              </w:rPr>
              <w:t xml:space="preserve"> </w:t>
            </w:r>
            <w:r>
              <w:t>воздушных судов</w:t>
            </w:r>
            <w:r>
              <w:rPr>
                <w:spacing w:val="-1"/>
              </w:rPr>
              <w:t xml:space="preserve"> </w:t>
            </w:r>
            <w:r>
              <w:t>на аэродроме</w:t>
            </w:r>
          </w:p>
        </w:tc>
        <w:tc>
          <w:tcPr>
            <w:tcW w:w="1518" w:type="dxa"/>
            <w:tcBorders>
              <w:top w:val="single" w:sz="12" w:space="0" w:color="9F9F9F"/>
              <w:left w:val="single" w:sz="12" w:space="0" w:color="9F9F9F"/>
              <w:bottom w:val="nil"/>
            </w:tcBorders>
          </w:tcPr>
          <w:p w:rsidR="003B307C" w:rsidRDefault="003B307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12" w:space="0" w:color="9F9F9F"/>
              <w:bottom w:val="nil"/>
              <w:right w:val="single" w:sz="12" w:space="0" w:color="9F9F9F"/>
            </w:tcBorders>
          </w:tcPr>
          <w:p w:rsidR="003B307C" w:rsidRDefault="003B307C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3B307C" w:rsidRDefault="003B307C">
            <w:pPr>
              <w:pStyle w:val="TableParagraph"/>
              <w:rPr>
                <w:sz w:val="18"/>
              </w:rPr>
            </w:pPr>
          </w:p>
        </w:tc>
      </w:tr>
      <w:tr w:rsidR="003B307C">
        <w:trPr>
          <w:trHeight w:val="1164"/>
        </w:trPr>
        <w:tc>
          <w:tcPr>
            <w:tcW w:w="534" w:type="dxa"/>
            <w:tcBorders>
              <w:top w:val="nil"/>
              <w:left w:val="single" w:sz="12" w:space="0" w:color="EFEFEF"/>
              <w:bottom w:val="nil"/>
            </w:tcBorders>
          </w:tcPr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D96EA5">
            <w:pPr>
              <w:pStyle w:val="TableParagraph"/>
              <w:spacing w:before="175"/>
              <w:ind w:left="31"/>
              <w:jc w:val="center"/>
            </w:pPr>
            <w:r>
              <w:t>2</w:t>
            </w:r>
          </w:p>
        </w:tc>
        <w:tc>
          <w:tcPr>
            <w:tcW w:w="5035" w:type="dxa"/>
            <w:tcBorders>
              <w:top w:val="nil"/>
              <w:bottom w:val="nil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before="14" w:line="276" w:lineRule="auto"/>
              <w:ind w:left="5" w:right="210"/>
            </w:pPr>
            <w:r>
              <w:t>более 3-х часов после посадки для пассажирских и</w:t>
            </w:r>
            <w:r>
              <w:rPr>
                <w:spacing w:val="-52"/>
              </w:rPr>
              <w:t xml:space="preserve"> </w:t>
            </w:r>
            <w:r>
              <w:t>6-ти часов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грузовых и</w:t>
            </w:r>
            <w:r>
              <w:rPr>
                <w:spacing w:val="-4"/>
              </w:rPr>
              <w:t xml:space="preserve"> </w:t>
            </w:r>
            <w:r>
              <w:t>грузопассажирских</w:t>
            </w:r>
          </w:p>
          <w:p w:rsidR="003B307C" w:rsidRDefault="00D96EA5">
            <w:pPr>
              <w:pStyle w:val="TableParagraph"/>
              <w:spacing w:before="1"/>
              <w:ind w:left="5"/>
            </w:pPr>
            <w:r>
              <w:t>сертифицированных</w:t>
            </w:r>
            <w:r>
              <w:rPr>
                <w:spacing w:val="-3"/>
              </w:rPr>
              <w:t xml:space="preserve"> </w:t>
            </w:r>
            <w:r>
              <w:t>типов</w:t>
            </w:r>
            <w:r>
              <w:rPr>
                <w:spacing w:val="-3"/>
              </w:rPr>
              <w:t xml:space="preserve"> </w:t>
            </w:r>
            <w:r>
              <w:t>воздушных</w:t>
            </w:r>
            <w:r>
              <w:rPr>
                <w:spacing w:val="-2"/>
              </w:rPr>
              <w:t xml:space="preserve"> </w:t>
            </w:r>
            <w:r>
              <w:t>судов</w:t>
            </w:r>
            <w:r>
              <w:rPr>
                <w:spacing w:val="-2"/>
              </w:rPr>
              <w:t xml:space="preserve"> </w:t>
            </w:r>
            <w:r>
              <w:t>при</w:t>
            </w:r>
          </w:p>
          <w:p w:rsidR="003B307C" w:rsidRDefault="00D96EA5">
            <w:pPr>
              <w:pStyle w:val="TableParagraph"/>
              <w:spacing w:before="38"/>
              <w:ind w:left="5"/>
            </w:pPr>
            <w:r>
              <w:t>наличии</w:t>
            </w:r>
            <w:r>
              <w:rPr>
                <w:spacing w:val="-4"/>
              </w:rPr>
              <w:t xml:space="preserve"> </w:t>
            </w:r>
            <w:r>
              <w:t>грузов</w:t>
            </w:r>
            <w:r>
              <w:rPr>
                <w:spacing w:val="-4"/>
              </w:rPr>
              <w:t xml:space="preserve"> </w:t>
            </w:r>
            <w:r>
              <w:t>(почты),</w:t>
            </w:r>
            <w:r>
              <w:rPr>
                <w:spacing w:val="-5"/>
              </w:rPr>
              <w:t xml:space="preserve"> </w:t>
            </w:r>
            <w:r>
              <w:t>подлежащих</w:t>
            </w:r>
            <w:r>
              <w:rPr>
                <w:spacing w:val="-3"/>
              </w:rPr>
              <w:t xml:space="preserve"> </w:t>
            </w:r>
            <w:r>
              <w:t>обработке</w:t>
            </w:r>
          </w:p>
        </w:tc>
        <w:tc>
          <w:tcPr>
            <w:tcW w:w="1518" w:type="dxa"/>
            <w:tcBorders>
              <w:top w:val="nil"/>
              <w:left w:val="single" w:sz="12" w:space="0" w:color="9F9F9F"/>
              <w:bottom w:val="nil"/>
            </w:tcBorders>
          </w:tcPr>
          <w:p w:rsidR="003B307C" w:rsidRDefault="00D96EA5">
            <w:pPr>
              <w:pStyle w:val="TableParagraph"/>
              <w:spacing w:before="160" w:line="276" w:lineRule="auto"/>
              <w:ind w:left="95" w:right="60" w:hanging="5"/>
              <w:jc w:val="center"/>
            </w:pPr>
            <w:r>
              <w:t>% от сбора за</w:t>
            </w:r>
            <w:r>
              <w:rPr>
                <w:spacing w:val="1"/>
              </w:rPr>
              <w:t xml:space="preserve"> </w:t>
            </w:r>
            <w:r>
              <w:t>взлет-посадку</w:t>
            </w:r>
            <w:r>
              <w:rPr>
                <w:spacing w:val="-52"/>
              </w:rPr>
              <w:t xml:space="preserve"> </w:t>
            </w:r>
            <w:r>
              <w:t>за 1 час</w:t>
            </w:r>
          </w:p>
        </w:tc>
        <w:tc>
          <w:tcPr>
            <w:tcW w:w="1135" w:type="dxa"/>
            <w:tcBorders>
              <w:top w:val="nil"/>
              <w:bottom w:val="nil"/>
              <w:right w:val="single" w:sz="12" w:space="0" w:color="9F9F9F"/>
            </w:tcBorders>
          </w:tcPr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D96EA5">
            <w:pPr>
              <w:pStyle w:val="TableParagraph"/>
              <w:spacing w:before="175"/>
              <w:ind w:left="396" w:right="386"/>
              <w:jc w:val="center"/>
            </w:pPr>
            <w:r>
              <w:t>5,0</w:t>
            </w:r>
          </w:p>
        </w:tc>
        <w:tc>
          <w:tcPr>
            <w:tcW w:w="183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3B307C" w:rsidRDefault="003B307C">
            <w:pPr>
              <w:pStyle w:val="TableParagraph"/>
            </w:pPr>
          </w:p>
        </w:tc>
      </w:tr>
      <w:tr w:rsidR="003B307C">
        <w:trPr>
          <w:trHeight w:val="511"/>
        </w:trPr>
        <w:tc>
          <w:tcPr>
            <w:tcW w:w="534" w:type="dxa"/>
            <w:tcBorders>
              <w:top w:val="nil"/>
              <w:left w:val="single" w:sz="12" w:space="0" w:color="EFEFEF"/>
              <w:bottom w:val="single" w:sz="12" w:space="0" w:color="9F9F9F"/>
            </w:tcBorders>
          </w:tcPr>
          <w:p w:rsidR="003B307C" w:rsidRDefault="003B307C">
            <w:pPr>
              <w:pStyle w:val="TableParagraph"/>
            </w:pPr>
          </w:p>
        </w:tc>
        <w:tc>
          <w:tcPr>
            <w:tcW w:w="5035" w:type="dxa"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before="14"/>
              <w:ind w:left="5"/>
            </w:pPr>
            <w:r>
              <w:t>(погрузке</w:t>
            </w:r>
            <w:r>
              <w:rPr>
                <w:spacing w:val="-3"/>
              </w:rPr>
              <w:t xml:space="preserve"> </w:t>
            </w:r>
            <w:r>
              <w:t>и/или</w:t>
            </w:r>
            <w:r>
              <w:rPr>
                <w:spacing w:val="-2"/>
              </w:rPr>
              <w:t xml:space="preserve"> </w:t>
            </w:r>
            <w:r>
              <w:t>выгрузке)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аэропорту</w:t>
            </w:r>
            <w:r>
              <w:rPr>
                <w:spacing w:val="-5"/>
              </w:rPr>
              <w:t xml:space="preserve"> </w:t>
            </w:r>
            <w:r>
              <w:t>посадки</w:t>
            </w:r>
          </w:p>
        </w:tc>
        <w:tc>
          <w:tcPr>
            <w:tcW w:w="1518" w:type="dxa"/>
            <w:tcBorders>
              <w:top w:val="nil"/>
              <w:left w:val="single" w:sz="12" w:space="0" w:color="9F9F9F"/>
              <w:bottom w:val="single" w:sz="12" w:space="0" w:color="9F9F9F"/>
            </w:tcBorders>
          </w:tcPr>
          <w:p w:rsidR="003B307C" w:rsidRDefault="003B307C">
            <w:pPr>
              <w:pStyle w:val="TableParagraph"/>
            </w:pPr>
          </w:p>
        </w:tc>
        <w:tc>
          <w:tcPr>
            <w:tcW w:w="1135" w:type="dxa"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:rsidR="003B307C" w:rsidRDefault="003B307C">
            <w:pPr>
              <w:pStyle w:val="TableParagraph"/>
            </w:pPr>
          </w:p>
        </w:tc>
        <w:tc>
          <w:tcPr>
            <w:tcW w:w="183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3B307C" w:rsidRDefault="003B307C">
            <w:pPr>
              <w:pStyle w:val="TableParagraph"/>
            </w:pPr>
          </w:p>
        </w:tc>
      </w:tr>
      <w:tr w:rsidR="003B307C">
        <w:trPr>
          <w:trHeight w:val="490"/>
        </w:trPr>
        <w:tc>
          <w:tcPr>
            <w:tcW w:w="53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3B307C" w:rsidRDefault="00D96EA5">
            <w:pPr>
              <w:pStyle w:val="TableParagraph"/>
              <w:spacing w:line="246" w:lineRule="exact"/>
              <w:ind w:left="31"/>
              <w:jc w:val="center"/>
            </w:pPr>
            <w:r>
              <w:t>3</w:t>
            </w:r>
          </w:p>
        </w:tc>
        <w:tc>
          <w:tcPr>
            <w:tcW w:w="503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line="246" w:lineRule="exact"/>
              <w:ind w:left="5"/>
            </w:pPr>
            <w:r>
              <w:t>Сбор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обеспечение</w:t>
            </w:r>
            <w:r>
              <w:rPr>
                <w:spacing w:val="-2"/>
              </w:rPr>
              <w:t xml:space="preserve"> </w:t>
            </w:r>
            <w:r>
              <w:t>авиационной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  <w:tc>
          <w:tcPr>
            <w:tcW w:w="151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3B307C" w:rsidRDefault="00D96EA5">
            <w:pPr>
              <w:pStyle w:val="TableParagraph"/>
              <w:spacing w:line="246" w:lineRule="exact"/>
              <w:ind w:left="244" w:right="216"/>
              <w:jc w:val="center"/>
            </w:pPr>
            <w:r>
              <w:t>руб./т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мвм</w:t>
            </w:r>
            <w:proofErr w:type="spellEnd"/>
          </w:p>
        </w:tc>
        <w:tc>
          <w:tcPr>
            <w:tcW w:w="113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line="246" w:lineRule="exact"/>
              <w:ind w:right="290"/>
              <w:jc w:val="right"/>
            </w:pPr>
            <w:r>
              <w:t>364,0</w:t>
            </w:r>
          </w:p>
        </w:tc>
        <w:tc>
          <w:tcPr>
            <w:tcW w:w="183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3B307C" w:rsidRDefault="00A67594">
            <w:pPr>
              <w:pStyle w:val="TableParagraph"/>
              <w:spacing w:before="41"/>
              <w:ind w:left="35"/>
            </w:pPr>
            <w:hyperlink r:id="rId5">
              <w:r w:rsidR="00D96EA5">
                <w:rPr>
                  <w:color w:val="0000FF"/>
                  <w:u w:val="single" w:color="0000FF"/>
                </w:rPr>
                <w:t>29.01.2016</w:t>
              </w:r>
              <w:r w:rsidR="00D96EA5"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 w:rsidR="00D96EA5">
                <w:rPr>
                  <w:color w:val="0000FF"/>
                  <w:u w:val="single" w:color="0000FF"/>
                </w:rPr>
                <w:t>№</w:t>
              </w:r>
              <w:r w:rsidR="00D96EA5">
                <w:rPr>
                  <w:color w:val="0000FF"/>
                  <w:spacing w:val="1"/>
                  <w:u w:val="single" w:color="0000FF"/>
                </w:rPr>
                <w:t xml:space="preserve"> </w:t>
              </w:r>
              <w:r w:rsidR="00D96EA5">
                <w:rPr>
                  <w:color w:val="0000FF"/>
                  <w:u w:val="single" w:color="0000FF"/>
                </w:rPr>
                <w:t>7-1/т</w:t>
              </w:r>
            </w:hyperlink>
          </w:p>
        </w:tc>
      </w:tr>
      <w:tr w:rsidR="003B307C">
        <w:trPr>
          <w:trHeight w:val="845"/>
        </w:trPr>
        <w:tc>
          <w:tcPr>
            <w:tcW w:w="534" w:type="dxa"/>
            <w:tcBorders>
              <w:top w:val="single" w:sz="12" w:space="0" w:color="9F9F9F"/>
              <w:left w:val="single" w:sz="12" w:space="0" w:color="EFEFEF"/>
              <w:bottom w:val="nil"/>
            </w:tcBorders>
          </w:tcPr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D96EA5">
            <w:pPr>
              <w:pStyle w:val="TableParagraph"/>
              <w:spacing w:before="209"/>
              <w:ind w:left="31"/>
              <w:jc w:val="center"/>
            </w:pPr>
            <w:r>
              <w:t>4</w:t>
            </w:r>
          </w:p>
        </w:tc>
        <w:tc>
          <w:tcPr>
            <w:tcW w:w="5035" w:type="dxa"/>
            <w:vMerge w:val="restart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line="246" w:lineRule="exact"/>
              <w:ind w:left="5"/>
            </w:pPr>
            <w:r>
              <w:t>Сбор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предоставление</w:t>
            </w:r>
            <w:r>
              <w:rPr>
                <w:spacing w:val="-3"/>
              </w:rPr>
              <w:t xml:space="preserve"> </w:t>
            </w:r>
            <w:r>
              <w:t>аэровокзального</w:t>
            </w:r>
            <w:r>
              <w:rPr>
                <w:spacing w:val="-3"/>
              </w:rPr>
              <w:t xml:space="preserve"> </w:t>
            </w:r>
            <w:r>
              <w:t>комплекса:</w:t>
            </w:r>
          </w:p>
          <w:p w:rsidR="003B307C" w:rsidRDefault="003B307C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B307C" w:rsidRDefault="00D96EA5">
            <w:pPr>
              <w:pStyle w:val="TableParagraph"/>
              <w:numPr>
                <w:ilvl w:val="0"/>
                <w:numId w:val="2"/>
              </w:numPr>
              <w:tabs>
                <w:tab w:val="left" w:pos="186"/>
              </w:tabs>
              <w:ind w:hanging="126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внутренних</w:t>
            </w:r>
            <w:r>
              <w:rPr>
                <w:spacing w:val="-2"/>
              </w:rPr>
              <w:t xml:space="preserve"> </w:t>
            </w:r>
            <w:r>
              <w:t>линиях</w:t>
            </w:r>
          </w:p>
          <w:p w:rsidR="003B307C" w:rsidRDefault="003B307C">
            <w:pPr>
              <w:pStyle w:val="TableParagraph"/>
              <w:spacing w:before="6"/>
              <w:rPr>
                <w:b/>
                <w:sz w:val="20"/>
              </w:rPr>
            </w:pPr>
          </w:p>
          <w:p w:rsidR="003B307C" w:rsidRDefault="00D96EA5">
            <w:pPr>
              <w:pStyle w:val="TableParagraph"/>
              <w:numPr>
                <w:ilvl w:val="0"/>
                <w:numId w:val="2"/>
              </w:numPr>
              <w:tabs>
                <w:tab w:val="left" w:pos="186"/>
              </w:tabs>
              <w:ind w:hanging="126"/>
            </w:pPr>
            <w:r>
              <w:t>на</w:t>
            </w:r>
            <w:r>
              <w:rPr>
                <w:spacing w:val="-3"/>
              </w:rPr>
              <w:t xml:space="preserve"> </w:t>
            </w:r>
            <w:r>
              <w:t>международных</w:t>
            </w:r>
            <w:r>
              <w:rPr>
                <w:spacing w:val="-2"/>
              </w:rPr>
              <w:t xml:space="preserve"> </w:t>
            </w:r>
            <w:r>
              <w:t>линиях</w:t>
            </w:r>
          </w:p>
        </w:tc>
        <w:tc>
          <w:tcPr>
            <w:tcW w:w="1518" w:type="dxa"/>
            <w:tcBorders>
              <w:top w:val="single" w:sz="12" w:space="0" w:color="9F9F9F"/>
              <w:left w:val="single" w:sz="12" w:space="0" w:color="9F9F9F"/>
              <w:bottom w:val="nil"/>
            </w:tcBorders>
          </w:tcPr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D96EA5">
            <w:pPr>
              <w:pStyle w:val="TableParagraph"/>
              <w:spacing w:before="209"/>
              <w:ind w:left="244" w:right="215"/>
              <w:jc w:val="center"/>
            </w:pPr>
            <w:r>
              <w:t>руб./пасс.</w:t>
            </w:r>
          </w:p>
        </w:tc>
        <w:tc>
          <w:tcPr>
            <w:tcW w:w="1135" w:type="dxa"/>
            <w:tcBorders>
              <w:top w:val="single" w:sz="12" w:space="0" w:color="9F9F9F"/>
              <w:bottom w:val="nil"/>
              <w:right w:val="single" w:sz="12" w:space="0" w:color="9F9F9F"/>
            </w:tcBorders>
          </w:tcPr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D96EA5">
            <w:pPr>
              <w:pStyle w:val="TableParagraph"/>
              <w:spacing w:before="209"/>
              <w:ind w:left="363"/>
            </w:pPr>
            <w:r>
              <w:t>69,0</w:t>
            </w:r>
          </w:p>
        </w:tc>
        <w:tc>
          <w:tcPr>
            <w:tcW w:w="183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3B307C" w:rsidRDefault="003B307C">
            <w:pPr>
              <w:pStyle w:val="TableParagraph"/>
            </w:pPr>
          </w:p>
        </w:tc>
      </w:tr>
      <w:tr w:rsidR="003B307C">
        <w:trPr>
          <w:trHeight w:val="596"/>
        </w:trPr>
        <w:tc>
          <w:tcPr>
            <w:tcW w:w="534" w:type="dxa"/>
            <w:tcBorders>
              <w:top w:val="nil"/>
              <w:left w:val="single" w:sz="12" w:space="0" w:color="EFEFEF"/>
              <w:bottom w:val="single" w:sz="12" w:space="0" w:color="9F9F9F"/>
            </w:tcBorders>
          </w:tcPr>
          <w:p w:rsidR="003B307C" w:rsidRDefault="003B307C">
            <w:pPr>
              <w:pStyle w:val="TableParagraph"/>
            </w:pPr>
          </w:p>
        </w:tc>
        <w:tc>
          <w:tcPr>
            <w:tcW w:w="5035" w:type="dxa"/>
            <w:vMerge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:rsidR="003B307C" w:rsidRDefault="003B307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left w:val="single" w:sz="12" w:space="0" w:color="9F9F9F"/>
              <w:bottom w:val="single" w:sz="12" w:space="0" w:color="9F9F9F"/>
            </w:tcBorders>
          </w:tcPr>
          <w:p w:rsidR="003B307C" w:rsidRDefault="003B307C">
            <w:pPr>
              <w:pStyle w:val="TableParagraph"/>
            </w:pPr>
          </w:p>
        </w:tc>
        <w:tc>
          <w:tcPr>
            <w:tcW w:w="1135" w:type="dxa"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before="99"/>
              <w:ind w:left="363"/>
            </w:pPr>
            <w:r>
              <w:t>86,0</w:t>
            </w:r>
          </w:p>
        </w:tc>
        <w:tc>
          <w:tcPr>
            <w:tcW w:w="183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3B307C" w:rsidRDefault="003B307C">
            <w:pPr>
              <w:pStyle w:val="TableParagraph"/>
            </w:pPr>
          </w:p>
        </w:tc>
      </w:tr>
      <w:tr w:rsidR="003B307C">
        <w:trPr>
          <w:trHeight w:val="846"/>
        </w:trPr>
        <w:tc>
          <w:tcPr>
            <w:tcW w:w="534" w:type="dxa"/>
            <w:tcBorders>
              <w:top w:val="single" w:sz="12" w:space="0" w:color="9F9F9F"/>
              <w:left w:val="single" w:sz="12" w:space="0" w:color="EFEFEF"/>
              <w:bottom w:val="nil"/>
            </w:tcBorders>
          </w:tcPr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D96EA5">
            <w:pPr>
              <w:pStyle w:val="TableParagraph"/>
              <w:spacing w:before="210"/>
              <w:ind w:left="31"/>
              <w:jc w:val="center"/>
            </w:pPr>
            <w:r>
              <w:t>5</w:t>
            </w:r>
          </w:p>
        </w:tc>
        <w:tc>
          <w:tcPr>
            <w:tcW w:w="5035" w:type="dxa"/>
            <w:vMerge w:val="restart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line="246" w:lineRule="exact"/>
              <w:ind w:left="5"/>
            </w:pPr>
            <w:r>
              <w:t>Тариф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обслуживание</w:t>
            </w:r>
            <w:r>
              <w:rPr>
                <w:spacing w:val="-2"/>
              </w:rPr>
              <w:t xml:space="preserve"> </w:t>
            </w:r>
            <w:r>
              <w:t>пассажиров:</w:t>
            </w:r>
          </w:p>
          <w:p w:rsidR="003B307C" w:rsidRDefault="003B307C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B307C" w:rsidRDefault="00D96EA5">
            <w:pPr>
              <w:pStyle w:val="TableParagraph"/>
              <w:numPr>
                <w:ilvl w:val="0"/>
                <w:numId w:val="1"/>
              </w:numPr>
              <w:tabs>
                <w:tab w:val="left" w:pos="186"/>
              </w:tabs>
              <w:ind w:hanging="126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внутренних</w:t>
            </w:r>
            <w:r>
              <w:rPr>
                <w:spacing w:val="-2"/>
              </w:rPr>
              <w:t xml:space="preserve"> </w:t>
            </w:r>
            <w:r>
              <w:t>линиях</w:t>
            </w:r>
          </w:p>
          <w:p w:rsidR="003B307C" w:rsidRDefault="003B307C">
            <w:pPr>
              <w:pStyle w:val="TableParagraph"/>
              <w:spacing w:before="7"/>
              <w:rPr>
                <w:b/>
                <w:sz w:val="20"/>
              </w:rPr>
            </w:pPr>
          </w:p>
          <w:p w:rsidR="003B307C" w:rsidRDefault="00D96EA5">
            <w:pPr>
              <w:pStyle w:val="TableParagraph"/>
              <w:numPr>
                <w:ilvl w:val="0"/>
                <w:numId w:val="1"/>
              </w:numPr>
              <w:tabs>
                <w:tab w:val="left" w:pos="186"/>
              </w:tabs>
              <w:ind w:hanging="126"/>
            </w:pPr>
            <w:r>
              <w:t>на</w:t>
            </w:r>
            <w:r>
              <w:rPr>
                <w:spacing w:val="-3"/>
              </w:rPr>
              <w:t xml:space="preserve"> </w:t>
            </w:r>
            <w:r>
              <w:t>международных</w:t>
            </w:r>
            <w:r>
              <w:rPr>
                <w:spacing w:val="-2"/>
              </w:rPr>
              <w:t xml:space="preserve"> </w:t>
            </w:r>
            <w:r>
              <w:t>линиях</w:t>
            </w:r>
          </w:p>
        </w:tc>
        <w:tc>
          <w:tcPr>
            <w:tcW w:w="1518" w:type="dxa"/>
            <w:tcBorders>
              <w:top w:val="single" w:sz="12" w:space="0" w:color="9F9F9F"/>
              <w:left w:val="single" w:sz="12" w:space="0" w:color="9F9F9F"/>
              <w:bottom w:val="nil"/>
            </w:tcBorders>
          </w:tcPr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D96EA5">
            <w:pPr>
              <w:pStyle w:val="TableParagraph"/>
              <w:spacing w:before="210"/>
              <w:ind w:left="244" w:right="215"/>
              <w:jc w:val="center"/>
            </w:pPr>
            <w:r>
              <w:t>руб./пасс.</w:t>
            </w:r>
          </w:p>
        </w:tc>
        <w:tc>
          <w:tcPr>
            <w:tcW w:w="1135" w:type="dxa"/>
            <w:tcBorders>
              <w:top w:val="single" w:sz="12" w:space="0" w:color="9F9F9F"/>
              <w:bottom w:val="nil"/>
              <w:right w:val="single" w:sz="12" w:space="0" w:color="9F9F9F"/>
            </w:tcBorders>
          </w:tcPr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D96EA5">
            <w:pPr>
              <w:pStyle w:val="TableParagraph"/>
              <w:spacing w:before="210"/>
              <w:ind w:right="290"/>
              <w:jc w:val="right"/>
            </w:pPr>
            <w:r>
              <w:t>153,0</w:t>
            </w:r>
          </w:p>
        </w:tc>
        <w:tc>
          <w:tcPr>
            <w:tcW w:w="183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3B307C" w:rsidRDefault="003B307C">
            <w:pPr>
              <w:pStyle w:val="TableParagraph"/>
            </w:pPr>
          </w:p>
        </w:tc>
      </w:tr>
      <w:tr w:rsidR="003B307C">
        <w:trPr>
          <w:trHeight w:val="596"/>
        </w:trPr>
        <w:tc>
          <w:tcPr>
            <w:tcW w:w="534" w:type="dxa"/>
            <w:tcBorders>
              <w:top w:val="nil"/>
              <w:left w:val="single" w:sz="12" w:space="0" w:color="EFEFEF"/>
              <w:bottom w:val="single" w:sz="12" w:space="0" w:color="9F9F9F"/>
            </w:tcBorders>
          </w:tcPr>
          <w:p w:rsidR="003B307C" w:rsidRDefault="003B307C">
            <w:pPr>
              <w:pStyle w:val="TableParagraph"/>
            </w:pPr>
          </w:p>
        </w:tc>
        <w:tc>
          <w:tcPr>
            <w:tcW w:w="5035" w:type="dxa"/>
            <w:vMerge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:rsidR="003B307C" w:rsidRDefault="003B307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left w:val="single" w:sz="12" w:space="0" w:color="9F9F9F"/>
              <w:bottom w:val="single" w:sz="12" w:space="0" w:color="9F9F9F"/>
            </w:tcBorders>
          </w:tcPr>
          <w:p w:rsidR="003B307C" w:rsidRDefault="003B307C">
            <w:pPr>
              <w:pStyle w:val="TableParagraph"/>
            </w:pPr>
          </w:p>
        </w:tc>
        <w:tc>
          <w:tcPr>
            <w:tcW w:w="1135" w:type="dxa"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before="99"/>
              <w:ind w:right="290"/>
              <w:jc w:val="right"/>
            </w:pPr>
            <w:r>
              <w:t>210,0</w:t>
            </w:r>
          </w:p>
        </w:tc>
        <w:tc>
          <w:tcPr>
            <w:tcW w:w="183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3B307C" w:rsidRDefault="003B307C">
            <w:pPr>
              <w:pStyle w:val="TableParagraph"/>
            </w:pPr>
          </w:p>
        </w:tc>
      </w:tr>
      <w:tr w:rsidR="003B307C">
        <w:trPr>
          <w:trHeight w:val="490"/>
        </w:trPr>
        <w:tc>
          <w:tcPr>
            <w:tcW w:w="53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3B307C" w:rsidRDefault="00D96EA5">
            <w:pPr>
              <w:pStyle w:val="TableParagraph"/>
              <w:spacing w:line="246" w:lineRule="exact"/>
              <w:ind w:left="31"/>
              <w:jc w:val="center"/>
            </w:pPr>
            <w:r>
              <w:t>6</w:t>
            </w:r>
          </w:p>
        </w:tc>
        <w:tc>
          <w:tcPr>
            <w:tcW w:w="503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line="246" w:lineRule="exact"/>
              <w:ind w:left="5"/>
            </w:pPr>
            <w:r>
              <w:t>Тариф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хранение</w:t>
            </w:r>
            <w:r>
              <w:rPr>
                <w:spacing w:val="-4"/>
              </w:rPr>
              <w:t xml:space="preserve"> </w:t>
            </w:r>
            <w:r>
              <w:t>авиационного</w:t>
            </w:r>
            <w:r>
              <w:rPr>
                <w:spacing w:val="-1"/>
              </w:rPr>
              <w:t xml:space="preserve"> </w:t>
            </w:r>
            <w:r>
              <w:t>топлива</w:t>
            </w:r>
          </w:p>
        </w:tc>
        <w:tc>
          <w:tcPr>
            <w:tcW w:w="151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3B307C" w:rsidRDefault="00D96EA5">
            <w:pPr>
              <w:pStyle w:val="TableParagraph"/>
              <w:spacing w:line="246" w:lineRule="exact"/>
              <w:ind w:left="244" w:right="216"/>
              <w:jc w:val="center"/>
            </w:pPr>
            <w:r>
              <w:t>руб./т</w:t>
            </w:r>
          </w:p>
        </w:tc>
        <w:tc>
          <w:tcPr>
            <w:tcW w:w="113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line="246" w:lineRule="exact"/>
              <w:ind w:right="235"/>
              <w:jc w:val="right"/>
            </w:pPr>
            <w:r>
              <w:t>2920,0</w:t>
            </w:r>
          </w:p>
        </w:tc>
        <w:tc>
          <w:tcPr>
            <w:tcW w:w="183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3B307C" w:rsidRDefault="003B307C">
            <w:pPr>
              <w:pStyle w:val="TableParagraph"/>
            </w:pPr>
          </w:p>
        </w:tc>
      </w:tr>
      <w:tr w:rsidR="003B307C">
        <w:trPr>
          <w:trHeight w:val="774"/>
        </w:trPr>
        <w:tc>
          <w:tcPr>
            <w:tcW w:w="534" w:type="dxa"/>
            <w:tcBorders>
              <w:top w:val="single" w:sz="12" w:space="0" w:color="9F9F9F"/>
              <w:left w:val="single" w:sz="12" w:space="0" w:color="EFEFEF"/>
            </w:tcBorders>
          </w:tcPr>
          <w:p w:rsidR="003B307C" w:rsidRDefault="00D96EA5">
            <w:pPr>
              <w:pStyle w:val="TableParagraph"/>
              <w:spacing w:before="139"/>
              <w:ind w:left="31"/>
              <w:jc w:val="center"/>
            </w:pPr>
            <w:r>
              <w:t>7</w:t>
            </w:r>
          </w:p>
        </w:tc>
        <w:tc>
          <w:tcPr>
            <w:tcW w:w="5035" w:type="dxa"/>
            <w:tcBorders>
              <w:top w:val="single" w:sz="12" w:space="0" w:color="9F9F9F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line="276" w:lineRule="auto"/>
              <w:ind w:left="5" w:right="297"/>
            </w:pPr>
            <w:r>
              <w:t>Тариф за обеспечение заправки воздушных судов</w:t>
            </w:r>
            <w:r>
              <w:rPr>
                <w:spacing w:val="-52"/>
              </w:rPr>
              <w:t xml:space="preserve"> </w:t>
            </w:r>
            <w:r>
              <w:t>авиационным</w:t>
            </w:r>
            <w:r>
              <w:rPr>
                <w:spacing w:val="-1"/>
              </w:rPr>
              <w:t xml:space="preserve"> </w:t>
            </w:r>
            <w:r>
              <w:t>топливом</w:t>
            </w:r>
          </w:p>
        </w:tc>
        <w:tc>
          <w:tcPr>
            <w:tcW w:w="1518" w:type="dxa"/>
            <w:tcBorders>
              <w:top w:val="single" w:sz="12" w:space="0" w:color="9F9F9F"/>
              <w:left w:val="single" w:sz="12" w:space="0" w:color="9F9F9F"/>
            </w:tcBorders>
          </w:tcPr>
          <w:p w:rsidR="003B307C" w:rsidRDefault="00D96EA5">
            <w:pPr>
              <w:pStyle w:val="TableParagraph"/>
              <w:spacing w:before="139"/>
              <w:ind w:left="244" w:right="216"/>
              <w:jc w:val="center"/>
            </w:pPr>
            <w:r>
              <w:t>руб./т</w:t>
            </w:r>
          </w:p>
        </w:tc>
        <w:tc>
          <w:tcPr>
            <w:tcW w:w="1135" w:type="dxa"/>
            <w:tcBorders>
              <w:top w:val="single" w:sz="12" w:space="0" w:color="9F9F9F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before="139"/>
              <w:ind w:right="235"/>
              <w:jc w:val="right"/>
            </w:pPr>
            <w:r>
              <w:t>2020,0</w:t>
            </w:r>
          </w:p>
        </w:tc>
        <w:tc>
          <w:tcPr>
            <w:tcW w:w="1838" w:type="dxa"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:rsidR="003B307C" w:rsidRDefault="003B307C">
            <w:pPr>
              <w:pStyle w:val="TableParagraph"/>
            </w:pPr>
          </w:p>
        </w:tc>
      </w:tr>
    </w:tbl>
    <w:p w:rsidR="003B307C" w:rsidRDefault="003B307C">
      <w:pPr>
        <w:sectPr w:rsidR="003B307C">
          <w:type w:val="continuous"/>
          <w:pgSz w:w="11910" w:h="16840"/>
          <w:pgMar w:top="1040" w:right="440" w:bottom="280" w:left="1160" w:header="720" w:footer="720" w:gutter="0"/>
          <w:cols w:space="720"/>
        </w:sectPr>
      </w:pPr>
    </w:p>
    <w:p w:rsidR="003B307C" w:rsidRDefault="00D96EA5">
      <w:pPr>
        <w:pStyle w:val="a3"/>
        <w:spacing w:before="73" w:line="278" w:lineRule="auto"/>
      </w:pPr>
      <w:r>
        <w:lastRenderedPageBreak/>
        <w:t>Предельные</w:t>
      </w:r>
      <w:r>
        <w:rPr>
          <w:spacing w:val="19"/>
        </w:rPr>
        <w:t xml:space="preserve"> </w:t>
      </w:r>
      <w:r>
        <w:t>максимальные</w:t>
      </w:r>
      <w:r>
        <w:rPr>
          <w:spacing w:val="19"/>
        </w:rPr>
        <w:t xml:space="preserve"> </w:t>
      </w:r>
      <w:r>
        <w:t>аэропортовые</w:t>
      </w:r>
      <w:r>
        <w:rPr>
          <w:spacing w:val="16"/>
        </w:rPr>
        <w:t xml:space="preserve"> </w:t>
      </w:r>
      <w:r>
        <w:t>сборы</w:t>
      </w:r>
      <w:r>
        <w:rPr>
          <w:spacing w:val="20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обслуживание</w:t>
      </w:r>
      <w:r>
        <w:rPr>
          <w:spacing w:val="19"/>
        </w:rPr>
        <w:t xml:space="preserve"> </w:t>
      </w:r>
      <w:r>
        <w:t>воздушных</w:t>
      </w:r>
      <w:r>
        <w:rPr>
          <w:spacing w:val="20"/>
        </w:rPr>
        <w:t xml:space="preserve"> </w:t>
      </w:r>
      <w:r>
        <w:t>судов</w:t>
      </w:r>
      <w:r>
        <w:rPr>
          <w:spacing w:val="-57"/>
        </w:rPr>
        <w:t xml:space="preserve"> </w:t>
      </w:r>
      <w:r>
        <w:t>иностранных</w:t>
      </w:r>
      <w:r>
        <w:rPr>
          <w:spacing w:val="-1"/>
        </w:rPr>
        <w:t xml:space="preserve"> </w:t>
      </w:r>
      <w:proofErr w:type="spellStart"/>
      <w:r>
        <w:t>эксплуатантов</w:t>
      </w:r>
      <w:proofErr w:type="spellEnd"/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ОАО</w:t>
      </w:r>
      <w:r>
        <w:rPr>
          <w:spacing w:val="-1"/>
        </w:rPr>
        <w:t xml:space="preserve"> </w:t>
      </w:r>
      <w:r>
        <w:t>«АЭРОПОРТ «БЕГИШЕВО»</w:t>
      </w:r>
    </w:p>
    <w:p w:rsidR="003B307C" w:rsidRDefault="003B307C">
      <w:pPr>
        <w:spacing w:before="9" w:after="1"/>
        <w:rPr>
          <w:b/>
          <w:sz w:val="17"/>
        </w:rPr>
      </w:pPr>
    </w:p>
    <w:tbl>
      <w:tblPr>
        <w:tblStyle w:val="TableNormal"/>
        <w:tblW w:w="0" w:type="auto"/>
        <w:tblInd w:w="137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967"/>
        <w:gridCol w:w="1560"/>
        <w:gridCol w:w="1135"/>
        <w:gridCol w:w="1838"/>
      </w:tblGrid>
      <w:tr w:rsidR="003B307C">
        <w:trPr>
          <w:trHeight w:val="1065"/>
        </w:trPr>
        <w:tc>
          <w:tcPr>
            <w:tcW w:w="561" w:type="dxa"/>
            <w:tcBorders>
              <w:left w:val="single" w:sz="12" w:space="0" w:color="EFEFEF"/>
              <w:bottom w:val="single" w:sz="12" w:space="0" w:color="9F9F9F"/>
            </w:tcBorders>
          </w:tcPr>
          <w:p w:rsidR="003B307C" w:rsidRDefault="00D96EA5">
            <w:pPr>
              <w:pStyle w:val="TableParagraph"/>
              <w:spacing w:before="131" w:line="278" w:lineRule="auto"/>
              <w:ind w:left="127" w:right="79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4967" w:type="dxa"/>
            <w:tcBorders>
              <w:bottom w:val="single" w:sz="12" w:space="0" w:color="9F9F9F"/>
            </w:tcBorders>
          </w:tcPr>
          <w:p w:rsidR="003B307C" w:rsidRDefault="003B307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B307C" w:rsidRDefault="00D96EA5">
            <w:pPr>
              <w:pStyle w:val="TableParagraph"/>
              <w:ind w:left="1046"/>
            </w:pPr>
            <w:r>
              <w:t>Наименование</w:t>
            </w:r>
            <w:r>
              <w:rPr>
                <w:spacing w:val="-1"/>
              </w:rPr>
              <w:t xml:space="preserve"> </w:t>
            </w:r>
            <w:r>
              <w:t>сбора и тарифа</w:t>
            </w:r>
          </w:p>
        </w:tc>
        <w:tc>
          <w:tcPr>
            <w:tcW w:w="1560" w:type="dxa"/>
            <w:tcBorders>
              <w:bottom w:val="single" w:sz="12" w:space="0" w:color="9F9F9F"/>
            </w:tcBorders>
          </w:tcPr>
          <w:p w:rsidR="003B307C" w:rsidRDefault="00D96EA5">
            <w:pPr>
              <w:pStyle w:val="TableParagraph"/>
              <w:spacing w:before="131" w:line="278" w:lineRule="auto"/>
              <w:ind w:left="273" w:right="236" w:firstLine="86"/>
            </w:pPr>
            <w:r>
              <w:t>Единица</w:t>
            </w:r>
            <w:r>
              <w:rPr>
                <w:spacing w:val="1"/>
              </w:rPr>
              <w:t xml:space="preserve"> </w:t>
            </w:r>
            <w:r>
              <w:t>измерения</w:t>
            </w:r>
          </w:p>
        </w:tc>
        <w:tc>
          <w:tcPr>
            <w:tcW w:w="1135" w:type="dxa"/>
            <w:tcBorders>
              <w:bottom w:val="single" w:sz="12" w:space="0" w:color="9F9F9F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line="276" w:lineRule="auto"/>
              <w:ind w:left="201" w:right="190" w:firstLine="24"/>
              <w:jc w:val="both"/>
            </w:pPr>
            <w:r>
              <w:t>Размер</w:t>
            </w:r>
            <w:r>
              <w:rPr>
                <w:spacing w:val="-53"/>
              </w:rPr>
              <w:t xml:space="preserve"> </w:t>
            </w:r>
            <w:r>
              <w:t>сбора и</w:t>
            </w:r>
            <w:r>
              <w:rPr>
                <w:spacing w:val="-52"/>
              </w:rPr>
              <w:t xml:space="preserve"> </w:t>
            </w:r>
            <w:r>
              <w:t>тарифа</w:t>
            </w:r>
          </w:p>
        </w:tc>
        <w:tc>
          <w:tcPr>
            <w:tcW w:w="1838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line="276" w:lineRule="auto"/>
              <w:ind w:left="161" w:right="136" w:hanging="1"/>
              <w:jc w:val="center"/>
            </w:pPr>
            <w:r>
              <w:t>Постановление</w:t>
            </w:r>
            <w:r>
              <w:rPr>
                <w:spacing w:val="1"/>
              </w:rPr>
              <w:t xml:space="preserve"> </w:t>
            </w:r>
            <w:r>
              <w:t>Госкомитета РТ</w:t>
            </w:r>
            <w:r>
              <w:rPr>
                <w:spacing w:val="-52"/>
              </w:rPr>
              <w:t xml:space="preserve"> </w:t>
            </w:r>
            <w:r>
              <w:t>по тарифам</w:t>
            </w:r>
          </w:p>
        </w:tc>
      </w:tr>
      <w:tr w:rsidR="003B307C">
        <w:trPr>
          <w:trHeight w:val="1066"/>
        </w:trPr>
        <w:tc>
          <w:tcPr>
            <w:tcW w:w="56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3B307C" w:rsidRDefault="003B307C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3B307C" w:rsidRDefault="00D96EA5">
            <w:pPr>
              <w:pStyle w:val="TableParagraph"/>
              <w:ind w:left="28"/>
              <w:jc w:val="center"/>
            </w:pPr>
            <w:r>
              <w:t>1</w:t>
            </w:r>
          </w:p>
        </w:tc>
        <w:tc>
          <w:tcPr>
            <w:tcW w:w="4967" w:type="dxa"/>
            <w:tcBorders>
              <w:top w:val="single" w:sz="12" w:space="0" w:color="9F9F9F"/>
              <w:bottom w:val="single" w:sz="12" w:space="0" w:color="9F9F9F"/>
            </w:tcBorders>
          </w:tcPr>
          <w:p w:rsidR="003B307C" w:rsidRDefault="00D96EA5">
            <w:pPr>
              <w:pStyle w:val="TableParagraph"/>
              <w:spacing w:line="276" w:lineRule="auto"/>
              <w:ind w:left="2" w:right="-33"/>
            </w:pPr>
            <w:r>
              <w:t>Сбор за взлет-посадку (включая стоянку воздушных</w:t>
            </w:r>
            <w:r>
              <w:rPr>
                <w:spacing w:val="-53"/>
              </w:rPr>
              <w:t xml:space="preserve"> </w:t>
            </w:r>
            <w:r>
              <w:t>судов на аэродроме в течение 3-х часов после</w:t>
            </w:r>
            <w:r>
              <w:rPr>
                <w:spacing w:val="1"/>
              </w:rPr>
              <w:t xml:space="preserve"> </w:t>
            </w:r>
            <w:r>
              <w:t>посадки)</w:t>
            </w:r>
          </w:p>
        </w:tc>
        <w:tc>
          <w:tcPr>
            <w:tcW w:w="1560" w:type="dxa"/>
            <w:tcBorders>
              <w:top w:val="single" w:sz="12" w:space="0" w:color="9F9F9F"/>
              <w:bottom w:val="single" w:sz="12" w:space="0" w:color="9F9F9F"/>
            </w:tcBorders>
          </w:tcPr>
          <w:p w:rsidR="003B307C" w:rsidRDefault="00D96EA5">
            <w:pPr>
              <w:pStyle w:val="TableParagraph"/>
              <w:spacing w:before="139" w:line="276" w:lineRule="auto"/>
              <w:ind w:left="575" w:right="84" w:hanging="456"/>
            </w:pPr>
            <w:r>
              <w:t>долл. США/ т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мвм</w:t>
            </w:r>
            <w:proofErr w:type="spellEnd"/>
          </w:p>
        </w:tc>
        <w:tc>
          <w:tcPr>
            <w:tcW w:w="113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B307C" w:rsidRDefault="003B307C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3B307C" w:rsidRDefault="00D96EA5">
            <w:pPr>
              <w:pStyle w:val="TableParagraph"/>
              <w:ind w:left="362"/>
            </w:pPr>
            <w:r>
              <w:t>17,6</w:t>
            </w:r>
          </w:p>
        </w:tc>
        <w:tc>
          <w:tcPr>
            <w:tcW w:w="1838" w:type="dxa"/>
            <w:vMerge w:val="restart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A67594" w:rsidP="00EB2E84">
            <w:pPr>
              <w:pStyle w:val="TableParagraph"/>
              <w:spacing w:before="193"/>
              <w:ind w:left="34"/>
              <w:jc w:val="center"/>
            </w:pPr>
            <w:hyperlink r:id="rId6">
              <w:r w:rsidR="00D96EA5">
                <w:rPr>
                  <w:color w:val="0000FF"/>
                  <w:u w:val="single" w:color="0000FF"/>
                </w:rPr>
                <w:t>29.01.2016</w:t>
              </w:r>
              <w:r w:rsidR="00D96EA5"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 w:rsidR="00D96EA5">
                <w:rPr>
                  <w:color w:val="0000FF"/>
                  <w:u w:val="single" w:color="0000FF"/>
                </w:rPr>
                <w:t>№</w:t>
              </w:r>
              <w:r w:rsidR="00D96EA5">
                <w:rPr>
                  <w:color w:val="0000FF"/>
                  <w:spacing w:val="1"/>
                  <w:u w:val="single" w:color="0000FF"/>
                </w:rPr>
                <w:t xml:space="preserve"> </w:t>
              </w:r>
              <w:r w:rsidR="00D96EA5">
                <w:rPr>
                  <w:color w:val="0000FF"/>
                  <w:u w:val="single" w:color="0000FF"/>
                </w:rPr>
                <w:t>7-1/т</w:t>
              </w:r>
            </w:hyperlink>
          </w:p>
        </w:tc>
      </w:tr>
      <w:tr w:rsidR="003B307C">
        <w:trPr>
          <w:trHeight w:val="1457"/>
        </w:trPr>
        <w:tc>
          <w:tcPr>
            <w:tcW w:w="56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D96EA5">
            <w:pPr>
              <w:pStyle w:val="TableParagraph"/>
              <w:spacing w:before="200"/>
              <w:ind w:left="28"/>
              <w:jc w:val="center"/>
            </w:pPr>
            <w:r>
              <w:t>2</w:t>
            </w:r>
          </w:p>
        </w:tc>
        <w:tc>
          <w:tcPr>
            <w:tcW w:w="4967" w:type="dxa"/>
            <w:tcBorders>
              <w:top w:val="single" w:sz="12" w:space="0" w:color="9F9F9F"/>
              <w:bottom w:val="single" w:sz="12" w:space="0" w:color="9F9F9F"/>
            </w:tcBorders>
          </w:tcPr>
          <w:p w:rsidR="003B307C" w:rsidRDefault="003B307C">
            <w:pPr>
              <w:pStyle w:val="TableParagraph"/>
              <w:spacing w:before="9"/>
              <w:rPr>
                <w:b/>
                <w:sz w:val="28"/>
              </w:rPr>
            </w:pPr>
          </w:p>
          <w:p w:rsidR="003B307C" w:rsidRDefault="00D96EA5">
            <w:pPr>
              <w:pStyle w:val="TableParagraph"/>
              <w:spacing w:line="276" w:lineRule="auto"/>
              <w:ind w:left="2" w:right="38"/>
            </w:pPr>
            <w:r>
              <w:t>Сбор за стоянку (при стоянке более 3-х часов после</w:t>
            </w:r>
            <w:r>
              <w:rPr>
                <w:spacing w:val="-52"/>
              </w:rPr>
              <w:t xml:space="preserve"> </w:t>
            </w:r>
            <w:r>
              <w:t>посадки)</w:t>
            </w:r>
          </w:p>
        </w:tc>
        <w:tc>
          <w:tcPr>
            <w:tcW w:w="1560" w:type="dxa"/>
            <w:tcBorders>
              <w:top w:val="single" w:sz="12" w:space="0" w:color="9F9F9F"/>
              <w:bottom w:val="single" w:sz="12" w:space="0" w:color="9F9F9F"/>
            </w:tcBorders>
          </w:tcPr>
          <w:p w:rsidR="003B307C" w:rsidRDefault="00D96EA5">
            <w:pPr>
              <w:pStyle w:val="TableParagraph"/>
              <w:spacing w:line="239" w:lineRule="exact"/>
              <w:ind w:left="100" w:right="78"/>
              <w:jc w:val="center"/>
            </w:pPr>
            <w:r>
              <w:t>% от сбора за</w:t>
            </w:r>
          </w:p>
          <w:p w:rsidR="003B307C" w:rsidRDefault="00D96EA5">
            <w:pPr>
              <w:pStyle w:val="TableParagraph"/>
              <w:spacing w:before="49" w:line="492" w:lineRule="exact"/>
              <w:ind w:left="100" w:right="76"/>
              <w:jc w:val="center"/>
            </w:pPr>
            <w:r>
              <w:t>взлет-посадку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сутки</w:t>
            </w:r>
          </w:p>
        </w:tc>
        <w:tc>
          <w:tcPr>
            <w:tcW w:w="113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D96EA5">
            <w:pPr>
              <w:pStyle w:val="TableParagraph"/>
              <w:spacing w:before="171"/>
              <w:ind w:left="362"/>
            </w:pPr>
            <w:r>
              <w:t>15,0</w:t>
            </w:r>
          </w:p>
        </w:tc>
        <w:tc>
          <w:tcPr>
            <w:tcW w:w="1838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:rsidR="003B307C" w:rsidRDefault="003B307C">
            <w:pPr>
              <w:rPr>
                <w:sz w:val="2"/>
                <w:szCs w:val="2"/>
              </w:rPr>
            </w:pPr>
          </w:p>
        </w:tc>
      </w:tr>
      <w:tr w:rsidR="003B307C">
        <w:trPr>
          <w:trHeight w:val="766"/>
        </w:trPr>
        <w:tc>
          <w:tcPr>
            <w:tcW w:w="56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3B307C" w:rsidRDefault="00D96EA5">
            <w:pPr>
              <w:pStyle w:val="TableParagraph"/>
              <w:spacing w:before="132"/>
              <w:ind w:left="28"/>
              <w:jc w:val="center"/>
            </w:pPr>
            <w:r>
              <w:t>3</w:t>
            </w:r>
          </w:p>
        </w:tc>
        <w:tc>
          <w:tcPr>
            <w:tcW w:w="4967" w:type="dxa"/>
            <w:tcBorders>
              <w:top w:val="single" w:sz="12" w:space="0" w:color="9F9F9F"/>
              <w:bottom w:val="single" w:sz="12" w:space="0" w:color="9F9F9F"/>
            </w:tcBorders>
          </w:tcPr>
          <w:p w:rsidR="003B307C" w:rsidRDefault="00D96EA5">
            <w:pPr>
              <w:pStyle w:val="TableParagraph"/>
              <w:spacing w:before="132"/>
              <w:ind w:left="2"/>
            </w:pPr>
            <w:r>
              <w:t>Сбор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обеспечение</w:t>
            </w:r>
            <w:r>
              <w:rPr>
                <w:spacing w:val="-2"/>
              </w:rPr>
              <w:t xml:space="preserve"> </w:t>
            </w:r>
            <w:r>
              <w:t>авиационной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</w:p>
        </w:tc>
        <w:tc>
          <w:tcPr>
            <w:tcW w:w="1560" w:type="dxa"/>
            <w:tcBorders>
              <w:top w:val="single" w:sz="12" w:space="0" w:color="9F9F9F"/>
              <w:bottom w:val="single" w:sz="12" w:space="0" w:color="9F9F9F"/>
            </w:tcBorders>
          </w:tcPr>
          <w:p w:rsidR="003B307C" w:rsidRDefault="00D96EA5">
            <w:pPr>
              <w:pStyle w:val="TableParagraph"/>
              <w:spacing w:line="239" w:lineRule="exact"/>
              <w:ind w:left="100" w:right="82"/>
              <w:jc w:val="center"/>
            </w:pPr>
            <w:r>
              <w:t>долл. США/ т</w:t>
            </w:r>
          </w:p>
          <w:p w:rsidR="003B307C" w:rsidRDefault="00D96EA5">
            <w:pPr>
              <w:pStyle w:val="TableParagraph"/>
              <w:spacing w:before="37"/>
              <w:ind w:left="100" w:right="82"/>
              <w:jc w:val="center"/>
            </w:pPr>
            <w:proofErr w:type="spellStart"/>
            <w:r>
              <w:t>мвм</w:t>
            </w:r>
            <w:proofErr w:type="spellEnd"/>
          </w:p>
        </w:tc>
        <w:tc>
          <w:tcPr>
            <w:tcW w:w="113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before="132"/>
              <w:ind w:left="414"/>
            </w:pPr>
            <w:r>
              <w:t>9,3</w:t>
            </w:r>
          </w:p>
        </w:tc>
        <w:tc>
          <w:tcPr>
            <w:tcW w:w="1838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:rsidR="003B307C" w:rsidRDefault="003B307C">
            <w:pPr>
              <w:rPr>
                <w:sz w:val="2"/>
                <w:szCs w:val="2"/>
              </w:rPr>
            </w:pPr>
          </w:p>
        </w:tc>
      </w:tr>
      <w:tr w:rsidR="003B307C">
        <w:trPr>
          <w:trHeight w:val="767"/>
        </w:trPr>
        <w:tc>
          <w:tcPr>
            <w:tcW w:w="561" w:type="dxa"/>
            <w:tcBorders>
              <w:top w:val="single" w:sz="12" w:space="0" w:color="9F9F9F"/>
              <w:left w:val="single" w:sz="12" w:space="0" w:color="EFEFEF"/>
            </w:tcBorders>
          </w:tcPr>
          <w:p w:rsidR="003B307C" w:rsidRDefault="00D96EA5">
            <w:pPr>
              <w:pStyle w:val="TableParagraph"/>
              <w:spacing w:before="132"/>
              <w:ind w:left="28"/>
              <w:jc w:val="center"/>
            </w:pPr>
            <w:r>
              <w:t>4</w:t>
            </w:r>
          </w:p>
        </w:tc>
        <w:tc>
          <w:tcPr>
            <w:tcW w:w="4967" w:type="dxa"/>
            <w:tcBorders>
              <w:top w:val="single" w:sz="12" w:space="0" w:color="9F9F9F"/>
            </w:tcBorders>
          </w:tcPr>
          <w:p w:rsidR="003B307C" w:rsidRDefault="00D96EA5">
            <w:pPr>
              <w:pStyle w:val="TableParagraph"/>
              <w:spacing w:line="239" w:lineRule="exact"/>
              <w:ind w:left="2"/>
            </w:pPr>
            <w:r>
              <w:t>Сбор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предоставление</w:t>
            </w:r>
            <w:r>
              <w:rPr>
                <w:spacing w:val="-3"/>
              </w:rPr>
              <w:t xml:space="preserve"> </w:t>
            </w:r>
            <w:r>
              <w:t>аэровокзального</w:t>
            </w:r>
          </w:p>
          <w:p w:rsidR="003B307C" w:rsidRDefault="00D96EA5">
            <w:pPr>
              <w:pStyle w:val="TableParagraph"/>
              <w:spacing w:before="37"/>
              <w:ind w:left="2"/>
            </w:pPr>
            <w:r>
              <w:t>комплекса</w:t>
            </w:r>
          </w:p>
        </w:tc>
        <w:tc>
          <w:tcPr>
            <w:tcW w:w="1560" w:type="dxa"/>
            <w:tcBorders>
              <w:top w:val="single" w:sz="12" w:space="0" w:color="9F9F9F"/>
            </w:tcBorders>
          </w:tcPr>
          <w:p w:rsidR="003B307C" w:rsidRDefault="00D96EA5">
            <w:pPr>
              <w:pStyle w:val="TableParagraph"/>
              <w:spacing w:line="239" w:lineRule="exact"/>
              <w:ind w:left="100" w:right="80"/>
              <w:jc w:val="center"/>
            </w:pPr>
            <w:r>
              <w:t>долл.</w:t>
            </w:r>
            <w:r>
              <w:rPr>
                <w:spacing w:val="-1"/>
              </w:rPr>
              <w:t xml:space="preserve"> </w:t>
            </w:r>
            <w:r>
              <w:t>США/</w:t>
            </w:r>
          </w:p>
          <w:p w:rsidR="003B307C" w:rsidRDefault="00D96EA5">
            <w:pPr>
              <w:pStyle w:val="TableParagraph"/>
              <w:spacing w:before="37"/>
              <w:ind w:left="100" w:right="79"/>
              <w:jc w:val="center"/>
            </w:pPr>
            <w:r>
              <w:t>пасс.</w:t>
            </w:r>
          </w:p>
        </w:tc>
        <w:tc>
          <w:tcPr>
            <w:tcW w:w="1135" w:type="dxa"/>
            <w:tcBorders>
              <w:top w:val="single" w:sz="12" w:space="0" w:color="9F9F9F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before="132"/>
              <w:ind w:left="362"/>
            </w:pPr>
            <w:r>
              <w:t>10,0</w:t>
            </w:r>
          </w:p>
        </w:tc>
        <w:tc>
          <w:tcPr>
            <w:tcW w:w="1838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:rsidR="003B307C" w:rsidRDefault="003B307C">
            <w:pPr>
              <w:rPr>
                <w:sz w:val="2"/>
                <w:szCs w:val="2"/>
              </w:rPr>
            </w:pPr>
          </w:p>
        </w:tc>
      </w:tr>
    </w:tbl>
    <w:p w:rsidR="003B307C" w:rsidRDefault="003B307C">
      <w:pPr>
        <w:rPr>
          <w:sz w:val="2"/>
          <w:szCs w:val="2"/>
        </w:rPr>
        <w:sectPr w:rsidR="003B307C">
          <w:pgSz w:w="11910" w:h="16840"/>
          <w:pgMar w:top="1040" w:right="440" w:bottom="280" w:left="1160" w:header="720" w:footer="720" w:gutter="0"/>
          <w:cols w:space="720"/>
        </w:sectPr>
      </w:pPr>
    </w:p>
    <w:p w:rsidR="003B307C" w:rsidRDefault="00D96EA5" w:rsidP="00B82801">
      <w:pPr>
        <w:pStyle w:val="a3"/>
        <w:spacing w:before="73" w:line="276" w:lineRule="auto"/>
        <w:ind w:right="408"/>
      </w:pPr>
      <w:r>
        <w:lastRenderedPageBreak/>
        <w:t>Предельные максимальные аэропортовые сборы и тарифы за обслуживание воздушных</w:t>
      </w:r>
      <w:r>
        <w:rPr>
          <w:spacing w:val="1"/>
        </w:rPr>
        <w:t xml:space="preserve"> </w:t>
      </w:r>
      <w:r>
        <w:t>судов юридических лиц, зарегистрированных на территории Российской Федерации, или</w:t>
      </w:r>
      <w:r>
        <w:rPr>
          <w:spacing w:val="-57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пассажиров,</w:t>
      </w:r>
      <w:r>
        <w:rPr>
          <w:spacing w:val="1"/>
        </w:rPr>
        <w:t xml:space="preserve"> </w:t>
      </w:r>
      <w:r>
        <w:t>грузоотправителей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грузополучателей,</w:t>
      </w:r>
      <w:r>
        <w:rPr>
          <w:spacing w:val="21"/>
        </w:rPr>
        <w:t xml:space="preserve"> </w:t>
      </w:r>
      <w:r>
        <w:t>пользующихся</w:t>
      </w:r>
      <w:r>
        <w:rPr>
          <w:spacing w:val="21"/>
        </w:rPr>
        <w:t xml:space="preserve"> </w:t>
      </w:r>
      <w:r>
        <w:t>услугами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аэропорту,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ООО</w:t>
      </w:r>
      <w:r>
        <w:rPr>
          <w:spacing w:val="28"/>
        </w:rPr>
        <w:t xml:space="preserve"> </w:t>
      </w:r>
      <w:r>
        <w:t>«АЭРОПОРТ</w:t>
      </w:r>
    </w:p>
    <w:p w:rsidR="003B307C" w:rsidRDefault="00D96EA5">
      <w:pPr>
        <w:pStyle w:val="a3"/>
      </w:pPr>
      <w:r>
        <w:t>«БУГУЛЬМА»</w:t>
      </w:r>
    </w:p>
    <w:p w:rsidR="003B307C" w:rsidRDefault="003B307C">
      <w:pPr>
        <w:spacing w:before="10"/>
        <w:rPr>
          <w:b/>
          <w:sz w:val="21"/>
        </w:rPr>
      </w:pPr>
    </w:p>
    <w:tbl>
      <w:tblPr>
        <w:tblStyle w:val="TableNormal"/>
        <w:tblW w:w="0" w:type="auto"/>
        <w:tblInd w:w="137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5023"/>
        <w:gridCol w:w="1560"/>
        <w:gridCol w:w="1135"/>
        <w:gridCol w:w="1838"/>
      </w:tblGrid>
      <w:tr w:rsidR="003B307C">
        <w:trPr>
          <w:trHeight w:val="1065"/>
        </w:trPr>
        <w:tc>
          <w:tcPr>
            <w:tcW w:w="504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before="131" w:line="276" w:lineRule="auto"/>
              <w:ind w:left="98" w:right="59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5023" w:type="dxa"/>
            <w:tcBorders>
              <w:left w:val="single" w:sz="12" w:space="0" w:color="9F9F9F"/>
              <w:bottom w:val="single" w:sz="12" w:space="0" w:color="9F9F9F"/>
            </w:tcBorders>
          </w:tcPr>
          <w:p w:rsidR="003B307C" w:rsidRDefault="003B307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B307C" w:rsidRDefault="00D96EA5">
            <w:pPr>
              <w:pStyle w:val="TableParagraph"/>
              <w:ind w:left="1084"/>
            </w:pPr>
            <w:r>
              <w:t>Наименование</w:t>
            </w:r>
            <w:r>
              <w:rPr>
                <w:spacing w:val="-1"/>
              </w:rPr>
              <w:t xml:space="preserve"> </w:t>
            </w:r>
            <w:r>
              <w:t>сбора и тарифа</w:t>
            </w:r>
          </w:p>
        </w:tc>
        <w:tc>
          <w:tcPr>
            <w:tcW w:w="1560" w:type="dxa"/>
            <w:tcBorders>
              <w:bottom w:val="single" w:sz="12" w:space="0" w:color="9F9F9F"/>
            </w:tcBorders>
          </w:tcPr>
          <w:p w:rsidR="003B307C" w:rsidRDefault="00D96EA5">
            <w:pPr>
              <w:pStyle w:val="TableParagraph"/>
              <w:spacing w:before="131" w:line="276" w:lineRule="auto"/>
              <w:ind w:left="274" w:right="235" w:firstLine="86"/>
            </w:pPr>
            <w:r>
              <w:t>Единица</w:t>
            </w:r>
            <w:r>
              <w:rPr>
                <w:spacing w:val="1"/>
              </w:rPr>
              <w:t xml:space="preserve"> </w:t>
            </w:r>
            <w:r>
              <w:t>измерения</w:t>
            </w:r>
          </w:p>
        </w:tc>
        <w:tc>
          <w:tcPr>
            <w:tcW w:w="1135" w:type="dxa"/>
            <w:tcBorders>
              <w:bottom w:val="single" w:sz="12" w:space="0" w:color="9F9F9F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line="276" w:lineRule="auto"/>
              <w:ind w:left="202" w:right="189" w:firstLine="24"/>
              <w:jc w:val="both"/>
            </w:pPr>
            <w:r>
              <w:t>Размер</w:t>
            </w:r>
            <w:r>
              <w:rPr>
                <w:spacing w:val="-53"/>
              </w:rPr>
              <w:t xml:space="preserve"> </w:t>
            </w:r>
            <w:r>
              <w:t>сбора и</w:t>
            </w:r>
            <w:r>
              <w:rPr>
                <w:spacing w:val="-52"/>
              </w:rPr>
              <w:t xml:space="preserve"> </w:t>
            </w:r>
            <w:r>
              <w:t>тарифа</w:t>
            </w:r>
          </w:p>
        </w:tc>
        <w:tc>
          <w:tcPr>
            <w:tcW w:w="1838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line="276" w:lineRule="auto"/>
              <w:ind w:left="162" w:right="135" w:hanging="1"/>
              <w:jc w:val="center"/>
            </w:pPr>
            <w:r>
              <w:t>Постановление</w:t>
            </w:r>
            <w:r>
              <w:rPr>
                <w:spacing w:val="1"/>
              </w:rPr>
              <w:t xml:space="preserve"> </w:t>
            </w:r>
            <w:r>
              <w:t>Госкомитета РТ</w:t>
            </w:r>
            <w:r>
              <w:rPr>
                <w:spacing w:val="-52"/>
              </w:rPr>
              <w:t xml:space="preserve"> </w:t>
            </w:r>
            <w:r>
              <w:t>по тарифам</w:t>
            </w:r>
          </w:p>
        </w:tc>
      </w:tr>
      <w:tr w:rsidR="003B307C">
        <w:trPr>
          <w:trHeight w:val="2228"/>
        </w:trPr>
        <w:tc>
          <w:tcPr>
            <w:tcW w:w="50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3B307C">
            <w:pPr>
              <w:pStyle w:val="TableParagraph"/>
              <w:spacing w:before="4"/>
              <w:rPr>
                <w:b/>
                <w:sz w:val="27"/>
              </w:rPr>
            </w:pPr>
          </w:p>
          <w:p w:rsidR="003B307C" w:rsidRDefault="00D96EA5">
            <w:pPr>
              <w:pStyle w:val="TableParagraph"/>
              <w:spacing w:before="1"/>
              <w:ind w:left="145" w:right="123"/>
              <w:jc w:val="center"/>
            </w:pPr>
            <w:r>
              <w:t>1.</w:t>
            </w:r>
          </w:p>
        </w:tc>
        <w:tc>
          <w:tcPr>
            <w:tcW w:w="502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3B307C" w:rsidRDefault="00D96EA5">
            <w:pPr>
              <w:pStyle w:val="TableParagraph"/>
              <w:spacing w:line="276" w:lineRule="auto"/>
              <w:ind w:left="11" w:right="37"/>
            </w:pPr>
            <w:r>
              <w:t>Сбор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взлет-посадку</w:t>
            </w:r>
            <w:r>
              <w:rPr>
                <w:spacing w:val="-5"/>
              </w:rPr>
              <w:t xml:space="preserve"> </w:t>
            </w:r>
            <w:r>
              <w:t>(включая</w:t>
            </w:r>
            <w:r>
              <w:rPr>
                <w:spacing w:val="-2"/>
              </w:rPr>
              <w:t xml:space="preserve"> </w:t>
            </w:r>
            <w:r>
              <w:t>стоянку</w:t>
            </w:r>
            <w:r>
              <w:rPr>
                <w:spacing w:val="-5"/>
              </w:rPr>
              <w:t xml:space="preserve"> </w:t>
            </w:r>
            <w:r>
              <w:t>воздушных</w:t>
            </w:r>
            <w:r>
              <w:rPr>
                <w:spacing w:val="-52"/>
              </w:rPr>
              <w:t xml:space="preserve"> </w:t>
            </w:r>
            <w:r>
              <w:t>судов на аэродроме в течение 3-х часов после</w:t>
            </w:r>
            <w:r>
              <w:rPr>
                <w:spacing w:val="1"/>
              </w:rPr>
              <w:t xml:space="preserve"> </w:t>
            </w:r>
            <w:r>
              <w:t>посадки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пассажирских</w:t>
            </w:r>
            <w:r>
              <w:rPr>
                <w:spacing w:val="-1"/>
              </w:rPr>
              <w:t xml:space="preserve"> </w:t>
            </w:r>
            <w:r>
              <w:t>и 6-ти</w:t>
            </w:r>
            <w:r>
              <w:rPr>
                <w:spacing w:val="-2"/>
              </w:rPr>
              <w:t xml:space="preserve"> </w:t>
            </w:r>
            <w:r>
              <w:t>часов</w:t>
            </w:r>
            <w:r>
              <w:rPr>
                <w:spacing w:val="-1"/>
              </w:rPr>
              <w:t xml:space="preserve"> </w:t>
            </w:r>
            <w:r>
              <w:t>для</w:t>
            </w:r>
          </w:p>
          <w:p w:rsidR="003B307C" w:rsidRDefault="00D96EA5">
            <w:pPr>
              <w:pStyle w:val="TableParagraph"/>
              <w:spacing w:line="276" w:lineRule="auto"/>
              <w:ind w:left="11" w:right="57"/>
            </w:pPr>
            <w:r>
              <w:t>грузовых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грузопассажирских</w:t>
            </w:r>
            <w:r>
              <w:rPr>
                <w:spacing w:val="-4"/>
              </w:rPr>
              <w:t xml:space="preserve"> </w:t>
            </w:r>
            <w:r>
              <w:t>сертифицированных</w:t>
            </w:r>
            <w:r>
              <w:rPr>
                <w:spacing w:val="-52"/>
              </w:rPr>
              <w:t xml:space="preserve"> </w:t>
            </w:r>
            <w:r>
              <w:t>типов воздушных судов при наличии грузов</w:t>
            </w:r>
            <w:r>
              <w:rPr>
                <w:spacing w:val="1"/>
              </w:rPr>
              <w:t xml:space="preserve"> </w:t>
            </w:r>
            <w:r>
              <w:t>(почты),</w:t>
            </w:r>
            <w:r>
              <w:rPr>
                <w:spacing w:val="-2"/>
              </w:rPr>
              <w:t xml:space="preserve"> </w:t>
            </w:r>
            <w:r>
              <w:t>подлежащих</w:t>
            </w:r>
            <w:r>
              <w:rPr>
                <w:spacing w:val="-1"/>
              </w:rPr>
              <w:t xml:space="preserve"> </w:t>
            </w:r>
            <w:r>
              <w:t>обработке</w:t>
            </w:r>
            <w:r>
              <w:rPr>
                <w:spacing w:val="-2"/>
              </w:rPr>
              <w:t xml:space="preserve"> </w:t>
            </w:r>
            <w:r>
              <w:t>(погрузке</w:t>
            </w:r>
            <w:r>
              <w:rPr>
                <w:spacing w:val="-1"/>
              </w:rPr>
              <w:t xml:space="preserve"> </w:t>
            </w:r>
            <w:r>
              <w:t>и/или</w:t>
            </w:r>
          </w:p>
          <w:p w:rsidR="003B307C" w:rsidRDefault="00D96EA5">
            <w:pPr>
              <w:pStyle w:val="TableParagraph"/>
              <w:spacing w:line="251" w:lineRule="exact"/>
              <w:ind w:left="11"/>
            </w:pPr>
            <w:r>
              <w:t>выгрузке)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аэропорту</w:t>
            </w:r>
            <w:r>
              <w:rPr>
                <w:spacing w:val="-4"/>
              </w:rPr>
              <w:t xml:space="preserve"> </w:t>
            </w:r>
            <w:r>
              <w:t>посадки)</w:t>
            </w:r>
          </w:p>
        </w:tc>
        <w:tc>
          <w:tcPr>
            <w:tcW w:w="1560" w:type="dxa"/>
            <w:tcBorders>
              <w:top w:val="single" w:sz="12" w:space="0" w:color="9F9F9F"/>
              <w:bottom w:val="single" w:sz="12" w:space="0" w:color="9F9F9F"/>
            </w:tcBorders>
          </w:tcPr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3B307C">
            <w:pPr>
              <w:pStyle w:val="TableParagraph"/>
              <w:spacing w:before="4"/>
              <w:rPr>
                <w:b/>
                <w:sz w:val="27"/>
              </w:rPr>
            </w:pPr>
          </w:p>
          <w:p w:rsidR="003B307C" w:rsidRDefault="00D96EA5">
            <w:pPr>
              <w:pStyle w:val="TableParagraph"/>
              <w:spacing w:before="1"/>
              <w:ind w:left="100" w:right="80"/>
              <w:jc w:val="center"/>
            </w:pPr>
            <w:r>
              <w:t>руб./т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мвм</w:t>
            </w:r>
            <w:proofErr w:type="spellEnd"/>
          </w:p>
        </w:tc>
        <w:tc>
          <w:tcPr>
            <w:tcW w:w="113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3B307C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3B307C" w:rsidRDefault="00D96EA5">
            <w:pPr>
              <w:pStyle w:val="TableParagraph"/>
              <w:ind w:right="290"/>
              <w:jc w:val="right"/>
            </w:pPr>
            <w:r>
              <w:t>900,0</w:t>
            </w:r>
          </w:p>
        </w:tc>
        <w:tc>
          <w:tcPr>
            <w:tcW w:w="1838" w:type="dxa"/>
            <w:vMerge w:val="restart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3B307C">
            <w:pPr>
              <w:pStyle w:val="TableParagraph"/>
              <w:spacing w:before="9"/>
              <w:rPr>
                <w:b/>
                <w:sz w:val="35"/>
              </w:rPr>
            </w:pPr>
          </w:p>
          <w:p w:rsidR="003B307C" w:rsidRDefault="00A67594">
            <w:pPr>
              <w:pStyle w:val="TableParagraph"/>
              <w:ind w:left="151" w:right="123"/>
              <w:jc w:val="center"/>
            </w:pPr>
            <w:hyperlink r:id="rId7">
              <w:r w:rsidR="00D96EA5">
                <w:rPr>
                  <w:color w:val="0000FF"/>
                  <w:u w:val="single" w:color="0000FF"/>
                </w:rPr>
                <w:t>20.09.2013</w:t>
              </w:r>
              <w:r w:rsidR="00D96EA5"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 w:rsidR="00D96EA5">
                <w:rPr>
                  <w:color w:val="0000FF"/>
                  <w:u w:val="single" w:color="0000FF"/>
                </w:rPr>
                <w:t>№</w:t>
              </w:r>
              <w:r w:rsidR="00D96EA5">
                <w:rPr>
                  <w:color w:val="0000FF"/>
                  <w:spacing w:val="1"/>
                  <w:u w:val="single" w:color="0000FF"/>
                </w:rPr>
                <w:t xml:space="preserve"> </w:t>
              </w:r>
              <w:r w:rsidR="00D96EA5">
                <w:rPr>
                  <w:color w:val="0000FF"/>
                  <w:u w:val="single" w:color="0000FF"/>
                </w:rPr>
                <w:t>7-</w:t>
              </w:r>
            </w:hyperlink>
          </w:p>
          <w:p w:rsidR="003B307C" w:rsidRDefault="00A67594">
            <w:pPr>
              <w:pStyle w:val="TableParagraph"/>
              <w:spacing w:before="37"/>
              <w:ind w:left="151" w:right="122"/>
              <w:jc w:val="center"/>
            </w:pPr>
            <w:hyperlink r:id="rId8">
              <w:r w:rsidR="00D96EA5">
                <w:rPr>
                  <w:color w:val="0000FF"/>
                  <w:u w:val="single" w:color="0000FF"/>
                </w:rPr>
                <w:t>18/т</w:t>
              </w:r>
            </w:hyperlink>
          </w:p>
        </w:tc>
      </w:tr>
      <w:tr w:rsidR="003B307C">
        <w:trPr>
          <w:trHeight w:val="1930"/>
        </w:trPr>
        <w:tc>
          <w:tcPr>
            <w:tcW w:w="50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D96EA5">
            <w:pPr>
              <w:pStyle w:val="TableParagraph"/>
              <w:spacing w:before="161"/>
              <w:ind w:left="145" w:right="123"/>
              <w:jc w:val="center"/>
            </w:pPr>
            <w:r>
              <w:t>2.</w:t>
            </w:r>
          </w:p>
        </w:tc>
        <w:tc>
          <w:tcPr>
            <w:tcW w:w="502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3B307C" w:rsidRDefault="00D96EA5">
            <w:pPr>
              <w:pStyle w:val="TableParagraph"/>
              <w:spacing w:line="239" w:lineRule="exact"/>
              <w:ind w:left="11"/>
            </w:pPr>
            <w:r>
              <w:t>Сбор</w:t>
            </w:r>
            <w:r>
              <w:rPr>
                <w:spacing w:val="-1"/>
              </w:rPr>
              <w:t xml:space="preserve"> </w:t>
            </w:r>
            <w:r>
              <w:t>за стоянку</w:t>
            </w:r>
            <w:r>
              <w:rPr>
                <w:spacing w:val="-3"/>
              </w:rPr>
              <w:t xml:space="preserve"> </w:t>
            </w:r>
            <w:r>
              <w:t>воздушных судов</w:t>
            </w:r>
            <w:r>
              <w:rPr>
                <w:spacing w:val="-1"/>
              </w:rPr>
              <w:t xml:space="preserve"> </w:t>
            </w:r>
            <w:r>
              <w:t>на аэродроме</w:t>
            </w:r>
          </w:p>
          <w:p w:rsidR="003B307C" w:rsidRDefault="00D96EA5">
            <w:pPr>
              <w:pStyle w:val="TableParagraph"/>
              <w:spacing w:before="40" w:line="276" w:lineRule="auto"/>
              <w:ind w:left="11" w:right="191"/>
            </w:pPr>
            <w:r>
              <w:t>более 3-х часов после посадки для пассажирских и</w:t>
            </w:r>
            <w:r>
              <w:rPr>
                <w:spacing w:val="-52"/>
              </w:rPr>
              <w:t xml:space="preserve"> </w:t>
            </w:r>
            <w:r>
              <w:t>6-ти часов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грузовых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грузопассажирских</w:t>
            </w:r>
          </w:p>
          <w:p w:rsidR="003B307C" w:rsidRDefault="00D96EA5">
            <w:pPr>
              <w:pStyle w:val="TableParagraph"/>
              <w:spacing w:line="276" w:lineRule="auto"/>
              <w:ind w:left="11" w:right="312"/>
            </w:pPr>
            <w:r>
              <w:t>сертифицированных типов воздушных судов при</w:t>
            </w:r>
            <w:r>
              <w:rPr>
                <w:spacing w:val="-52"/>
              </w:rPr>
              <w:t xml:space="preserve"> </w:t>
            </w:r>
            <w:r>
              <w:t>наличии грузов (почты), подлежащих обработке</w:t>
            </w:r>
            <w:r>
              <w:rPr>
                <w:spacing w:val="1"/>
              </w:rPr>
              <w:t xml:space="preserve"> </w:t>
            </w:r>
            <w:r>
              <w:t>(погрузке</w:t>
            </w:r>
            <w:r>
              <w:rPr>
                <w:spacing w:val="-2"/>
              </w:rPr>
              <w:t xml:space="preserve"> </w:t>
            </w:r>
            <w:r>
              <w:t>и/или</w:t>
            </w:r>
            <w:r>
              <w:rPr>
                <w:spacing w:val="-2"/>
              </w:rPr>
              <w:t xml:space="preserve"> </w:t>
            </w:r>
            <w:r>
              <w:t>выгрузке)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аэропорту</w:t>
            </w:r>
            <w:r>
              <w:rPr>
                <w:spacing w:val="-5"/>
              </w:rPr>
              <w:t xml:space="preserve"> </w:t>
            </w:r>
            <w:r>
              <w:t>посадки</w:t>
            </w:r>
          </w:p>
        </w:tc>
        <w:tc>
          <w:tcPr>
            <w:tcW w:w="1560" w:type="dxa"/>
            <w:tcBorders>
              <w:top w:val="single" w:sz="12" w:space="0" w:color="9F9F9F"/>
              <w:bottom w:val="single" w:sz="12" w:space="0" w:color="9F9F9F"/>
            </w:tcBorders>
          </w:tcPr>
          <w:p w:rsidR="003B307C" w:rsidRDefault="003B307C">
            <w:pPr>
              <w:pStyle w:val="TableParagraph"/>
              <w:spacing w:before="2"/>
              <w:rPr>
                <w:b/>
                <w:sz w:val="28"/>
              </w:rPr>
            </w:pPr>
          </w:p>
          <w:p w:rsidR="003B307C" w:rsidRDefault="00D96EA5">
            <w:pPr>
              <w:pStyle w:val="TableParagraph"/>
              <w:spacing w:line="276" w:lineRule="auto"/>
              <w:ind w:left="108" w:right="82" w:hanging="5"/>
              <w:jc w:val="center"/>
            </w:pPr>
            <w:r>
              <w:t>% от сбора за</w:t>
            </w:r>
            <w:r>
              <w:rPr>
                <w:spacing w:val="1"/>
              </w:rPr>
              <w:t xml:space="preserve"> </w:t>
            </w:r>
            <w:r>
              <w:t>взлет-посадку</w:t>
            </w:r>
          </w:p>
          <w:p w:rsidR="003B307C" w:rsidRDefault="00D96EA5">
            <w:pPr>
              <w:pStyle w:val="TableParagraph"/>
              <w:spacing w:before="198"/>
              <w:ind w:left="100" w:right="76"/>
              <w:jc w:val="center"/>
            </w:pPr>
            <w:r>
              <w:t>за 1 час</w:t>
            </w:r>
          </w:p>
        </w:tc>
        <w:tc>
          <w:tcPr>
            <w:tcW w:w="113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3B307C">
            <w:pPr>
              <w:pStyle w:val="TableParagraph"/>
              <w:rPr>
                <w:b/>
                <w:sz w:val="24"/>
              </w:rPr>
            </w:pPr>
          </w:p>
          <w:p w:rsidR="003B307C" w:rsidRDefault="00D96EA5">
            <w:pPr>
              <w:pStyle w:val="TableParagraph"/>
              <w:spacing w:before="161"/>
              <w:ind w:left="396" w:right="386"/>
              <w:jc w:val="center"/>
            </w:pPr>
            <w:r>
              <w:t>5,0</w:t>
            </w:r>
          </w:p>
        </w:tc>
        <w:tc>
          <w:tcPr>
            <w:tcW w:w="1838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:rsidR="003B307C" w:rsidRDefault="003B307C">
            <w:pPr>
              <w:rPr>
                <w:sz w:val="2"/>
                <w:szCs w:val="2"/>
              </w:rPr>
            </w:pPr>
          </w:p>
        </w:tc>
      </w:tr>
      <w:tr w:rsidR="003B307C">
        <w:trPr>
          <w:trHeight w:val="475"/>
        </w:trPr>
        <w:tc>
          <w:tcPr>
            <w:tcW w:w="50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line="241" w:lineRule="exact"/>
              <w:ind w:left="145" w:right="123"/>
              <w:jc w:val="center"/>
            </w:pPr>
            <w:r>
              <w:t>3.</w:t>
            </w:r>
          </w:p>
        </w:tc>
        <w:tc>
          <w:tcPr>
            <w:tcW w:w="502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3B307C" w:rsidRDefault="00D96EA5">
            <w:pPr>
              <w:pStyle w:val="TableParagraph"/>
              <w:spacing w:line="241" w:lineRule="exact"/>
              <w:ind w:left="11"/>
            </w:pPr>
            <w:r>
              <w:t>Сбор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обеспечение</w:t>
            </w:r>
            <w:r>
              <w:rPr>
                <w:spacing w:val="-2"/>
              </w:rPr>
              <w:t xml:space="preserve"> </w:t>
            </w:r>
            <w:r>
              <w:t>авиационной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  <w:tc>
          <w:tcPr>
            <w:tcW w:w="1560" w:type="dxa"/>
            <w:tcBorders>
              <w:top w:val="single" w:sz="12" w:space="0" w:color="9F9F9F"/>
              <w:bottom w:val="single" w:sz="12" w:space="0" w:color="9F9F9F"/>
            </w:tcBorders>
          </w:tcPr>
          <w:p w:rsidR="003B307C" w:rsidRDefault="00D96EA5">
            <w:pPr>
              <w:pStyle w:val="TableParagraph"/>
              <w:spacing w:line="241" w:lineRule="exact"/>
              <w:ind w:left="100" w:right="80"/>
              <w:jc w:val="center"/>
            </w:pPr>
            <w:r>
              <w:t>руб./т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мвм</w:t>
            </w:r>
            <w:proofErr w:type="spellEnd"/>
          </w:p>
        </w:tc>
        <w:tc>
          <w:tcPr>
            <w:tcW w:w="113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line="241" w:lineRule="exact"/>
              <w:ind w:right="290"/>
              <w:jc w:val="right"/>
            </w:pPr>
            <w:r>
              <w:t>434,0</w:t>
            </w:r>
          </w:p>
        </w:tc>
        <w:tc>
          <w:tcPr>
            <w:tcW w:w="1838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:rsidR="003B307C" w:rsidRDefault="003B307C">
            <w:pPr>
              <w:rPr>
                <w:sz w:val="2"/>
                <w:szCs w:val="2"/>
              </w:rPr>
            </w:pPr>
          </w:p>
        </w:tc>
      </w:tr>
      <w:tr w:rsidR="003B307C">
        <w:trPr>
          <w:trHeight w:val="768"/>
        </w:trPr>
        <w:tc>
          <w:tcPr>
            <w:tcW w:w="50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before="132"/>
              <w:ind w:left="145" w:right="123"/>
              <w:jc w:val="center"/>
            </w:pPr>
            <w:r>
              <w:t>4.</w:t>
            </w:r>
          </w:p>
        </w:tc>
        <w:tc>
          <w:tcPr>
            <w:tcW w:w="502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3B307C" w:rsidRDefault="00D96EA5">
            <w:pPr>
              <w:pStyle w:val="TableParagraph"/>
              <w:spacing w:line="276" w:lineRule="auto"/>
              <w:ind w:left="11" w:right="49"/>
            </w:pPr>
            <w:r>
              <w:t>Сбор за предоставление аэровокзального комплекса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внутренних линиях</w:t>
            </w:r>
          </w:p>
        </w:tc>
        <w:tc>
          <w:tcPr>
            <w:tcW w:w="1560" w:type="dxa"/>
            <w:tcBorders>
              <w:top w:val="single" w:sz="12" w:space="0" w:color="9F9F9F"/>
              <w:bottom w:val="single" w:sz="12" w:space="0" w:color="9F9F9F"/>
            </w:tcBorders>
          </w:tcPr>
          <w:p w:rsidR="003B307C" w:rsidRDefault="00D96EA5">
            <w:pPr>
              <w:pStyle w:val="TableParagraph"/>
              <w:spacing w:before="132"/>
              <w:ind w:left="100" w:right="79"/>
              <w:jc w:val="center"/>
            </w:pPr>
            <w:r>
              <w:t>руб./пасс.</w:t>
            </w:r>
          </w:p>
        </w:tc>
        <w:tc>
          <w:tcPr>
            <w:tcW w:w="113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before="132"/>
              <w:ind w:left="363"/>
            </w:pPr>
            <w:r>
              <w:t>86,0</w:t>
            </w:r>
          </w:p>
        </w:tc>
        <w:tc>
          <w:tcPr>
            <w:tcW w:w="1838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:rsidR="003B307C" w:rsidRDefault="003B307C">
            <w:pPr>
              <w:rPr>
                <w:sz w:val="2"/>
                <w:szCs w:val="2"/>
              </w:rPr>
            </w:pPr>
          </w:p>
        </w:tc>
      </w:tr>
      <w:tr w:rsidR="003B307C">
        <w:trPr>
          <w:trHeight w:val="766"/>
        </w:trPr>
        <w:tc>
          <w:tcPr>
            <w:tcW w:w="50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before="129"/>
              <w:ind w:left="145" w:right="123"/>
              <w:jc w:val="center"/>
            </w:pPr>
            <w:r>
              <w:t>5.</w:t>
            </w:r>
          </w:p>
        </w:tc>
        <w:tc>
          <w:tcPr>
            <w:tcW w:w="502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3B307C" w:rsidRDefault="00D96EA5">
            <w:pPr>
              <w:pStyle w:val="TableParagraph"/>
              <w:spacing w:line="239" w:lineRule="exact"/>
              <w:ind w:left="11"/>
            </w:pPr>
            <w:r>
              <w:t>Тариф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обслуживание</w:t>
            </w:r>
            <w:r>
              <w:rPr>
                <w:spacing w:val="-2"/>
              </w:rPr>
              <w:t xml:space="preserve"> </w:t>
            </w:r>
            <w:r>
              <w:t>пассажиров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внутренних</w:t>
            </w:r>
          </w:p>
          <w:p w:rsidR="003B307C" w:rsidRDefault="00D96EA5">
            <w:pPr>
              <w:pStyle w:val="TableParagraph"/>
              <w:spacing w:before="37"/>
              <w:ind w:left="11"/>
            </w:pPr>
            <w:r>
              <w:t>линиях</w:t>
            </w:r>
          </w:p>
        </w:tc>
        <w:tc>
          <w:tcPr>
            <w:tcW w:w="1560" w:type="dxa"/>
            <w:tcBorders>
              <w:top w:val="single" w:sz="12" w:space="0" w:color="9F9F9F"/>
              <w:bottom w:val="single" w:sz="12" w:space="0" w:color="9F9F9F"/>
            </w:tcBorders>
          </w:tcPr>
          <w:p w:rsidR="003B307C" w:rsidRDefault="00D96EA5">
            <w:pPr>
              <w:pStyle w:val="TableParagraph"/>
              <w:spacing w:before="129"/>
              <w:ind w:left="100" w:right="79"/>
              <w:jc w:val="center"/>
            </w:pPr>
            <w:r>
              <w:t>руб./пасс.</w:t>
            </w:r>
          </w:p>
        </w:tc>
        <w:tc>
          <w:tcPr>
            <w:tcW w:w="113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before="129"/>
              <w:ind w:right="290"/>
              <w:jc w:val="right"/>
            </w:pPr>
            <w:r>
              <w:t>208,0</w:t>
            </w:r>
          </w:p>
        </w:tc>
        <w:tc>
          <w:tcPr>
            <w:tcW w:w="1838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:rsidR="003B307C" w:rsidRDefault="003B307C">
            <w:pPr>
              <w:rPr>
                <w:sz w:val="2"/>
                <w:szCs w:val="2"/>
              </w:rPr>
            </w:pPr>
          </w:p>
        </w:tc>
      </w:tr>
      <w:tr w:rsidR="003B307C">
        <w:trPr>
          <w:trHeight w:val="766"/>
        </w:trPr>
        <w:tc>
          <w:tcPr>
            <w:tcW w:w="50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before="132"/>
              <w:ind w:left="145" w:right="123"/>
              <w:jc w:val="center"/>
            </w:pPr>
            <w:r>
              <w:t>6.</w:t>
            </w:r>
          </w:p>
        </w:tc>
        <w:tc>
          <w:tcPr>
            <w:tcW w:w="502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3B307C" w:rsidRDefault="00D96EA5">
            <w:pPr>
              <w:pStyle w:val="TableParagraph"/>
              <w:spacing w:line="239" w:lineRule="exact"/>
              <w:ind w:left="11"/>
            </w:pPr>
            <w:r>
              <w:t>Тариф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обеспечение заправки</w:t>
            </w:r>
            <w:r>
              <w:rPr>
                <w:spacing w:val="-1"/>
              </w:rPr>
              <w:t xml:space="preserve"> </w:t>
            </w:r>
            <w:r>
              <w:t>воздушных</w:t>
            </w:r>
            <w:r>
              <w:rPr>
                <w:spacing w:val="-1"/>
              </w:rPr>
              <w:t xml:space="preserve"> </w:t>
            </w:r>
            <w:r>
              <w:t>судов</w:t>
            </w:r>
          </w:p>
          <w:p w:rsidR="003B307C" w:rsidRDefault="00D96EA5">
            <w:pPr>
              <w:pStyle w:val="TableParagraph"/>
              <w:spacing w:before="37"/>
              <w:ind w:left="11"/>
            </w:pPr>
            <w:r>
              <w:t>авиационным</w:t>
            </w:r>
            <w:r>
              <w:rPr>
                <w:spacing w:val="-1"/>
              </w:rPr>
              <w:t xml:space="preserve"> </w:t>
            </w:r>
            <w:r>
              <w:t>топливом</w:t>
            </w:r>
          </w:p>
        </w:tc>
        <w:tc>
          <w:tcPr>
            <w:tcW w:w="1560" w:type="dxa"/>
            <w:tcBorders>
              <w:top w:val="single" w:sz="12" w:space="0" w:color="9F9F9F"/>
              <w:bottom w:val="single" w:sz="12" w:space="0" w:color="9F9F9F"/>
            </w:tcBorders>
          </w:tcPr>
          <w:p w:rsidR="003B307C" w:rsidRDefault="00D96EA5">
            <w:pPr>
              <w:pStyle w:val="TableParagraph"/>
              <w:spacing w:before="132"/>
              <w:ind w:left="100" w:right="80"/>
              <w:jc w:val="center"/>
            </w:pPr>
            <w:r>
              <w:t>руб./т</w:t>
            </w:r>
          </w:p>
        </w:tc>
        <w:tc>
          <w:tcPr>
            <w:tcW w:w="113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before="132"/>
              <w:ind w:right="235"/>
              <w:jc w:val="right"/>
            </w:pPr>
            <w:r>
              <w:t>1180,0</w:t>
            </w:r>
          </w:p>
        </w:tc>
        <w:tc>
          <w:tcPr>
            <w:tcW w:w="1838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:rsidR="003B307C" w:rsidRDefault="003B307C">
            <w:pPr>
              <w:rPr>
                <w:sz w:val="2"/>
                <w:szCs w:val="2"/>
              </w:rPr>
            </w:pPr>
          </w:p>
        </w:tc>
      </w:tr>
      <w:tr w:rsidR="003B307C">
        <w:trPr>
          <w:trHeight w:val="475"/>
        </w:trPr>
        <w:tc>
          <w:tcPr>
            <w:tcW w:w="504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line="239" w:lineRule="exact"/>
              <w:ind w:left="145" w:right="123"/>
              <w:jc w:val="center"/>
            </w:pPr>
            <w:r>
              <w:t>7.</w:t>
            </w:r>
          </w:p>
        </w:tc>
        <w:tc>
          <w:tcPr>
            <w:tcW w:w="5023" w:type="dxa"/>
            <w:tcBorders>
              <w:top w:val="single" w:sz="12" w:space="0" w:color="9F9F9F"/>
              <w:left w:val="single" w:sz="12" w:space="0" w:color="9F9F9F"/>
            </w:tcBorders>
          </w:tcPr>
          <w:p w:rsidR="003B307C" w:rsidRDefault="00D96EA5">
            <w:pPr>
              <w:pStyle w:val="TableParagraph"/>
              <w:spacing w:line="239" w:lineRule="exact"/>
              <w:ind w:left="11"/>
            </w:pPr>
            <w:r>
              <w:t>Тариф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хранение</w:t>
            </w:r>
            <w:r>
              <w:rPr>
                <w:spacing w:val="-4"/>
              </w:rPr>
              <w:t xml:space="preserve"> </w:t>
            </w:r>
            <w:r>
              <w:t>авиационного</w:t>
            </w:r>
            <w:r>
              <w:rPr>
                <w:spacing w:val="-1"/>
              </w:rPr>
              <w:t xml:space="preserve"> </w:t>
            </w:r>
            <w:r>
              <w:t>топлива</w:t>
            </w:r>
          </w:p>
        </w:tc>
        <w:tc>
          <w:tcPr>
            <w:tcW w:w="1560" w:type="dxa"/>
            <w:tcBorders>
              <w:top w:val="single" w:sz="12" w:space="0" w:color="9F9F9F"/>
            </w:tcBorders>
          </w:tcPr>
          <w:p w:rsidR="003B307C" w:rsidRDefault="00D96EA5">
            <w:pPr>
              <w:pStyle w:val="TableParagraph"/>
              <w:spacing w:line="239" w:lineRule="exact"/>
              <w:ind w:left="100" w:right="80"/>
              <w:jc w:val="center"/>
            </w:pPr>
            <w:r>
              <w:t>руб./т</w:t>
            </w:r>
          </w:p>
        </w:tc>
        <w:tc>
          <w:tcPr>
            <w:tcW w:w="1135" w:type="dxa"/>
            <w:tcBorders>
              <w:top w:val="single" w:sz="12" w:space="0" w:color="9F9F9F"/>
              <w:right w:val="single" w:sz="12" w:space="0" w:color="9F9F9F"/>
            </w:tcBorders>
          </w:tcPr>
          <w:p w:rsidR="003B307C" w:rsidRDefault="00D96EA5">
            <w:pPr>
              <w:pStyle w:val="TableParagraph"/>
              <w:spacing w:line="239" w:lineRule="exact"/>
              <w:ind w:right="235"/>
              <w:jc w:val="right"/>
            </w:pPr>
            <w:r>
              <w:t>1285,0</w:t>
            </w:r>
          </w:p>
        </w:tc>
        <w:tc>
          <w:tcPr>
            <w:tcW w:w="1838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:rsidR="003B307C" w:rsidRDefault="003B307C">
            <w:pPr>
              <w:rPr>
                <w:sz w:val="2"/>
                <w:szCs w:val="2"/>
              </w:rPr>
            </w:pPr>
          </w:p>
        </w:tc>
      </w:tr>
    </w:tbl>
    <w:p w:rsidR="0059751F" w:rsidRDefault="0059751F"/>
    <w:p w:rsidR="00B773F2" w:rsidRDefault="00B773F2"/>
    <w:p w:rsidR="00B773F2" w:rsidRDefault="00B773F2"/>
    <w:p w:rsidR="00B773F2" w:rsidRDefault="00B773F2"/>
    <w:p w:rsidR="00B773F2" w:rsidRDefault="00B773F2"/>
    <w:p w:rsidR="00B773F2" w:rsidRDefault="00B773F2"/>
    <w:p w:rsidR="00B773F2" w:rsidRDefault="00B773F2"/>
    <w:p w:rsidR="00B773F2" w:rsidRDefault="00B773F2"/>
    <w:p w:rsidR="00B773F2" w:rsidRDefault="00B773F2"/>
    <w:p w:rsidR="00B773F2" w:rsidRDefault="00B773F2"/>
    <w:p w:rsidR="00B773F2" w:rsidRDefault="00B773F2"/>
    <w:p w:rsidR="00B773F2" w:rsidRDefault="00B773F2"/>
    <w:p w:rsidR="00B773F2" w:rsidRDefault="00B773F2"/>
    <w:p w:rsidR="00B773F2" w:rsidRDefault="00B773F2"/>
    <w:p w:rsidR="00B773F2" w:rsidRDefault="00B773F2"/>
    <w:p w:rsidR="00B773F2" w:rsidRDefault="00B773F2"/>
    <w:p w:rsidR="00B773F2" w:rsidRDefault="00B773F2"/>
    <w:p w:rsidR="00B773F2" w:rsidRDefault="00B773F2"/>
    <w:p w:rsidR="00B773F2" w:rsidRDefault="00B773F2"/>
    <w:p w:rsidR="00B773F2" w:rsidRDefault="00B773F2"/>
    <w:p w:rsidR="00B773F2" w:rsidRPr="00F823DA" w:rsidRDefault="00B773F2" w:rsidP="00B82801">
      <w:pPr>
        <w:jc w:val="center"/>
        <w:rPr>
          <w:b/>
          <w:bCs/>
          <w:sz w:val="24"/>
          <w:szCs w:val="24"/>
        </w:rPr>
      </w:pPr>
      <w:r w:rsidRPr="00F823DA">
        <w:rPr>
          <w:b/>
          <w:bCs/>
          <w:sz w:val="24"/>
          <w:szCs w:val="24"/>
        </w:rPr>
        <w:t>Предельный максимальный тариф на услуги по обеспечению заправки воздушных судов авиационным топливом, оказываемые Обществом с ограниченной ответственностью «</w:t>
      </w:r>
      <w:proofErr w:type="spellStart"/>
      <w:r w:rsidRPr="00F823DA">
        <w:rPr>
          <w:b/>
          <w:bCs/>
          <w:sz w:val="24"/>
          <w:szCs w:val="24"/>
        </w:rPr>
        <w:t>Авиэйшн</w:t>
      </w:r>
      <w:proofErr w:type="spellEnd"/>
      <w:r w:rsidRPr="00F823DA">
        <w:rPr>
          <w:b/>
          <w:bCs/>
          <w:sz w:val="24"/>
          <w:szCs w:val="24"/>
        </w:rPr>
        <w:t xml:space="preserve"> </w:t>
      </w:r>
      <w:proofErr w:type="spellStart"/>
      <w:r w:rsidRPr="00F823DA">
        <w:rPr>
          <w:b/>
          <w:bCs/>
          <w:sz w:val="24"/>
          <w:szCs w:val="24"/>
        </w:rPr>
        <w:t>Лоджистик</w:t>
      </w:r>
      <w:proofErr w:type="spellEnd"/>
      <w:r w:rsidRPr="00F823DA">
        <w:rPr>
          <w:b/>
          <w:bCs/>
          <w:sz w:val="24"/>
          <w:szCs w:val="24"/>
        </w:rPr>
        <w:t xml:space="preserve"> </w:t>
      </w:r>
      <w:proofErr w:type="spellStart"/>
      <w:r w:rsidRPr="00F823DA">
        <w:rPr>
          <w:b/>
          <w:bCs/>
          <w:sz w:val="24"/>
          <w:szCs w:val="24"/>
        </w:rPr>
        <w:t>Сервисес</w:t>
      </w:r>
      <w:proofErr w:type="spellEnd"/>
      <w:r w:rsidRPr="00F823DA">
        <w:rPr>
          <w:b/>
          <w:bCs/>
          <w:sz w:val="24"/>
          <w:szCs w:val="24"/>
        </w:rPr>
        <w:t>» на территории Международного аэропорта «Казань»</w:t>
      </w:r>
    </w:p>
    <w:p w:rsidR="00B773F2" w:rsidRPr="00F823DA" w:rsidRDefault="00B773F2" w:rsidP="00B773F2">
      <w:pPr>
        <w:rPr>
          <w:b/>
          <w:sz w:val="24"/>
          <w:szCs w:val="24"/>
        </w:rPr>
      </w:pPr>
    </w:p>
    <w:tbl>
      <w:tblPr>
        <w:tblStyle w:val="TableNormal"/>
        <w:tblW w:w="0" w:type="auto"/>
        <w:tblInd w:w="15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4967"/>
        <w:gridCol w:w="1438"/>
        <w:gridCol w:w="1417"/>
        <w:gridCol w:w="1678"/>
      </w:tblGrid>
      <w:tr w:rsidR="00B773F2" w:rsidRPr="00B773F2" w:rsidTr="00A67594">
        <w:trPr>
          <w:trHeight w:val="1065"/>
        </w:trPr>
        <w:tc>
          <w:tcPr>
            <w:tcW w:w="683" w:type="dxa"/>
            <w:tcBorders>
              <w:left w:val="single" w:sz="12" w:space="0" w:color="EFEFEF"/>
              <w:bottom w:val="single" w:sz="12" w:space="0" w:color="9F9F9F"/>
            </w:tcBorders>
          </w:tcPr>
          <w:p w:rsidR="00B773F2" w:rsidRPr="00B773F2" w:rsidRDefault="00B773F2" w:rsidP="00B773F2">
            <w:r w:rsidRPr="00B773F2">
              <w:t>№ п/п</w:t>
            </w:r>
          </w:p>
        </w:tc>
        <w:tc>
          <w:tcPr>
            <w:tcW w:w="4967" w:type="dxa"/>
            <w:tcBorders>
              <w:bottom w:val="single" w:sz="12" w:space="0" w:color="9F9F9F"/>
            </w:tcBorders>
          </w:tcPr>
          <w:p w:rsidR="00B773F2" w:rsidRPr="00B773F2" w:rsidRDefault="00B773F2" w:rsidP="00B773F2">
            <w:pPr>
              <w:rPr>
                <w:b/>
              </w:rPr>
            </w:pPr>
          </w:p>
          <w:p w:rsidR="00B773F2" w:rsidRPr="00B773F2" w:rsidRDefault="00B773F2" w:rsidP="00B773F2">
            <w:r w:rsidRPr="00B773F2">
              <w:t>Наименование тарифа</w:t>
            </w:r>
          </w:p>
        </w:tc>
        <w:tc>
          <w:tcPr>
            <w:tcW w:w="1438" w:type="dxa"/>
            <w:tcBorders>
              <w:bottom w:val="single" w:sz="12" w:space="0" w:color="9F9F9F"/>
            </w:tcBorders>
          </w:tcPr>
          <w:p w:rsidR="00B773F2" w:rsidRPr="00B773F2" w:rsidRDefault="00B773F2" w:rsidP="006A0D12">
            <w:pPr>
              <w:jc w:val="center"/>
            </w:pPr>
            <w:r w:rsidRPr="00B773F2">
              <w:t>Единица измерения</w:t>
            </w:r>
          </w:p>
        </w:tc>
        <w:tc>
          <w:tcPr>
            <w:tcW w:w="1417" w:type="dxa"/>
            <w:tcBorders>
              <w:bottom w:val="single" w:sz="12" w:space="0" w:color="9F9F9F"/>
              <w:right w:val="single" w:sz="12" w:space="0" w:color="9F9F9F"/>
            </w:tcBorders>
          </w:tcPr>
          <w:p w:rsidR="00B773F2" w:rsidRPr="00B773F2" w:rsidRDefault="00B773F2" w:rsidP="006A0D12">
            <w:pPr>
              <w:jc w:val="center"/>
            </w:pPr>
            <w:r>
              <w:t>Предельный максимальный тариф (без учета НДС)</w:t>
            </w:r>
          </w:p>
        </w:tc>
        <w:tc>
          <w:tcPr>
            <w:tcW w:w="1678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773F2" w:rsidRPr="00B773F2" w:rsidRDefault="00B773F2" w:rsidP="006A0D12">
            <w:pPr>
              <w:jc w:val="center"/>
            </w:pPr>
            <w:r w:rsidRPr="00B773F2">
              <w:t>Постановление Госкомитета РТ по тарифам</w:t>
            </w:r>
          </w:p>
        </w:tc>
      </w:tr>
      <w:tr w:rsidR="00B773F2" w:rsidRPr="00B773F2" w:rsidTr="00A67594">
        <w:trPr>
          <w:trHeight w:val="1066"/>
        </w:trPr>
        <w:tc>
          <w:tcPr>
            <w:tcW w:w="68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B773F2" w:rsidRPr="00B773F2" w:rsidRDefault="00B773F2" w:rsidP="00B773F2">
            <w:pPr>
              <w:rPr>
                <w:b/>
              </w:rPr>
            </w:pPr>
          </w:p>
          <w:p w:rsidR="00B773F2" w:rsidRPr="00B773F2" w:rsidRDefault="00B773F2" w:rsidP="00B773F2">
            <w:r w:rsidRPr="00B773F2">
              <w:t>1</w:t>
            </w:r>
          </w:p>
        </w:tc>
        <w:tc>
          <w:tcPr>
            <w:tcW w:w="4967" w:type="dxa"/>
            <w:tcBorders>
              <w:top w:val="single" w:sz="12" w:space="0" w:color="9F9F9F"/>
              <w:bottom w:val="single" w:sz="12" w:space="0" w:color="9F9F9F"/>
            </w:tcBorders>
          </w:tcPr>
          <w:p w:rsidR="00B773F2" w:rsidRPr="00B773F2" w:rsidRDefault="00B773F2" w:rsidP="00B773F2">
            <w:r>
              <w:t>Услуга по обеспечению заправки воздушных судов</w:t>
            </w:r>
            <w:r w:rsidR="00D96EA5">
              <w:t xml:space="preserve"> авиационным топливом</w:t>
            </w:r>
          </w:p>
        </w:tc>
        <w:tc>
          <w:tcPr>
            <w:tcW w:w="1438" w:type="dxa"/>
            <w:tcBorders>
              <w:top w:val="single" w:sz="12" w:space="0" w:color="9F9F9F"/>
              <w:bottom w:val="single" w:sz="12" w:space="0" w:color="9F9F9F"/>
            </w:tcBorders>
          </w:tcPr>
          <w:p w:rsidR="00B773F2" w:rsidRPr="00B773F2" w:rsidRDefault="00D96EA5" w:rsidP="00EB2E84">
            <w:pPr>
              <w:jc w:val="center"/>
            </w:pPr>
            <w:r>
              <w:t>руб.</w:t>
            </w:r>
            <w:r w:rsidR="00B773F2">
              <w:t>/</w:t>
            </w:r>
            <w:r>
              <w:t>т</w:t>
            </w:r>
          </w:p>
        </w:tc>
        <w:tc>
          <w:tcPr>
            <w:tcW w:w="14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773F2" w:rsidRPr="00B773F2" w:rsidRDefault="00B773F2" w:rsidP="00EB2E84">
            <w:pPr>
              <w:jc w:val="center"/>
            </w:pPr>
            <w:r>
              <w:t>1048,35</w:t>
            </w:r>
          </w:p>
        </w:tc>
        <w:tc>
          <w:tcPr>
            <w:tcW w:w="1678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B773F2" w:rsidRPr="00B773F2" w:rsidRDefault="00A67594" w:rsidP="00EB2E84">
            <w:pPr>
              <w:jc w:val="center"/>
            </w:pPr>
            <w:hyperlink r:id="rId9" w:history="1">
              <w:r w:rsidR="00B773F2" w:rsidRPr="00D96EA5">
                <w:rPr>
                  <w:rStyle w:val="a5"/>
                </w:rPr>
                <w:t>11.11.2022 № 317-27/т-2022</w:t>
              </w:r>
            </w:hyperlink>
          </w:p>
        </w:tc>
      </w:tr>
    </w:tbl>
    <w:p w:rsidR="00B773F2" w:rsidRDefault="00B773F2"/>
    <w:sectPr w:rsidR="00B773F2">
      <w:pgSz w:w="11910" w:h="16840"/>
      <w:pgMar w:top="1040" w:right="4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20F58"/>
    <w:multiLevelType w:val="hybridMultilevel"/>
    <w:tmpl w:val="A0742D00"/>
    <w:lvl w:ilvl="0" w:tplc="C86A12F8">
      <w:numFmt w:val="bullet"/>
      <w:lvlText w:val="-"/>
      <w:lvlJc w:val="left"/>
      <w:pPr>
        <w:ind w:left="18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C1A08C6">
      <w:numFmt w:val="bullet"/>
      <w:lvlText w:val="•"/>
      <w:lvlJc w:val="left"/>
      <w:pPr>
        <w:ind w:left="661" w:hanging="125"/>
      </w:pPr>
      <w:rPr>
        <w:rFonts w:hint="default"/>
        <w:lang w:val="ru-RU" w:eastAsia="en-US" w:bidi="ar-SA"/>
      </w:rPr>
    </w:lvl>
    <w:lvl w:ilvl="2" w:tplc="F5B4BFDE">
      <w:numFmt w:val="bullet"/>
      <w:lvlText w:val="•"/>
      <w:lvlJc w:val="left"/>
      <w:pPr>
        <w:ind w:left="1143" w:hanging="125"/>
      </w:pPr>
      <w:rPr>
        <w:rFonts w:hint="default"/>
        <w:lang w:val="ru-RU" w:eastAsia="en-US" w:bidi="ar-SA"/>
      </w:rPr>
    </w:lvl>
    <w:lvl w:ilvl="3" w:tplc="1CF0ADB2">
      <w:numFmt w:val="bullet"/>
      <w:lvlText w:val="•"/>
      <w:lvlJc w:val="left"/>
      <w:pPr>
        <w:ind w:left="1625" w:hanging="125"/>
      </w:pPr>
      <w:rPr>
        <w:rFonts w:hint="default"/>
        <w:lang w:val="ru-RU" w:eastAsia="en-US" w:bidi="ar-SA"/>
      </w:rPr>
    </w:lvl>
    <w:lvl w:ilvl="4" w:tplc="2466CB34">
      <w:numFmt w:val="bullet"/>
      <w:lvlText w:val="•"/>
      <w:lvlJc w:val="left"/>
      <w:pPr>
        <w:ind w:left="2107" w:hanging="125"/>
      </w:pPr>
      <w:rPr>
        <w:rFonts w:hint="default"/>
        <w:lang w:val="ru-RU" w:eastAsia="en-US" w:bidi="ar-SA"/>
      </w:rPr>
    </w:lvl>
    <w:lvl w:ilvl="5" w:tplc="274E5470">
      <w:numFmt w:val="bullet"/>
      <w:lvlText w:val="•"/>
      <w:lvlJc w:val="left"/>
      <w:pPr>
        <w:ind w:left="2588" w:hanging="125"/>
      </w:pPr>
      <w:rPr>
        <w:rFonts w:hint="default"/>
        <w:lang w:val="ru-RU" w:eastAsia="en-US" w:bidi="ar-SA"/>
      </w:rPr>
    </w:lvl>
    <w:lvl w:ilvl="6" w:tplc="AC7CA072">
      <w:numFmt w:val="bullet"/>
      <w:lvlText w:val="•"/>
      <w:lvlJc w:val="left"/>
      <w:pPr>
        <w:ind w:left="3070" w:hanging="125"/>
      </w:pPr>
      <w:rPr>
        <w:rFonts w:hint="default"/>
        <w:lang w:val="ru-RU" w:eastAsia="en-US" w:bidi="ar-SA"/>
      </w:rPr>
    </w:lvl>
    <w:lvl w:ilvl="7" w:tplc="A28454A4">
      <w:numFmt w:val="bullet"/>
      <w:lvlText w:val="•"/>
      <w:lvlJc w:val="left"/>
      <w:pPr>
        <w:ind w:left="3552" w:hanging="125"/>
      </w:pPr>
      <w:rPr>
        <w:rFonts w:hint="default"/>
        <w:lang w:val="ru-RU" w:eastAsia="en-US" w:bidi="ar-SA"/>
      </w:rPr>
    </w:lvl>
    <w:lvl w:ilvl="8" w:tplc="B1A6B350">
      <w:numFmt w:val="bullet"/>
      <w:lvlText w:val="•"/>
      <w:lvlJc w:val="left"/>
      <w:pPr>
        <w:ind w:left="4034" w:hanging="125"/>
      </w:pPr>
      <w:rPr>
        <w:rFonts w:hint="default"/>
        <w:lang w:val="ru-RU" w:eastAsia="en-US" w:bidi="ar-SA"/>
      </w:rPr>
    </w:lvl>
  </w:abstractNum>
  <w:abstractNum w:abstractNumId="1" w15:restartNumberingAfterBreak="0">
    <w:nsid w:val="7FFC2948"/>
    <w:multiLevelType w:val="hybridMultilevel"/>
    <w:tmpl w:val="ADE475AE"/>
    <w:lvl w:ilvl="0" w:tplc="078844EA">
      <w:numFmt w:val="bullet"/>
      <w:lvlText w:val="-"/>
      <w:lvlJc w:val="left"/>
      <w:pPr>
        <w:ind w:left="18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0021A4C">
      <w:numFmt w:val="bullet"/>
      <w:lvlText w:val="•"/>
      <w:lvlJc w:val="left"/>
      <w:pPr>
        <w:ind w:left="661" w:hanging="125"/>
      </w:pPr>
      <w:rPr>
        <w:rFonts w:hint="default"/>
        <w:lang w:val="ru-RU" w:eastAsia="en-US" w:bidi="ar-SA"/>
      </w:rPr>
    </w:lvl>
    <w:lvl w:ilvl="2" w:tplc="32E294C2">
      <w:numFmt w:val="bullet"/>
      <w:lvlText w:val="•"/>
      <w:lvlJc w:val="left"/>
      <w:pPr>
        <w:ind w:left="1143" w:hanging="125"/>
      </w:pPr>
      <w:rPr>
        <w:rFonts w:hint="default"/>
        <w:lang w:val="ru-RU" w:eastAsia="en-US" w:bidi="ar-SA"/>
      </w:rPr>
    </w:lvl>
    <w:lvl w:ilvl="3" w:tplc="480C6B82">
      <w:numFmt w:val="bullet"/>
      <w:lvlText w:val="•"/>
      <w:lvlJc w:val="left"/>
      <w:pPr>
        <w:ind w:left="1625" w:hanging="125"/>
      </w:pPr>
      <w:rPr>
        <w:rFonts w:hint="default"/>
        <w:lang w:val="ru-RU" w:eastAsia="en-US" w:bidi="ar-SA"/>
      </w:rPr>
    </w:lvl>
    <w:lvl w:ilvl="4" w:tplc="D3502E16">
      <w:numFmt w:val="bullet"/>
      <w:lvlText w:val="•"/>
      <w:lvlJc w:val="left"/>
      <w:pPr>
        <w:ind w:left="2107" w:hanging="125"/>
      </w:pPr>
      <w:rPr>
        <w:rFonts w:hint="default"/>
        <w:lang w:val="ru-RU" w:eastAsia="en-US" w:bidi="ar-SA"/>
      </w:rPr>
    </w:lvl>
    <w:lvl w:ilvl="5" w:tplc="74C89E02">
      <w:numFmt w:val="bullet"/>
      <w:lvlText w:val="•"/>
      <w:lvlJc w:val="left"/>
      <w:pPr>
        <w:ind w:left="2588" w:hanging="125"/>
      </w:pPr>
      <w:rPr>
        <w:rFonts w:hint="default"/>
        <w:lang w:val="ru-RU" w:eastAsia="en-US" w:bidi="ar-SA"/>
      </w:rPr>
    </w:lvl>
    <w:lvl w:ilvl="6" w:tplc="2CFC15B2">
      <w:numFmt w:val="bullet"/>
      <w:lvlText w:val="•"/>
      <w:lvlJc w:val="left"/>
      <w:pPr>
        <w:ind w:left="3070" w:hanging="125"/>
      </w:pPr>
      <w:rPr>
        <w:rFonts w:hint="default"/>
        <w:lang w:val="ru-RU" w:eastAsia="en-US" w:bidi="ar-SA"/>
      </w:rPr>
    </w:lvl>
    <w:lvl w:ilvl="7" w:tplc="AEA0D898">
      <w:numFmt w:val="bullet"/>
      <w:lvlText w:val="•"/>
      <w:lvlJc w:val="left"/>
      <w:pPr>
        <w:ind w:left="3552" w:hanging="125"/>
      </w:pPr>
      <w:rPr>
        <w:rFonts w:hint="default"/>
        <w:lang w:val="ru-RU" w:eastAsia="en-US" w:bidi="ar-SA"/>
      </w:rPr>
    </w:lvl>
    <w:lvl w:ilvl="8" w:tplc="D3A86B94">
      <w:numFmt w:val="bullet"/>
      <w:lvlText w:val="•"/>
      <w:lvlJc w:val="left"/>
      <w:pPr>
        <w:ind w:left="4034" w:hanging="1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B307C"/>
    <w:rsid w:val="003B307C"/>
    <w:rsid w:val="0059751F"/>
    <w:rsid w:val="00666AA4"/>
    <w:rsid w:val="006A0D12"/>
    <w:rsid w:val="00A67594"/>
    <w:rsid w:val="00AF486D"/>
    <w:rsid w:val="00B773F2"/>
    <w:rsid w:val="00B82801"/>
    <w:rsid w:val="00D96EA5"/>
    <w:rsid w:val="00EB2E84"/>
    <w:rsid w:val="00F8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81CB5B-AB96-4668-90F0-18D8CF20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773F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14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B773F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96E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t.tatarstan.ru/rus/file/pub/pub_19923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t.tatarstan.ru/rus/file/pub/pub_19923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t.tatarstan.ru/rus/file/pub/pub_485974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t.tatarstan.ru/rus/file/pub/pub_485974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t.tatarstan.ru/rus/file/pub/pub_345544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Гиниятуллин Ильназ Мунирович</dc:creator>
  <cp:lastModifiedBy>Сергеева Татьяна Николаевна</cp:lastModifiedBy>
  <cp:revision>12</cp:revision>
  <dcterms:created xsi:type="dcterms:W3CDTF">2023-01-23T12:08:00Z</dcterms:created>
  <dcterms:modified xsi:type="dcterms:W3CDTF">2023-01-27T10:00:00Z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2023-01-23T00:00:00Z</vt:filetime>
  </property>
</Properties>
</file>