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BB621E" w:rsidRDefault="00BB621E" w:rsidP="00E328B5">
      <w:pPr>
        <w:jc w:val="right"/>
        <w:rPr>
          <w:b/>
          <w:color w:val="808080"/>
          <w:szCs w:val="28"/>
        </w:rPr>
      </w:pPr>
    </w:p>
    <w:p w:rsidR="00E5134B" w:rsidRDefault="00AD4D8C" w:rsidP="00B23C9F">
      <w:pPr>
        <w:rPr>
          <w:szCs w:val="28"/>
        </w:rPr>
      </w:pPr>
      <w:r>
        <w:rPr>
          <w:szCs w:val="28"/>
        </w:rPr>
        <w:t xml:space="preserve">   </w:t>
      </w:r>
    </w:p>
    <w:p w:rsidR="00E5134B" w:rsidRDefault="00E5134B" w:rsidP="00B23C9F">
      <w:pPr>
        <w:rPr>
          <w:szCs w:val="28"/>
        </w:rPr>
      </w:pPr>
    </w:p>
    <w:p w:rsidR="00B23C9F" w:rsidRDefault="00D82783" w:rsidP="00B23C9F">
      <w:pPr>
        <w:rPr>
          <w:b/>
          <w:szCs w:val="28"/>
        </w:rPr>
      </w:pPr>
      <w:r w:rsidRPr="00BB621E">
        <w:rPr>
          <w:szCs w:val="28"/>
        </w:rPr>
        <w:t xml:space="preserve">  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Pr="00BB621E">
        <w:rPr>
          <w:szCs w:val="28"/>
        </w:rPr>
        <w:t xml:space="preserve">     </w:t>
      </w:r>
      <w:r w:rsidR="00B23C9F">
        <w:rPr>
          <w:szCs w:val="28"/>
        </w:rPr>
        <w:t xml:space="preserve">    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B621E" w:rsidRDefault="00BB621E" w:rsidP="00D97027">
      <w:pPr>
        <w:pStyle w:val="14"/>
        <w:jc w:val="left"/>
      </w:pPr>
    </w:p>
    <w:p w:rsidR="004B4582" w:rsidRPr="00353613" w:rsidRDefault="004B4582" w:rsidP="00353613">
      <w:pPr>
        <w:pStyle w:val="14"/>
        <w:tabs>
          <w:tab w:val="left" w:pos="1701"/>
        </w:tabs>
        <w:jc w:val="left"/>
        <w:rPr>
          <w:sz w:val="32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960E13" w:rsidTr="00FB33B7">
        <w:tc>
          <w:tcPr>
            <w:tcW w:w="5495" w:type="dxa"/>
            <w:shd w:val="clear" w:color="auto" w:fill="auto"/>
          </w:tcPr>
          <w:p w:rsidR="00D97027" w:rsidRPr="00960E13" w:rsidRDefault="00D97027" w:rsidP="00ED0574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960E1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</w:t>
            </w:r>
            <w:r w:rsidR="0039403D" w:rsidRPr="00231E83">
              <w:rPr>
                <w:b w:val="0"/>
              </w:rPr>
              <w:t xml:space="preserve">объекта </w:t>
            </w:r>
            <w:r w:rsidR="0039403D">
              <w:rPr>
                <w:b w:val="0"/>
              </w:rPr>
              <w:br/>
              <w:t>Общества с ограниченной ответственностью Специализированный застройщик</w:t>
            </w:r>
            <w:r w:rsidR="0039403D" w:rsidRPr="00231E83">
              <w:rPr>
                <w:b w:val="0"/>
              </w:rPr>
              <w:t xml:space="preserve"> </w:t>
            </w:r>
            <w:r w:rsidR="0039403D">
              <w:rPr>
                <w:b w:val="0"/>
              </w:rPr>
              <w:t>«</w:t>
            </w:r>
            <w:proofErr w:type="spellStart"/>
            <w:r w:rsidR="0039403D">
              <w:rPr>
                <w:b w:val="0"/>
              </w:rPr>
              <w:t>Замелекесье</w:t>
            </w:r>
            <w:proofErr w:type="spellEnd"/>
            <w:r w:rsidR="0039403D">
              <w:rPr>
                <w:b w:val="0"/>
              </w:rPr>
              <w:t xml:space="preserve"> НЧ» –</w:t>
            </w:r>
            <w:r w:rsidR="0039403D" w:rsidRPr="00231E83">
              <w:rPr>
                <w:b w:val="0"/>
              </w:rPr>
              <w:t xml:space="preserve"> «</w:t>
            </w:r>
            <w:r w:rsidR="0039403D">
              <w:rPr>
                <w:b w:val="0"/>
              </w:rPr>
              <w:t>Жилая застройка «Озеро». Третий пусковой комплекс. Жилые дома № 3.1, 3.2, 3.3, 3.4, 6.1</w:t>
            </w:r>
            <w:r w:rsidR="006E6CB4">
              <w:rPr>
                <w:b w:val="0"/>
              </w:rPr>
              <w:t xml:space="preserve"> </w:t>
            </w:r>
            <w:r w:rsidRPr="00960E13">
              <w:rPr>
                <w:rFonts w:eastAsia="Calibri"/>
                <w:b w:val="0"/>
              </w:rPr>
              <w:t>к централизованной системе водо</w:t>
            </w:r>
            <w:r w:rsidR="00D14FB1">
              <w:rPr>
                <w:rFonts w:eastAsia="Calibri"/>
                <w:b w:val="0"/>
              </w:rPr>
              <w:t>отведения</w:t>
            </w:r>
            <w:r w:rsidRPr="00960E13">
              <w:rPr>
                <w:rFonts w:eastAsia="Calibri"/>
                <w:b w:val="0"/>
              </w:rPr>
              <w:t xml:space="preserve"> </w:t>
            </w:r>
            <w:r w:rsidR="00FB33B7" w:rsidRPr="00960E13">
              <w:rPr>
                <w:rFonts w:eastAsia="Calibri"/>
                <w:b w:val="0"/>
              </w:rPr>
              <w:t xml:space="preserve">Общества с ограниченной ответственностью «ЧЕЛНЫВОДОКАНАЛ»  </w:t>
            </w:r>
          </w:p>
        </w:tc>
        <w:tc>
          <w:tcPr>
            <w:tcW w:w="4928" w:type="dxa"/>
            <w:shd w:val="clear" w:color="auto" w:fill="auto"/>
          </w:tcPr>
          <w:p w:rsidR="00D97027" w:rsidRPr="00960E13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003C0" w:rsidRDefault="002003C0" w:rsidP="00630CB8">
      <w:pPr>
        <w:pStyle w:val="14"/>
        <w:jc w:val="left"/>
        <w:rPr>
          <w:b w:val="0"/>
        </w:rPr>
      </w:pPr>
    </w:p>
    <w:p w:rsidR="004B4582" w:rsidRPr="00353613" w:rsidRDefault="004B4582" w:rsidP="00630CB8">
      <w:pPr>
        <w:pStyle w:val="14"/>
        <w:jc w:val="left"/>
        <w:rPr>
          <w:b w:val="0"/>
          <w:sz w:val="32"/>
        </w:rPr>
      </w:pPr>
    </w:p>
    <w:p w:rsidR="006E6CB4" w:rsidRDefault="006E6CB4" w:rsidP="006E6CB4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30 ноября 2021 г. № 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Федерации»,  приказом  Федеральной  службы  по 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</w:t>
      </w:r>
      <w:proofErr w:type="gramEnd"/>
      <w:r>
        <w:rPr>
          <w:szCs w:val="28"/>
        </w:rPr>
        <w:t xml:space="preserve">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15.06.2010 № 468, </w:t>
      </w:r>
      <w:r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   .  .2022 № -</w:t>
      </w:r>
      <w:proofErr w:type="gramStart"/>
      <w:r>
        <w:rPr>
          <w:rFonts w:eastAsia="Calibri"/>
          <w:szCs w:val="28"/>
          <w:lang w:eastAsia="en-US"/>
        </w:rPr>
        <w:t>ПР</w:t>
      </w:r>
      <w:proofErr w:type="gramEnd"/>
      <w:r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Государственный  комитет  Республики  Татарстан  по  тарифам  ПОСТАНОВЛЯЕТ:</w:t>
      </w:r>
    </w:p>
    <w:p w:rsidR="00D97027" w:rsidRDefault="00D97027" w:rsidP="00D47D8D">
      <w:pPr>
        <w:ind w:firstLine="709"/>
        <w:jc w:val="both"/>
      </w:pPr>
      <w:r w:rsidRPr="001D4325">
        <w:lastRenderedPageBreak/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="0039403D" w:rsidRPr="00231E83">
        <w:t xml:space="preserve">объекта </w:t>
      </w:r>
      <w:r w:rsidR="0039403D">
        <w:t>Общества с ограниченной ответственностью Специализированный застройщик</w:t>
      </w:r>
      <w:r w:rsidR="0039403D" w:rsidRPr="00231E83">
        <w:t xml:space="preserve"> </w:t>
      </w:r>
      <w:r w:rsidR="0039403D">
        <w:t>«</w:t>
      </w:r>
      <w:proofErr w:type="spellStart"/>
      <w:r w:rsidR="0039403D">
        <w:t>Замелекесье</w:t>
      </w:r>
      <w:proofErr w:type="spellEnd"/>
      <w:r w:rsidR="0039403D">
        <w:t xml:space="preserve"> НЧ» –</w:t>
      </w:r>
      <w:r w:rsidR="0039403D" w:rsidRPr="00231E83">
        <w:t xml:space="preserve"> «</w:t>
      </w:r>
      <w:r w:rsidR="0039403D">
        <w:t>Жилая застройка «Озеро». Третий пусковой комплекс. Жилые дома № 3.1, 3.2, 3.3, 3.4, 6.1</w:t>
      </w:r>
      <w:r w:rsidR="00D14FB1" w:rsidRPr="0023035F">
        <w:t xml:space="preserve"> к</w:t>
      </w:r>
      <w:r w:rsidR="00D14FB1" w:rsidRPr="00CE3D8B">
        <w:t xml:space="preserve"> централизованной системе водоотведения</w:t>
      </w:r>
      <w:r w:rsidR="00D14FB1" w:rsidRPr="007B147F">
        <w:t xml:space="preserve"> </w:t>
      </w:r>
      <w:r w:rsidR="009352E8" w:rsidRPr="009352E8">
        <w:t xml:space="preserve">Общества с ограниченной ответственностью «ЧЕЛНЫВОДОКАНАЛ» </w:t>
      </w:r>
      <w:r w:rsidRPr="009154B2">
        <w:t>с подключаемой нагрузк</w:t>
      </w:r>
      <w:r w:rsidR="005039C9">
        <w:t>ой</w:t>
      </w:r>
      <w:r w:rsidR="00A206DA" w:rsidRPr="00A206DA">
        <w:t xml:space="preserve"> </w:t>
      </w:r>
      <w:r w:rsidR="0039403D">
        <w:t>174,5</w:t>
      </w:r>
      <w:r w:rsidR="00D47D8D">
        <w:rPr>
          <w:b/>
        </w:rPr>
        <w:t xml:space="preserve"> </w:t>
      </w:r>
      <w:proofErr w:type="spellStart"/>
      <w:r w:rsidR="00131CEE" w:rsidRPr="00131CEE">
        <w:t>куб</w:t>
      </w:r>
      <w:proofErr w:type="gramStart"/>
      <w:r w:rsidR="00131CEE" w:rsidRPr="00131CEE">
        <w:t>.м</w:t>
      </w:r>
      <w:proofErr w:type="gramEnd"/>
      <w:r w:rsidR="00131CEE" w:rsidRPr="00131CEE">
        <w:t>етров</w:t>
      </w:r>
      <w:proofErr w:type="spellEnd"/>
      <w:r w:rsidR="00131CEE" w:rsidRPr="00131CEE">
        <w:t>/сутки</w:t>
      </w:r>
      <w:r w:rsidRPr="009154B2">
        <w:t xml:space="preserve">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39403D" w:rsidRPr="0039403D">
        <w:rPr>
          <w:color w:val="000000"/>
        </w:rPr>
        <w:t xml:space="preserve">6 477 293,62 </w:t>
      </w:r>
      <w:r w:rsidRPr="001D4325">
        <w:t>рубл</w:t>
      </w:r>
      <w:r w:rsidR="00CA384C">
        <w:t>ей</w:t>
      </w:r>
      <w:r w:rsidRPr="001D4325">
        <w:t xml:space="preserve"> (без учета НДС)</w:t>
      </w:r>
      <w:r w:rsidRPr="006B04D9">
        <w:t xml:space="preserve"> с</w:t>
      </w:r>
      <w:r w:rsidR="00D47D8D"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023526" w:rsidRDefault="00D97027" w:rsidP="00451BD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9064B" w:rsidRDefault="0029064B" w:rsidP="00D97027">
      <w:pPr>
        <w:autoSpaceDE w:val="0"/>
        <w:autoSpaceDN w:val="0"/>
        <w:adjustRightInd w:val="0"/>
        <w:rPr>
          <w:szCs w:val="28"/>
        </w:rPr>
      </w:pPr>
    </w:p>
    <w:p w:rsidR="000450F9" w:rsidRDefault="000450F9" w:rsidP="00D97027">
      <w:pPr>
        <w:autoSpaceDE w:val="0"/>
        <w:autoSpaceDN w:val="0"/>
        <w:adjustRightInd w:val="0"/>
        <w:rPr>
          <w:szCs w:val="28"/>
        </w:rPr>
      </w:pPr>
    </w:p>
    <w:p w:rsidR="00F6719D" w:rsidRDefault="0039403D" w:rsidP="001B5066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</w:t>
      </w:r>
      <w:r w:rsidR="00BE6246">
        <w:rPr>
          <w:szCs w:val="28"/>
        </w:rPr>
        <w:t>аместитель председателя</w:t>
      </w:r>
      <w:r w:rsidR="00BE6246">
        <w:rPr>
          <w:szCs w:val="28"/>
        </w:rPr>
        <w:tab/>
      </w:r>
      <w:r w:rsidR="00BE6246"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 w:rsidR="00BE6246">
        <w:rPr>
          <w:szCs w:val="28"/>
        </w:rPr>
        <w:t xml:space="preserve"> </w:t>
      </w:r>
      <w:r w:rsidR="00BE6246">
        <w:rPr>
          <w:szCs w:val="28"/>
        </w:rPr>
        <w:tab/>
        <w:t xml:space="preserve">                    </w:t>
      </w:r>
      <w:r w:rsidR="006E6CB4">
        <w:rPr>
          <w:szCs w:val="28"/>
        </w:rPr>
        <w:t xml:space="preserve"> </w:t>
      </w:r>
      <w:bookmarkStart w:id="0" w:name="_GoBack"/>
      <w:bookmarkEnd w:id="0"/>
      <w:r w:rsidR="00BE6246">
        <w:rPr>
          <w:szCs w:val="28"/>
        </w:rPr>
        <w:t xml:space="preserve">  </w:t>
      </w:r>
      <w:r w:rsidR="00BE6246" w:rsidRPr="00584946">
        <w:rPr>
          <w:szCs w:val="28"/>
        </w:rPr>
        <w:t xml:space="preserve"> </w:t>
      </w:r>
      <w:r w:rsidR="00BE6246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BE6246">
        <w:rPr>
          <w:szCs w:val="28"/>
        </w:rPr>
        <w:tab/>
      </w:r>
      <w:proofErr w:type="spellStart"/>
      <w:r>
        <w:rPr>
          <w:szCs w:val="28"/>
        </w:rPr>
        <w:t>Д.А.Сапожников</w:t>
      </w:r>
      <w:proofErr w:type="spellEnd"/>
    </w:p>
    <w:p w:rsidR="00D3008E" w:rsidRDefault="00D3008E" w:rsidP="0034761A">
      <w:pPr>
        <w:rPr>
          <w:szCs w:val="28"/>
        </w:rPr>
        <w:sectPr w:rsidR="00D3008E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D3008E" w:rsidRDefault="00D3008E" w:rsidP="0034761A">
      <w:pPr>
        <w:rPr>
          <w:szCs w:val="28"/>
        </w:rPr>
      </w:pPr>
    </w:p>
    <w:p w:rsidR="00D3008E" w:rsidRDefault="00D3008E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D47D8D" w:rsidRDefault="00D47D8D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1B5066" w:rsidRPr="0039403D" w:rsidRDefault="001B5066" w:rsidP="0034761A">
      <w:pPr>
        <w:rPr>
          <w:szCs w:val="28"/>
        </w:rPr>
      </w:pPr>
    </w:p>
    <w:p w:rsidR="00353613" w:rsidRPr="0039403D" w:rsidRDefault="00353613" w:rsidP="0034761A">
      <w:pPr>
        <w:rPr>
          <w:szCs w:val="28"/>
        </w:rPr>
      </w:pPr>
    </w:p>
    <w:p w:rsidR="00630E4D" w:rsidRPr="00586146" w:rsidRDefault="00630E4D" w:rsidP="0034761A">
      <w:pPr>
        <w:rPr>
          <w:szCs w:val="28"/>
        </w:rPr>
      </w:pPr>
    </w:p>
    <w:p w:rsidR="00630E4D" w:rsidRDefault="00630E4D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СОГЛАСОВАНО:</w:t>
      </w:r>
    </w:p>
    <w:p w:rsidR="00D47D8D" w:rsidRPr="00D1522A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39403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З</w:t>
      </w:r>
      <w:r w:rsidR="00D47D8D">
        <w:rPr>
          <w:szCs w:val="28"/>
        </w:rPr>
        <w:t xml:space="preserve">аместитель председателя                                                                 </w:t>
      </w:r>
      <w:r>
        <w:rPr>
          <w:szCs w:val="28"/>
        </w:rPr>
        <w:t xml:space="preserve">   </w:t>
      </w:r>
      <w:r w:rsidR="00D47D8D"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Pr="00EA35D3">
        <w:rPr>
          <w:szCs w:val="28"/>
        </w:rPr>
        <w:tab/>
      </w:r>
      <w:r w:rsidRPr="00EA35D3">
        <w:rPr>
          <w:szCs w:val="28"/>
        </w:rPr>
        <w:tab/>
      </w:r>
      <w:r w:rsidRPr="00EA35D3">
        <w:rPr>
          <w:szCs w:val="28"/>
        </w:rPr>
        <w:tab/>
        <w:t xml:space="preserve">                   </w:t>
      </w:r>
      <w:r>
        <w:rPr>
          <w:szCs w:val="28"/>
        </w:rPr>
        <w:t xml:space="preserve">       </w:t>
      </w:r>
      <w:r w:rsidRPr="00EA35D3">
        <w:rPr>
          <w:szCs w:val="28"/>
        </w:rPr>
        <w:t xml:space="preserve">  </w:t>
      </w:r>
      <w:r>
        <w:rPr>
          <w:szCs w:val="28"/>
        </w:rPr>
        <w:t xml:space="preserve">   </w:t>
      </w:r>
      <w:r w:rsidR="00630E4D">
        <w:rPr>
          <w:szCs w:val="28"/>
        </w:rPr>
        <w:t xml:space="preserve">  </w:t>
      </w:r>
      <w:r>
        <w:rPr>
          <w:szCs w:val="28"/>
        </w:rPr>
        <w:t xml:space="preserve">     </w:t>
      </w:r>
      <w:r w:rsidRPr="00EA35D3">
        <w:rPr>
          <w:szCs w:val="28"/>
        </w:rPr>
        <w:t xml:space="preserve">    </w:t>
      </w:r>
      <w:proofErr w:type="spellStart"/>
      <w:r>
        <w:rPr>
          <w:szCs w:val="28"/>
        </w:rPr>
        <w:t>Н.В.Царева</w:t>
      </w:r>
      <w:proofErr w:type="spellEnd"/>
    </w:p>
    <w:p w:rsidR="00D47D8D" w:rsidRPr="001D0D85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D47D8D" w:rsidRPr="009D42C2" w:rsidRDefault="00D47D8D" w:rsidP="00D47D8D">
      <w:pPr>
        <w:spacing w:line="276" w:lineRule="auto"/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</w:t>
      </w:r>
      <w:r w:rsidR="00ED0574">
        <w:rPr>
          <w:szCs w:val="28"/>
        </w:rPr>
        <w:t xml:space="preserve">                               </w:t>
      </w:r>
      <w:proofErr w:type="spellStart"/>
      <w:r>
        <w:rPr>
          <w:szCs w:val="28"/>
        </w:rPr>
        <w:t>И.Х.Шакирзянова</w:t>
      </w:r>
      <w:proofErr w:type="spellEnd"/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proofErr w:type="spellStart"/>
      <w:r w:rsidR="0039403D">
        <w:rPr>
          <w:sz w:val="22"/>
          <w:szCs w:val="24"/>
        </w:rPr>
        <w:t>И.Х.Шакирзянова</w:t>
      </w:r>
      <w:proofErr w:type="spellEnd"/>
    </w:p>
    <w:p w:rsidR="006B04D9" w:rsidRPr="006B04D9" w:rsidRDefault="006B04D9" w:rsidP="006B04D9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B04D9" w:rsidRPr="006B04D9" w:rsidRDefault="006B04D9" w:rsidP="006B04D9">
      <w:pPr>
        <w:ind w:left="6096"/>
        <w:jc w:val="center"/>
        <w:rPr>
          <w:sz w:val="24"/>
          <w:szCs w:val="24"/>
        </w:rPr>
      </w:pPr>
    </w:p>
    <w:p w:rsidR="006B04D9" w:rsidRPr="006B04D9" w:rsidRDefault="006B04D9" w:rsidP="006B04D9">
      <w:pPr>
        <w:jc w:val="center"/>
        <w:rPr>
          <w:szCs w:val="28"/>
        </w:rPr>
      </w:pPr>
    </w:p>
    <w:p w:rsidR="0039403D" w:rsidRPr="0039403D" w:rsidRDefault="00D97027" w:rsidP="0039403D">
      <w:pPr>
        <w:jc w:val="center"/>
        <w:rPr>
          <w:szCs w:val="28"/>
        </w:rPr>
      </w:pPr>
      <w:r w:rsidRPr="006B04D9">
        <w:rPr>
          <w:szCs w:val="28"/>
        </w:rPr>
        <w:t xml:space="preserve">Плата за подключение (технологическое присоединение) </w:t>
      </w:r>
      <w:r w:rsidR="0039403D" w:rsidRPr="0039403D">
        <w:rPr>
          <w:szCs w:val="28"/>
        </w:rPr>
        <w:t xml:space="preserve">объекта </w:t>
      </w:r>
    </w:p>
    <w:p w:rsidR="00D97027" w:rsidRPr="006B04D9" w:rsidRDefault="0039403D" w:rsidP="0039403D">
      <w:pPr>
        <w:jc w:val="center"/>
        <w:rPr>
          <w:szCs w:val="28"/>
        </w:rPr>
      </w:pPr>
      <w:r w:rsidRPr="0039403D">
        <w:rPr>
          <w:szCs w:val="28"/>
        </w:rPr>
        <w:t>Общества с ограниченной ответственностью Специализированный застройщик «</w:t>
      </w:r>
      <w:proofErr w:type="spellStart"/>
      <w:r w:rsidRPr="0039403D">
        <w:rPr>
          <w:szCs w:val="28"/>
        </w:rPr>
        <w:t>Замелекесье</w:t>
      </w:r>
      <w:proofErr w:type="spellEnd"/>
      <w:r w:rsidRPr="0039403D">
        <w:rPr>
          <w:szCs w:val="28"/>
        </w:rPr>
        <w:t xml:space="preserve"> НЧ» – «Жилая застройка «Озеро». Третий пусковой комплекс. Жилые дома №</w:t>
      </w:r>
      <w:r>
        <w:rPr>
          <w:szCs w:val="28"/>
        </w:rPr>
        <w:t xml:space="preserve"> </w:t>
      </w:r>
      <w:r w:rsidRPr="0039403D">
        <w:rPr>
          <w:szCs w:val="28"/>
        </w:rPr>
        <w:t>3.1, 3.2, 3.3,</w:t>
      </w:r>
      <w:r>
        <w:rPr>
          <w:szCs w:val="28"/>
        </w:rPr>
        <w:t xml:space="preserve"> </w:t>
      </w:r>
      <w:r w:rsidRPr="0039403D">
        <w:rPr>
          <w:szCs w:val="28"/>
        </w:rPr>
        <w:t>3.4,</w:t>
      </w:r>
      <w:r>
        <w:rPr>
          <w:szCs w:val="28"/>
        </w:rPr>
        <w:t xml:space="preserve"> </w:t>
      </w:r>
      <w:r w:rsidRPr="0039403D">
        <w:rPr>
          <w:szCs w:val="28"/>
        </w:rPr>
        <w:t>6.1</w:t>
      </w:r>
      <w:r w:rsidR="006076B6" w:rsidRPr="0023035F">
        <w:t xml:space="preserve"> </w:t>
      </w:r>
      <w:r w:rsidR="00FB33B7" w:rsidRPr="0023035F">
        <w:rPr>
          <w:szCs w:val="28"/>
        </w:rPr>
        <w:t>к</w:t>
      </w:r>
      <w:r w:rsidR="00FB33B7" w:rsidRPr="00641393">
        <w:rPr>
          <w:szCs w:val="28"/>
        </w:rPr>
        <w:t xml:space="preserve"> централизованной системе</w:t>
      </w:r>
      <w:r w:rsidR="00FB33B7" w:rsidRPr="00FB33B7">
        <w:rPr>
          <w:szCs w:val="28"/>
        </w:rPr>
        <w:t xml:space="preserve"> </w:t>
      </w:r>
      <w:r w:rsidR="009352E8">
        <w:rPr>
          <w:szCs w:val="28"/>
        </w:rPr>
        <w:t>водоотведения</w:t>
      </w:r>
      <w:r w:rsidR="00FB33B7" w:rsidRPr="00FB33B7">
        <w:rPr>
          <w:szCs w:val="28"/>
        </w:rPr>
        <w:t xml:space="preserve"> Общества с ограниченной ответственностью «ЧЕЛНЫВОДОКАНАЛ»</w:t>
      </w:r>
      <w:r w:rsidR="00D97027" w:rsidRPr="006B04D9">
        <w:rPr>
          <w:szCs w:val="28"/>
        </w:rPr>
        <w:t xml:space="preserve"> с разбивкой по мероприятиям, осуществляемым</w:t>
      </w:r>
      <w:r w:rsidR="00A206DA" w:rsidRPr="00D3008E">
        <w:rPr>
          <w:szCs w:val="28"/>
        </w:rPr>
        <w:t xml:space="preserve"> </w:t>
      </w:r>
      <w:r w:rsidR="00D97027" w:rsidRPr="006B04D9">
        <w:rPr>
          <w:szCs w:val="28"/>
        </w:rPr>
        <w:t>при подключении</w:t>
      </w:r>
    </w:p>
    <w:p w:rsidR="00D97027" w:rsidRDefault="00D97027" w:rsidP="00D97027">
      <w:pPr>
        <w:jc w:val="center"/>
      </w:pPr>
    </w:p>
    <w:p w:rsidR="00D47D8D" w:rsidRPr="006B04D9" w:rsidRDefault="00D47D8D" w:rsidP="00D47D8D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47D8D" w:rsidRPr="006B04D9" w:rsidTr="00454D3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47D8D" w:rsidRPr="006B04D9" w:rsidRDefault="00D47D8D" w:rsidP="009352E8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 w:rsidR="009352E8">
              <w:rPr>
                <w:color w:val="000000"/>
                <w:szCs w:val="28"/>
              </w:rPr>
              <w:t>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39403D" w:rsidRPr="006B04D9" w:rsidTr="0079362E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3D" w:rsidRPr="006B04D9" w:rsidRDefault="0039403D" w:rsidP="0039403D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3D" w:rsidRPr="00A67D82" w:rsidRDefault="0039403D" w:rsidP="0039403D">
            <w:pPr>
              <w:jc w:val="center"/>
            </w:pPr>
            <w:r w:rsidRPr="00A67D82">
              <w:t>15 405,44</w:t>
            </w:r>
          </w:p>
        </w:tc>
      </w:tr>
      <w:tr w:rsidR="0039403D" w:rsidRPr="006B04D9" w:rsidTr="0079362E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3D" w:rsidRPr="006B04D9" w:rsidRDefault="0039403D" w:rsidP="0039403D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3D" w:rsidRDefault="0039403D" w:rsidP="0039403D">
            <w:pPr>
              <w:jc w:val="center"/>
            </w:pPr>
            <w:r w:rsidRPr="00A67D82">
              <w:t>5 169 510,54</w:t>
            </w:r>
          </w:p>
        </w:tc>
      </w:tr>
      <w:tr w:rsidR="00A206DA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6DA" w:rsidRPr="006B04D9" w:rsidRDefault="00A206DA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Pr="006B04D9" w:rsidRDefault="00A206DA" w:rsidP="009352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6B04D9">
              <w:rPr>
                <w:szCs w:val="28"/>
              </w:rPr>
              <w:t>асходы на создание сетей</w:t>
            </w:r>
            <w:r w:rsidR="009352E8">
              <w:rPr>
                <w:szCs w:val="28"/>
              </w:rPr>
              <w:t xml:space="preserve">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6DA" w:rsidRDefault="0039403D" w:rsidP="00353613">
            <w:pPr>
              <w:jc w:val="center"/>
            </w:pPr>
            <w:r w:rsidRPr="00A67D82">
              <w:t>5 169 510,54</w:t>
            </w:r>
          </w:p>
        </w:tc>
      </w:tr>
      <w:tr w:rsidR="00D47D8D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D8D" w:rsidRPr="00D97027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6B04D9" w:rsidRDefault="00D47D8D" w:rsidP="009352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</w:t>
            </w:r>
            <w:r>
              <w:rPr>
                <w:color w:val="000000"/>
                <w:szCs w:val="28"/>
              </w:rPr>
              <w:t xml:space="preserve">модернизацию объектов </w:t>
            </w:r>
            <w:r w:rsidR="009352E8">
              <w:rPr>
                <w:color w:val="000000"/>
                <w:szCs w:val="28"/>
              </w:rPr>
              <w:t>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EF2425" w:rsidRDefault="006076B6" w:rsidP="006076B6">
            <w:pPr>
              <w:jc w:val="center"/>
            </w:pPr>
            <w:r w:rsidRPr="006076B6">
              <w:t xml:space="preserve">- </w:t>
            </w:r>
          </w:p>
        </w:tc>
      </w:tr>
      <w:tr w:rsidR="0039403D" w:rsidRPr="006B04D9" w:rsidTr="00F31C8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3D" w:rsidRPr="006B04D9" w:rsidRDefault="0039403D" w:rsidP="0039403D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D" w:rsidRPr="00BF0149" w:rsidRDefault="0039403D" w:rsidP="0039403D">
            <w:pPr>
              <w:jc w:val="center"/>
            </w:pPr>
            <w:r w:rsidRPr="00BF0149">
              <w:t>1 292 377,64</w:t>
            </w:r>
          </w:p>
        </w:tc>
      </w:tr>
      <w:tr w:rsidR="0039403D" w:rsidRPr="006B04D9" w:rsidTr="00F31C8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3D" w:rsidRPr="006B04D9" w:rsidRDefault="0039403D" w:rsidP="0039403D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D" w:rsidRDefault="0039403D" w:rsidP="0039403D">
            <w:pPr>
              <w:jc w:val="center"/>
            </w:pPr>
            <w:r w:rsidRPr="00BF0149">
              <w:t>6 477 293,62</w:t>
            </w:r>
          </w:p>
        </w:tc>
      </w:tr>
    </w:tbl>
    <w:p w:rsidR="00446540" w:rsidRDefault="00446540" w:rsidP="00446540">
      <w:pPr>
        <w:rPr>
          <w:sz w:val="22"/>
          <w:szCs w:val="24"/>
        </w:rPr>
      </w:pPr>
    </w:p>
    <w:sectPr w:rsidR="00446540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13C9B"/>
    <w:rsid w:val="00023526"/>
    <w:rsid w:val="00036ED4"/>
    <w:rsid w:val="000370F8"/>
    <w:rsid w:val="000402B7"/>
    <w:rsid w:val="000450F9"/>
    <w:rsid w:val="00051241"/>
    <w:rsid w:val="00061315"/>
    <w:rsid w:val="000757F7"/>
    <w:rsid w:val="00077DCC"/>
    <w:rsid w:val="0008613A"/>
    <w:rsid w:val="00096A22"/>
    <w:rsid w:val="000A1144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440F"/>
    <w:rsid w:val="0012509F"/>
    <w:rsid w:val="00126C6E"/>
    <w:rsid w:val="00131CEE"/>
    <w:rsid w:val="001341E3"/>
    <w:rsid w:val="0014163D"/>
    <w:rsid w:val="00156A35"/>
    <w:rsid w:val="00166F3F"/>
    <w:rsid w:val="00176A5F"/>
    <w:rsid w:val="0017701C"/>
    <w:rsid w:val="00194F17"/>
    <w:rsid w:val="001A1ADE"/>
    <w:rsid w:val="001A392F"/>
    <w:rsid w:val="001B5066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2003C0"/>
    <w:rsid w:val="00200D12"/>
    <w:rsid w:val="00213340"/>
    <w:rsid w:val="0023035F"/>
    <w:rsid w:val="00243818"/>
    <w:rsid w:val="0024690A"/>
    <w:rsid w:val="00266141"/>
    <w:rsid w:val="00271273"/>
    <w:rsid w:val="0028229B"/>
    <w:rsid w:val="00282737"/>
    <w:rsid w:val="00283CB1"/>
    <w:rsid w:val="0029064B"/>
    <w:rsid w:val="002940EF"/>
    <w:rsid w:val="002A2899"/>
    <w:rsid w:val="002A5A1C"/>
    <w:rsid w:val="002B4C29"/>
    <w:rsid w:val="002C0E1F"/>
    <w:rsid w:val="002C1911"/>
    <w:rsid w:val="002D697D"/>
    <w:rsid w:val="002E1D96"/>
    <w:rsid w:val="003018C6"/>
    <w:rsid w:val="0030622A"/>
    <w:rsid w:val="00307330"/>
    <w:rsid w:val="0031115C"/>
    <w:rsid w:val="003151B6"/>
    <w:rsid w:val="00316626"/>
    <w:rsid w:val="0034761A"/>
    <w:rsid w:val="00353613"/>
    <w:rsid w:val="0036425F"/>
    <w:rsid w:val="00364826"/>
    <w:rsid w:val="00380294"/>
    <w:rsid w:val="003920DF"/>
    <w:rsid w:val="0039380D"/>
    <w:rsid w:val="0039403D"/>
    <w:rsid w:val="0039593E"/>
    <w:rsid w:val="003B097C"/>
    <w:rsid w:val="003B153D"/>
    <w:rsid w:val="003B424D"/>
    <w:rsid w:val="003B453B"/>
    <w:rsid w:val="003C5030"/>
    <w:rsid w:val="003C6159"/>
    <w:rsid w:val="003D092F"/>
    <w:rsid w:val="003D3CB1"/>
    <w:rsid w:val="003F6831"/>
    <w:rsid w:val="0040235B"/>
    <w:rsid w:val="004027D8"/>
    <w:rsid w:val="00403C67"/>
    <w:rsid w:val="00406CDD"/>
    <w:rsid w:val="0040747E"/>
    <w:rsid w:val="00411D19"/>
    <w:rsid w:val="00425BCD"/>
    <w:rsid w:val="00432712"/>
    <w:rsid w:val="00433B15"/>
    <w:rsid w:val="00444072"/>
    <w:rsid w:val="00444509"/>
    <w:rsid w:val="00444E00"/>
    <w:rsid w:val="00446070"/>
    <w:rsid w:val="00446540"/>
    <w:rsid w:val="0044726A"/>
    <w:rsid w:val="00451BDE"/>
    <w:rsid w:val="004546B1"/>
    <w:rsid w:val="00454D3C"/>
    <w:rsid w:val="00455401"/>
    <w:rsid w:val="004561F5"/>
    <w:rsid w:val="00476754"/>
    <w:rsid w:val="00485B48"/>
    <w:rsid w:val="00485FB7"/>
    <w:rsid w:val="00491EBA"/>
    <w:rsid w:val="004976DC"/>
    <w:rsid w:val="00497DC9"/>
    <w:rsid w:val="004A0584"/>
    <w:rsid w:val="004A071F"/>
    <w:rsid w:val="004A1FFA"/>
    <w:rsid w:val="004A28E2"/>
    <w:rsid w:val="004B4582"/>
    <w:rsid w:val="004D2378"/>
    <w:rsid w:val="004E4EB0"/>
    <w:rsid w:val="004F4766"/>
    <w:rsid w:val="004F778F"/>
    <w:rsid w:val="004F7930"/>
    <w:rsid w:val="00500B8C"/>
    <w:rsid w:val="005012F9"/>
    <w:rsid w:val="005039C9"/>
    <w:rsid w:val="00531C57"/>
    <w:rsid w:val="00531C64"/>
    <w:rsid w:val="00535922"/>
    <w:rsid w:val="00540659"/>
    <w:rsid w:val="00541214"/>
    <w:rsid w:val="0057301D"/>
    <w:rsid w:val="00584946"/>
    <w:rsid w:val="00586146"/>
    <w:rsid w:val="0059014F"/>
    <w:rsid w:val="00590C66"/>
    <w:rsid w:val="005B101B"/>
    <w:rsid w:val="005B3020"/>
    <w:rsid w:val="005B364D"/>
    <w:rsid w:val="005C233C"/>
    <w:rsid w:val="005F1B45"/>
    <w:rsid w:val="005F1F6F"/>
    <w:rsid w:val="005F202E"/>
    <w:rsid w:val="005F43CA"/>
    <w:rsid w:val="006018A7"/>
    <w:rsid w:val="006076B6"/>
    <w:rsid w:val="00613424"/>
    <w:rsid w:val="00617476"/>
    <w:rsid w:val="00617A4F"/>
    <w:rsid w:val="00623AE1"/>
    <w:rsid w:val="0062628F"/>
    <w:rsid w:val="00630A99"/>
    <w:rsid w:val="00630CB8"/>
    <w:rsid w:val="00630E4D"/>
    <w:rsid w:val="00631E0C"/>
    <w:rsid w:val="00636128"/>
    <w:rsid w:val="00641393"/>
    <w:rsid w:val="0064363E"/>
    <w:rsid w:val="00646A3D"/>
    <w:rsid w:val="00661026"/>
    <w:rsid w:val="00672A79"/>
    <w:rsid w:val="00672B91"/>
    <w:rsid w:val="006756B3"/>
    <w:rsid w:val="0068156A"/>
    <w:rsid w:val="00683C78"/>
    <w:rsid w:val="0068406A"/>
    <w:rsid w:val="0068735C"/>
    <w:rsid w:val="006943B2"/>
    <w:rsid w:val="006976D8"/>
    <w:rsid w:val="00697CA8"/>
    <w:rsid w:val="006A0F74"/>
    <w:rsid w:val="006B04D9"/>
    <w:rsid w:val="006B0BAF"/>
    <w:rsid w:val="006D3BD1"/>
    <w:rsid w:val="006D5DA6"/>
    <w:rsid w:val="006E1275"/>
    <w:rsid w:val="006E6CB4"/>
    <w:rsid w:val="006F5B89"/>
    <w:rsid w:val="00707E91"/>
    <w:rsid w:val="007149CA"/>
    <w:rsid w:val="0071638E"/>
    <w:rsid w:val="00725DA4"/>
    <w:rsid w:val="0075292F"/>
    <w:rsid w:val="00756397"/>
    <w:rsid w:val="00756C72"/>
    <w:rsid w:val="0076007B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0629C"/>
    <w:rsid w:val="00822BEB"/>
    <w:rsid w:val="008232A6"/>
    <w:rsid w:val="008536D4"/>
    <w:rsid w:val="00853DDA"/>
    <w:rsid w:val="00854CD5"/>
    <w:rsid w:val="00862638"/>
    <w:rsid w:val="008807DF"/>
    <w:rsid w:val="00887F7A"/>
    <w:rsid w:val="00893556"/>
    <w:rsid w:val="0089554D"/>
    <w:rsid w:val="00897C5B"/>
    <w:rsid w:val="008A5A36"/>
    <w:rsid w:val="008B44A8"/>
    <w:rsid w:val="008B4740"/>
    <w:rsid w:val="008C0E32"/>
    <w:rsid w:val="008C6146"/>
    <w:rsid w:val="008D19BE"/>
    <w:rsid w:val="008E2159"/>
    <w:rsid w:val="008E5520"/>
    <w:rsid w:val="008F2137"/>
    <w:rsid w:val="008F3450"/>
    <w:rsid w:val="00912A2C"/>
    <w:rsid w:val="009154B2"/>
    <w:rsid w:val="00921904"/>
    <w:rsid w:val="00923420"/>
    <w:rsid w:val="00923B2A"/>
    <w:rsid w:val="0093093A"/>
    <w:rsid w:val="009352E8"/>
    <w:rsid w:val="009377DB"/>
    <w:rsid w:val="0094165E"/>
    <w:rsid w:val="00943245"/>
    <w:rsid w:val="009452E8"/>
    <w:rsid w:val="00946C5D"/>
    <w:rsid w:val="0095272A"/>
    <w:rsid w:val="00960E13"/>
    <w:rsid w:val="00961C35"/>
    <w:rsid w:val="00967E54"/>
    <w:rsid w:val="009714A3"/>
    <w:rsid w:val="009764C3"/>
    <w:rsid w:val="00976AA4"/>
    <w:rsid w:val="00986542"/>
    <w:rsid w:val="009918D6"/>
    <w:rsid w:val="009A011A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13DB0"/>
    <w:rsid w:val="00A206DA"/>
    <w:rsid w:val="00A23DCD"/>
    <w:rsid w:val="00A251B4"/>
    <w:rsid w:val="00A5282F"/>
    <w:rsid w:val="00A617D9"/>
    <w:rsid w:val="00A65EC9"/>
    <w:rsid w:val="00A84EBB"/>
    <w:rsid w:val="00A84FF2"/>
    <w:rsid w:val="00A851D9"/>
    <w:rsid w:val="00A9120E"/>
    <w:rsid w:val="00A92A09"/>
    <w:rsid w:val="00A96916"/>
    <w:rsid w:val="00A96C67"/>
    <w:rsid w:val="00AB2A3C"/>
    <w:rsid w:val="00AB2B62"/>
    <w:rsid w:val="00AD4D8C"/>
    <w:rsid w:val="00AD5864"/>
    <w:rsid w:val="00AE2BC2"/>
    <w:rsid w:val="00AE3194"/>
    <w:rsid w:val="00AE518B"/>
    <w:rsid w:val="00AE5CD1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40CB6"/>
    <w:rsid w:val="00B4305B"/>
    <w:rsid w:val="00B431B8"/>
    <w:rsid w:val="00B504F0"/>
    <w:rsid w:val="00B63723"/>
    <w:rsid w:val="00B77273"/>
    <w:rsid w:val="00B77FEF"/>
    <w:rsid w:val="00B835EC"/>
    <w:rsid w:val="00B87C6A"/>
    <w:rsid w:val="00B906BF"/>
    <w:rsid w:val="00BA7828"/>
    <w:rsid w:val="00BB621E"/>
    <w:rsid w:val="00BD2510"/>
    <w:rsid w:val="00BD3CDA"/>
    <w:rsid w:val="00BD5A70"/>
    <w:rsid w:val="00BE1EA9"/>
    <w:rsid w:val="00BE6246"/>
    <w:rsid w:val="00BF6A07"/>
    <w:rsid w:val="00BF7CCF"/>
    <w:rsid w:val="00C07802"/>
    <w:rsid w:val="00C16C50"/>
    <w:rsid w:val="00C17C25"/>
    <w:rsid w:val="00C22784"/>
    <w:rsid w:val="00C51A01"/>
    <w:rsid w:val="00C51CD1"/>
    <w:rsid w:val="00C57A6D"/>
    <w:rsid w:val="00C65905"/>
    <w:rsid w:val="00C74D01"/>
    <w:rsid w:val="00C83D3D"/>
    <w:rsid w:val="00C95E8D"/>
    <w:rsid w:val="00C97AF8"/>
    <w:rsid w:val="00CA384C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4FB1"/>
    <w:rsid w:val="00D17EEB"/>
    <w:rsid w:val="00D239F9"/>
    <w:rsid w:val="00D27F7D"/>
    <w:rsid w:val="00D3008E"/>
    <w:rsid w:val="00D366D2"/>
    <w:rsid w:val="00D45817"/>
    <w:rsid w:val="00D47D8D"/>
    <w:rsid w:val="00D60250"/>
    <w:rsid w:val="00D62823"/>
    <w:rsid w:val="00D62DAB"/>
    <w:rsid w:val="00D66F15"/>
    <w:rsid w:val="00D67E0F"/>
    <w:rsid w:val="00D75F20"/>
    <w:rsid w:val="00D82783"/>
    <w:rsid w:val="00D87E86"/>
    <w:rsid w:val="00D97027"/>
    <w:rsid w:val="00DA6223"/>
    <w:rsid w:val="00DA659F"/>
    <w:rsid w:val="00DC27CD"/>
    <w:rsid w:val="00DC2BCC"/>
    <w:rsid w:val="00DD02C1"/>
    <w:rsid w:val="00DD2130"/>
    <w:rsid w:val="00DE27D9"/>
    <w:rsid w:val="00DF1C72"/>
    <w:rsid w:val="00DF3D11"/>
    <w:rsid w:val="00DF47E4"/>
    <w:rsid w:val="00DF524C"/>
    <w:rsid w:val="00DF5836"/>
    <w:rsid w:val="00E11680"/>
    <w:rsid w:val="00E328B5"/>
    <w:rsid w:val="00E4248D"/>
    <w:rsid w:val="00E46017"/>
    <w:rsid w:val="00E50B05"/>
    <w:rsid w:val="00E5134B"/>
    <w:rsid w:val="00E56F85"/>
    <w:rsid w:val="00E743BC"/>
    <w:rsid w:val="00E80F18"/>
    <w:rsid w:val="00E87C52"/>
    <w:rsid w:val="00E9162A"/>
    <w:rsid w:val="00E92CC0"/>
    <w:rsid w:val="00EA74DB"/>
    <w:rsid w:val="00EB22D2"/>
    <w:rsid w:val="00EB3B30"/>
    <w:rsid w:val="00EB6E5F"/>
    <w:rsid w:val="00EC7787"/>
    <w:rsid w:val="00ED0574"/>
    <w:rsid w:val="00ED366B"/>
    <w:rsid w:val="00ED3A7D"/>
    <w:rsid w:val="00ED43CE"/>
    <w:rsid w:val="00ED57AF"/>
    <w:rsid w:val="00ED646C"/>
    <w:rsid w:val="00F01DEE"/>
    <w:rsid w:val="00F06EC2"/>
    <w:rsid w:val="00F137FD"/>
    <w:rsid w:val="00F26E0F"/>
    <w:rsid w:val="00F3256D"/>
    <w:rsid w:val="00F376A5"/>
    <w:rsid w:val="00F37B02"/>
    <w:rsid w:val="00F4666C"/>
    <w:rsid w:val="00F57F2B"/>
    <w:rsid w:val="00F6719D"/>
    <w:rsid w:val="00F710D0"/>
    <w:rsid w:val="00F7428D"/>
    <w:rsid w:val="00F76CFC"/>
    <w:rsid w:val="00F85098"/>
    <w:rsid w:val="00F96278"/>
    <w:rsid w:val="00FA3757"/>
    <w:rsid w:val="00FB33B7"/>
    <w:rsid w:val="00FB64E9"/>
    <w:rsid w:val="00FC4267"/>
    <w:rsid w:val="00FC5C99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C7F4B-180F-4873-9067-48F41F3A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4</cp:revision>
  <cp:lastPrinted>2021-04-13T06:00:00Z</cp:lastPrinted>
  <dcterms:created xsi:type="dcterms:W3CDTF">2021-09-21T13:17:00Z</dcterms:created>
  <dcterms:modified xsi:type="dcterms:W3CDTF">2022-07-15T11:51:00Z</dcterms:modified>
</cp:coreProperties>
</file>