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bookmarkStart w:id="0" w:name="_GoBack"/>
      <w:bookmarkEnd w:id="0"/>
      <w:r w:rsidRPr="00595E36">
        <w:rPr>
          <w:szCs w:val="28"/>
        </w:rPr>
        <w:t xml:space="preserve">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F02F3B" w:rsidRDefault="00F02F3B" w:rsidP="00B23C9F">
      <w:pPr>
        <w:rPr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6036A1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38222C">
              <w:rPr>
                <w:b w:val="0"/>
              </w:rPr>
              <w:t>Общества с ограниченной ответственностью Специализированный застройщик</w:t>
            </w:r>
            <w:r w:rsidR="0038222C" w:rsidRPr="00231E83">
              <w:rPr>
                <w:b w:val="0"/>
              </w:rPr>
              <w:t xml:space="preserve"> </w:t>
            </w:r>
            <w:r w:rsidR="0038222C">
              <w:rPr>
                <w:b w:val="0"/>
              </w:rPr>
              <w:t>«</w:t>
            </w:r>
            <w:proofErr w:type="spellStart"/>
            <w:r w:rsidR="0038222C">
              <w:rPr>
                <w:b w:val="0"/>
              </w:rPr>
              <w:t>Замелекесье</w:t>
            </w:r>
            <w:proofErr w:type="spellEnd"/>
            <w:r w:rsidR="0038222C">
              <w:rPr>
                <w:b w:val="0"/>
              </w:rPr>
              <w:t xml:space="preserve"> НЧ» –</w:t>
            </w:r>
            <w:r w:rsidR="0038222C" w:rsidRPr="00231E83">
              <w:rPr>
                <w:b w:val="0"/>
              </w:rPr>
              <w:t xml:space="preserve"> «</w:t>
            </w:r>
            <w:r w:rsidR="0038222C">
              <w:rPr>
                <w:b w:val="0"/>
              </w:rPr>
              <w:t>Малоэтажная жилая застройка «Озеро». Второй пусковой комплекс. Жилой дом №2.</w:t>
            </w:r>
            <w:r w:rsidR="006036A1">
              <w:rPr>
                <w:b w:val="0"/>
              </w:rPr>
              <w:t>4</w:t>
            </w:r>
            <w:r w:rsidR="0038222C">
              <w:rPr>
                <w:b w:val="0"/>
              </w:rPr>
              <w:t>»</w:t>
            </w:r>
            <w:r w:rsidR="00F02F3B">
              <w:rPr>
                <w:b w:val="0"/>
              </w:rPr>
              <w:t xml:space="preserve"> </w:t>
            </w:r>
            <w:r w:rsidRPr="00960E13">
              <w:rPr>
                <w:rFonts w:eastAsia="Calibri"/>
                <w:b w:val="0"/>
              </w:rPr>
              <w:t xml:space="preserve">к централизованной системе </w:t>
            </w:r>
            <w:r w:rsidR="004F3C04">
              <w:rPr>
                <w:rFonts w:eastAsia="Calibri"/>
                <w:b w:val="0"/>
              </w:rPr>
              <w:t xml:space="preserve">холодного </w:t>
            </w:r>
            <w:r w:rsidRPr="00960E13">
              <w:rPr>
                <w:rFonts w:eastAsia="Calibri"/>
                <w:b w:val="0"/>
              </w:rPr>
              <w:t>водо</w:t>
            </w:r>
            <w:r w:rsidR="004F3C04">
              <w:rPr>
                <w:rFonts w:eastAsia="Calibri"/>
                <w:b w:val="0"/>
              </w:rPr>
              <w:t>снабж</w:t>
            </w:r>
            <w:r w:rsidR="00D14FB1">
              <w:rPr>
                <w:rFonts w:eastAsia="Calibri"/>
                <w:b w:val="0"/>
              </w:rPr>
              <w:t>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A251B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7149CA" w:rsidRPr="007149CA">
        <w:rPr>
          <w:szCs w:val="28"/>
        </w:rPr>
        <w:t xml:space="preserve">    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7149CA" w:rsidRPr="007149CA">
        <w:rPr>
          <w:szCs w:val="28"/>
        </w:rPr>
        <w:t xml:space="preserve"> 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F02F3B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23035F">
        <w:t xml:space="preserve">объекта </w:t>
      </w:r>
      <w:r w:rsidR="0038222C" w:rsidRPr="0038222C">
        <w:t>Общества с ограниченной ответственностью Специализированный застройщик «</w:t>
      </w:r>
      <w:proofErr w:type="spellStart"/>
      <w:r w:rsidR="0038222C" w:rsidRPr="0038222C">
        <w:t>Замелекесье</w:t>
      </w:r>
      <w:proofErr w:type="spellEnd"/>
      <w:r w:rsidR="0038222C" w:rsidRPr="0038222C">
        <w:t xml:space="preserve"> НЧ» – «Малоэтажная жилая застройка «Озеро». Второй пусковой комплекс. Жилой дом №2.</w:t>
      </w:r>
      <w:r w:rsidR="006036A1">
        <w:t>4</w:t>
      </w:r>
      <w:r w:rsidR="0038222C" w:rsidRPr="0038222C">
        <w:t>»</w:t>
      </w:r>
      <w:r w:rsidR="00D14FB1" w:rsidRPr="0023035F">
        <w:t xml:space="preserve"> к</w:t>
      </w:r>
      <w:r w:rsidR="00D14FB1" w:rsidRPr="00CE3D8B">
        <w:t xml:space="preserve"> централизованной системе </w:t>
      </w:r>
      <w:r w:rsidR="004F3C04">
        <w:t xml:space="preserve">холодного </w:t>
      </w:r>
      <w:r w:rsidR="00D14FB1" w:rsidRPr="00934099">
        <w:rPr>
          <w:spacing w:val="-4"/>
        </w:rPr>
        <w:t>водо</w:t>
      </w:r>
      <w:r w:rsidR="004F3C04" w:rsidRPr="00934099">
        <w:rPr>
          <w:spacing w:val="-4"/>
        </w:rPr>
        <w:t>снабж</w:t>
      </w:r>
      <w:r w:rsidR="00D14FB1" w:rsidRPr="00934099">
        <w:rPr>
          <w:spacing w:val="-4"/>
        </w:rPr>
        <w:t xml:space="preserve">ения </w:t>
      </w:r>
      <w:r w:rsidR="009352E8" w:rsidRPr="00934099">
        <w:rPr>
          <w:spacing w:val="-4"/>
        </w:rPr>
        <w:t>Общества с ограниченной отв</w:t>
      </w:r>
      <w:r w:rsidR="0038222C" w:rsidRPr="00934099">
        <w:rPr>
          <w:spacing w:val="-4"/>
        </w:rPr>
        <w:t>етственностью «ЧЕЛНЫВОДОКАНАЛ»</w:t>
      </w:r>
      <w:r w:rsidR="0038222C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38222C">
        <w:t>5</w:t>
      </w:r>
      <w:r w:rsidR="007471AC">
        <w:t>6</w:t>
      </w:r>
      <w:r w:rsidR="00D47D8D">
        <w:rPr>
          <w:b/>
        </w:rPr>
        <w:t xml:space="preserve"> </w:t>
      </w:r>
      <w:r w:rsidR="00131CEE" w:rsidRPr="00131CEE">
        <w:t>куб.метров/сутки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6076B6">
        <w:rPr>
          <w:color w:val="000000"/>
        </w:rPr>
        <w:t>1</w:t>
      </w:r>
      <w:r w:rsidR="0023035F">
        <w:rPr>
          <w:color w:val="000000"/>
        </w:rPr>
        <w:t>3 </w:t>
      </w:r>
      <w:r w:rsidR="0040235B">
        <w:rPr>
          <w:color w:val="000000"/>
        </w:rPr>
        <w:t>327</w:t>
      </w:r>
      <w:r w:rsidR="0023035F">
        <w:rPr>
          <w:color w:val="000000"/>
        </w:rPr>
        <w:t>,90</w:t>
      </w:r>
      <w:r w:rsidR="00406CDD"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BE6246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  <w:t xml:space="preserve">                      </w:t>
      </w:r>
      <w:r w:rsidRPr="00584946">
        <w:rPr>
          <w:szCs w:val="28"/>
        </w:rPr>
        <w:t xml:space="preserve"> </w:t>
      </w:r>
      <w:r>
        <w:rPr>
          <w:szCs w:val="28"/>
        </w:rPr>
        <w:t xml:space="preserve">       </w:t>
      </w:r>
      <w:r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А.Л.Штром</w:t>
      </w:r>
      <w:proofErr w:type="spellEnd"/>
    </w:p>
    <w:p w:rsidR="0038222C" w:rsidRDefault="0038222C" w:rsidP="0034761A">
      <w:pPr>
        <w:rPr>
          <w:szCs w:val="28"/>
        </w:rPr>
        <w:sectPr w:rsidR="0038222C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38222C" w:rsidRDefault="0038222C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934099" w:rsidRDefault="00934099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Default="001B5066" w:rsidP="0034761A">
      <w:pPr>
        <w:rPr>
          <w:szCs w:val="28"/>
          <w:lang w:val="en-US"/>
        </w:rPr>
      </w:pPr>
    </w:p>
    <w:p w:rsidR="00353613" w:rsidRDefault="00353613" w:rsidP="0034761A">
      <w:pPr>
        <w:rPr>
          <w:szCs w:val="28"/>
          <w:lang w:val="en-US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               </w:t>
      </w:r>
      <w:proofErr w:type="spellStart"/>
      <w:r>
        <w:rPr>
          <w:szCs w:val="28"/>
        </w:rPr>
        <w:t>А.Л.Штром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6A131B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Начальник</w:t>
      </w:r>
      <w:r w:rsidR="00D47D8D" w:rsidRPr="009D42C2">
        <w:rPr>
          <w:szCs w:val="28"/>
        </w:rPr>
        <w:t xml:space="preserve"> отдела регулирования</w:t>
      </w:r>
      <w:r w:rsidR="00D47D8D"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6A131B">
        <w:rPr>
          <w:szCs w:val="28"/>
        </w:rPr>
        <w:t xml:space="preserve">                               </w:t>
      </w:r>
      <w:proofErr w:type="spellStart"/>
      <w:r w:rsidR="006A131B"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40235B">
        <w:rPr>
          <w:sz w:val="22"/>
          <w:szCs w:val="24"/>
        </w:rPr>
        <w:t>А.С. Слюсарева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D97027" w:rsidRPr="006B04D9" w:rsidRDefault="00D97027" w:rsidP="00F02F3B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38222C" w:rsidRPr="0038222C">
        <w:t>Общества с ограниченной ответственностью Специализированный застройщик «</w:t>
      </w:r>
      <w:proofErr w:type="spellStart"/>
      <w:r w:rsidR="0038222C" w:rsidRPr="0038222C">
        <w:t>Замелекесье</w:t>
      </w:r>
      <w:proofErr w:type="spellEnd"/>
      <w:r w:rsidR="0038222C" w:rsidRPr="0038222C">
        <w:t xml:space="preserve"> НЧ» – «Малоэтажная жилая застройка «Озеро». Второй пусковой </w:t>
      </w:r>
      <w:r w:rsidR="0038222C" w:rsidRPr="0038222C">
        <w:rPr>
          <w:spacing w:val="-2"/>
        </w:rPr>
        <w:t>комплекс. Жилой дом №2.</w:t>
      </w:r>
      <w:r w:rsidR="006036A1">
        <w:rPr>
          <w:spacing w:val="-2"/>
        </w:rPr>
        <w:t>4</w:t>
      </w:r>
      <w:r w:rsidR="0038222C" w:rsidRPr="0038222C">
        <w:rPr>
          <w:spacing w:val="-2"/>
        </w:rPr>
        <w:t>»</w:t>
      </w:r>
      <w:r w:rsidR="006076B6" w:rsidRPr="0038222C">
        <w:rPr>
          <w:spacing w:val="-2"/>
        </w:rPr>
        <w:t xml:space="preserve"> </w:t>
      </w:r>
      <w:r w:rsidR="00FB33B7" w:rsidRPr="0038222C">
        <w:rPr>
          <w:spacing w:val="-2"/>
          <w:szCs w:val="28"/>
        </w:rPr>
        <w:t xml:space="preserve">к централизованной системе </w:t>
      </w:r>
      <w:r w:rsidR="004F3C04" w:rsidRPr="0038222C">
        <w:rPr>
          <w:spacing w:val="-2"/>
          <w:szCs w:val="28"/>
        </w:rPr>
        <w:t xml:space="preserve">холодного </w:t>
      </w:r>
      <w:r w:rsidR="009352E8" w:rsidRPr="0038222C">
        <w:rPr>
          <w:spacing w:val="-2"/>
          <w:szCs w:val="28"/>
        </w:rPr>
        <w:t>водо</w:t>
      </w:r>
      <w:r w:rsidR="004F3C04" w:rsidRPr="0038222C">
        <w:rPr>
          <w:spacing w:val="-2"/>
          <w:szCs w:val="28"/>
        </w:rPr>
        <w:t>снабж</w:t>
      </w:r>
      <w:r w:rsidR="009352E8" w:rsidRPr="0038222C">
        <w:rPr>
          <w:spacing w:val="-2"/>
          <w:szCs w:val="28"/>
        </w:rPr>
        <w:t>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Pr="006B04D9">
        <w:rPr>
          <w:szCs w:val="28"/>
        </w:rPr>
        <w:t xml:space="preserve"> с разбивкой по мероприятиям, осуществляемым</w:t>
      </w:r>
      <w:r w:rsidR="00A206DA" w:rsidRPr="00F02F3B">
        <w:rPr>
          <w:szCs w:val="28"/>
        </w:rPr>
        <w:t xml:space="preserve"> </w:t>
      </w:r>
      <w:r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4F3C04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23035F" w:rsidP="0040235B">
            <w:pPr>
              <w:jc w:val="center"/>
            </w:pPr>
            <w:r>
              <w:t>13 </w:t>
            </w:r>
            <w:r w:rsidR="0040235B">
              <w:t>327</w:t>
            </w:r>
            <w:r>
              <w:t>,90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Default="006076B6" w:rsidP="00353613">
            <w:pPr>
              <w:jc w:val="center"/>
            </w:pPr>
            <w:r>
              <w:t>-</w:t>
            </w:r>
          </w:p>
        </w:tc>
      </w:tr>
      <w:tr w:rsidR="00A206DA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A" w:rsidRDefault="006076B6" w:rsidP="00353613">
            <w:pPr>
              <w:jc w:val="center"/>
            </w:pPr>
            <w:r w:rsidRPr="006076B6">
              <w:t>- &lt;*&gt;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4F3C0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4F3C04">
              <w:rPr>
                <w:color w:val="000000"/>
                <w:szCs w:val="28"/>
              </w:rPr>
              <w:t xml:space="preserve">холодного </w:t>
            </w:r>
            <w:r w:rsidR="009352E8">
              <w:rPr>
                <w:color w:val="000000"/>
                <w:szCs w:val="28"/>
              </w:rPr>
              <w:t>водо</w:t>
            </w:r>
            <w:r w:rsidR="004F3C04">
              <w:rPr>
                <w:color w:val="000000"/>
                <w:szCs w:val="28"/>
              </w:rPr>
              <w:t>снабж</w:t>
            </w:r>
            <w:r w:rsidR="009352E8">
              <w:rPr>
                <w:color w:val="000000"/>
                <w:szCs w:val="28"/>
              </w:rPr>
              <w:t>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Pr="00A66198" w:rsidRDefault="006076B6" w:rsidP="00353613">
            <w:pPr>
              <w:jc w:val="center"/>
            </w:pPr>
            <w:r>
              <w:t>-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Default="0023035F" w:rsidP="0040235B">
            <w:pPr>
              <w:jc w:val="center"/>
            </w:pPr>
            <w:r>
              <w:t>13 </w:t>
            </w:r>
            <w:r w:rsidR="0040235B">
              <w:t>327</w:t>
            </w:r>
            <w:r>
              <w:t>,90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446540" w:rsidRDefault="00446540" w:rsidP="00446540">
      <w:pPr>
        <w:rPr>
          <w:sz w:val="22"/>
          <w:szCs w:val="24"/>
        </w:rPr>
      </w:pPr>
      <w:r>
        <w:rPr>
          <w:sz w:val="22"/>
          <w:szCs w:val="24"/>
        </w:rPr>
        <w:t xml:space="preserve">Примечание:  &lt;*&gt; согласно выданным условиям подключения, расходы на создание сетей </w:t>
      </w:r>
      <w:r w:rsidR="009352E8">
        <w:rPr>
          <w:sz w:val="22"/>
          <w:szCs w:val="24"/>
        </w:rPr>
        <w:t>водо</w:t>
      </w:r>
      <w:r w:rsidR="004F3C04">
        <w:rPr>
          <w:sz w:val="22"/>
          <w:szCs w:val="24"/>
        </w:rPr>
        <w:t>снабж</w:t>
      </w:r>
      <w:r w:rsidR="009352E8">
        <w:rPr>
          <w:sz w:val="22"/>
          <w:szCs w:val="24"/>
        </w:rPr>
        <w:t xml:space="preserve">ения </w:t>
      </w:r>
      <w:r>
        <w:rPr>
          <w:sz w:val="22"/>
          <w:szCs w:val="24"/>
        </w:rPr>
        <w:t>не учтены в составе платы за подключение (технологическое присоединение) объекта, строительство сетей будет осуществляться заявителем и за счет заявителя в границах его земельного участка.</w:t>
      </w: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8222C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3C04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36A1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A131B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471AC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54B2"/>
    <w:rsid w:val="00921904"/>
    <w:rsid w:val="00923420"/>
    <w:rsid w:val="00923B2A"/>
    <w:rsid w:val="0093093A"/>
    <w:rsid w:val="00934099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1DE3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2F3B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 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 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 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 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53;&#1086;&#1074;&#1099;&#1081;%20&#1073;&#1083;&#1072;&#1085;&#1082;\&#1096;&#1072;&#1073;&#1083;&#1086;&#1085;&#1099;%20&#1073;&#1083;&#1072;&#1085;&#1082;&#1086;&#1074;\&#1055;&#1054;&#1057;&#1058;&#1040;&#1053;&#1054;&#1042;&#1051;&#1045;&#1053;&#1048;&#1045;%20%20&#1055;%20&#1088;%20&#1072;%20&#1074;%20&#1083;%20&#1077;%20&#1085;%20&#1080;%20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A9A3-B054-4DF3-8B90-CF25B73D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 р а в л е н и я</Template>
  <TotalTime>0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2</cp:revision>
  <cp:lastPrinted>2021-09-16T06:59:00Z</cp:lastPrinted>
  <dcterms:created xsi:type="dcterms:W3CDTF">2021-09-21T13:26:00Z</dcterms:created>
  <dcterms:modified xsi:type="dcterms:W3CDTF">2021-09-21T13:26:00Z</dcterms:modified>
</cp:coreProperties>
</file>