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8B" w:rsidRPr="00A46A5F" w:rsidRDefault="009A0E8B" w:rsidP="009A0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о</w:t>
      </w:r>
      <w:r w:rsidRPr="00A46A5F">
        <w:rPr>
          <w:rFonts w:ascii="Times New Roman" w:hAnsi="Times New Roman" w:cs="Times New Roman"/>
          <w:b/>
          <w:sz w:val="28"/>
          <w:szCs w:val="28"/>
        </w:rPr>
        <w:t>тчёт о работе Отдела цен Совета Министров Татарской АССР за 1970 год</w:t>
      </w:r>
    </w:p>
    <w:p w:rsidR="009A0E8B" w:rsidRDefault="0028108F" w:rsidP="009A0E8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9A0E8B" w:rsidRPr="00A46A5F">
        <w:rPr>
          <w:rFonts w:ascii="Times New Roman" w:hAnsi="Times New Roman" w:cs="Times New Roman"/>
          <w:sz w:val="28"/>
          <w:szCs w:val="28"/>
        </w:rPr>
        <w:t>За отчётный год Отделом цен было подготовлено 233 постановления Совета Министров ТАССР, которыми утверждено 3333 цены на промышленные, продовольственны</w:t>
      </w:r>
      <w:r w:rsidR="009A0E8B">
        <w:rPr>
          <w:rFonts w:ascii="Times New Roman" w:hAnsi="Times New Roman" w:cs="Times New Roman"/>
          <w:sz w:val="28"/>
          <w:szCs w:val="28"/>
        </w:rPr>
        <w:t xml:space="preserve">е товары и услуги на бытовое </w:t>
      </w:r>
      <w:r w:rsidR="009A0E8B" w:rsidRPr="00A46A5F">
        <w:rPr>
          <w:rFonts w:ascii="Times New Roman" w:hAnsi="Times New Roman" w:cs="Times New Roman"/>
          <w:sz w:val="28"/>
          <w:szCs w:val="28"/>
        </w:rPr>
        <w:t>и коммунальное обслуживание населения</w:t>
      </w:r>
      <w:r w:rsidR="009A0E8B">
        <w:rPr>
          <w:rFonts w:ascii="Times New Roman" w:hAnsi="Times New Roman" w:cs="Times New Roman"/>
          <w:sz w:val="28"/>
          <w:szCs w:val="28"/>
        </w:rPr>
        <w:t>: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На промышленные товары – 582 цены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Надбавки за отделку швейных изделий - 317 цен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На продовольственные товары – 328 цен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На картофель, овощи, фрукты и ягоды с учётом сезонных изменений – 174 цены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Пересмотрен прейскурант цен на ремонт швейных изделий – 540 цен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Прейскурант цен на парикмахерские услуги – 75 цен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 xml:space="preserve">Тарифы за пользование водой и канализацией по </w:t>
      </w:r>
      <w:proofErr w:type="spellStart"/>
      <w:r w:rsidRPr="00A46A5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46A5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46A5F">
        <w:rPr>
          <w:rFonts w:ascii="Times New Roman" w:hAnsi="Times New Roman" w:cs="Times New Roman"/>
          <w:sz w:val="28"/>
          <w:szCs w:val="28"/>
        </w:rPr>
        <w:t>льметьевску</w:t>
      </w:r>
      <w:proofErr w:type="spellEnd"/>
      <w:r w:rsidRPr="00A46A5F">
        <w:rPr>
          <w:rFonts w:ascii="Times New Roman" w:hAnsi="Times New Roman" w:cs="Times New Roman"/>
          <w:sz w:val="28"/>
          <w:szCs w:val="28"/>
        </w:rPr>
        <w:t xml:space="preserve"> - 6 цен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Прейскурант цен на ремонт телевизоров и радиол - 81 цена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Тарифы на услуги, оказываемые индивидуальным владельцам автотранспорта – 83 цены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Цены и тарифы на бытовые услуги, оказываемые комбинатами «добрых услуг» - 91 цена</w:t>
      </w:r>
    </w:p>
    <w:p w:rsidR="009A0E8B" w:rsidRPr="00A46A5F" w:rsidRDefault="009A0E8B" w:rsidP="009A0E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 xml:space="preserve">Дополнительный прейскурант на химическую чистку и крашение одежды – 14 цен </w:t>
      </w:r>
    </w:p>
    <w:p w:rsidR="009A0E8B" w:rsidRPr="00A46A5F" w:rsidRDefault="009A0E8B" w:rsidP="009A0E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>и другие</w:t>
      </w:r>
    </w:p>
    <w:p w:rsidR="009A0E8B" w:rsidRDefault="009A0E8B" w:rsidP="009A0E8B">
      <w:pPr>
        <w:jc w:val="both"/>
        <w:rPr>
          <w:rFonts w:ascii="Times New Roman" w:hAnsi="Times New Roman" w:cs="Times New Roman"/>
          <w:sz w:val="28"/>
          <w:szCs w:val="28"/>
        </w:rPr>
      </w:pPr>
      <w:r w:rsidRPr="00A46A5F">
        <w:rPr>
          <w:rFonts w:ascii="Times New Roman" w:hAnsi="Times New Roman" w:cs="Times New Roman"/>
          <w:sz w:val="28"/>
          <w:szCs w:val="28"/>
        </w:rPr>
        <w:t xml:space="preserve">   Перед отделом цен стояла задача не только вопросов ценообразования и подготовки материалов по утверждению цен и тарифов, но и стояла важнейшая задача по пов</w:t>
      </w:r>
      <w:r>
        <w:rPr>
          <w:rFonts w:ascii="Times New Roman" w:hAnsi="Times New Roman" w:cs="Times New Roman"/>
          <w:sz w:val="28"/>
          <w:szCs w:val="28"/>
        </w:rPr>
        <w:t>ышению эффективности контроля над</w:t>
      </w:r>
      <w:r w:rsidRPr="00A46A5F">
        <w:rPr>
          <w:rFonts w:ascii="Times New Roman" w:hAnsi="Times New Roman" w:cs="Times New Roman"/>
          <w:sz w:val="28"/>
          <w:szCs w:val="28"/>
        </w:rPr>
        <w:t xml:space="preserve"> установлением и применением цен и тарифов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08F" w:rsidRDefault="009A0E8B" w:rsidP="009A0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Отделом цен Совета министров было проверено 46 предприятий</w:t>
      </w:r>
      <w:r w:rsidR="002810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108F" w:rsidRPr="00A46A5F">
        <w:rPr>
          <w:rFonts w:ascii="Times New Roman" w:hAnsi="Times New Roman" w:cs="Times New Roman"/>
          <w:sz w:val="28"/>
          <w:szCs w:val="28"/>
        </w:rPr>
        <w:t xml:space="preserve">В результате проверок на предприятиях правильности применения действующих прейскурантов оптовых цен, тарифов, торговых скидок были установлены факты нарушения государственной дисциплины цен в основном на изделия, изготавливаемые </w:t>
      </w:r>
      <w:r w:rsidR="0028108F">
        <w:rPr>
          <w:rFonts w:ascii="Times New Roman" w:hAnsi="Times New Roman" w:cs="Times New Roman"/>
          <w:sz w:val="28"/>
          <w:szCs w:val="28"/>
        </w:rPr>
        <w:t>по разовым заказам, по итогам</w:t>
      </w:r>
      <w:r w:rsidR="0028108F" w:rsidRPr="00A46A5F">
        <w:rPr>
          <w:rFonts w:ascii="Times New Roman" w:hAnsi="Times New Roman" w:cs="Times New Roman"/>
          <w:sz w:val="28"/>
          <w:szCs w:val="28"/>
        </w:rPr>
        <w:t xml:space="preserve"> проведённых проверок излишки полученной прибыли, были изъяты в доход местных бюджетов, а материалы проверок были доложены Совету Министров Татарской АССР.</w:t>
      </w:r>
      <w:proofErr w:type="gramEnd"/>
    </w:p>
    <w:p w:rsidR="0028108F" w:rsidRPr="0028108F" w:rsidRDefault="0028108F" w:rsidP="009A0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с документом Вы можете ознакомиться по ссылке: </w:t>
      </w:r>
      <w:bookmarkStart w:id="0" w:name="_GoBack"/>
      <w:bookmarkEnd w:id="0"/>
    </w:p>
    <w:sectPr w:rsidR="0028108F" w:rsidRPr="0028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5A88"/>
    <w:multiLevelType w:val="hybridMultilevel"/>
    <w:tmpl w:val="441E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37C21"/>
    <w:multiLevelType w:val="hybridMultilevel"/>
    <w:tmpl w:val="9BAA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A3"/>
    <w:rsid w:val="00211B9B"/>
    <w:rsid w:val="0028108F"/>
    <w:rsid w:val="002E4308"/>
    <w:rsid w:val="0094138B"/>
    <w:rsid w:val="009A0E8B"/>
    <w:rsid w:val="00C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Фатихов Динар Тахирович</dc:creator>
  <cp:keywords/>
  <dc:description/>
  <cp:lastModifiedBy>Фатихов Динар Тахирович</cp:lastModifiedBy>
  <cp:revision>5</cp:revision>
  <cp:lastPrinted>2020-05-18T08:30:00Z</cp:lastPrinted>
  <dcterms:created xsi:type="dcterms:W3CDTF">2020-05-18T08:14:00Z</dcterms:created>
  <dcterms:modified xsi:type="dcterms:W3CDTF">2020-05-18T08:33:00Z</dcterms:modified>
</cp:coreProperties>
</file>