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12" w:rsidRPr="00645F83" w:rsidRDefault="007E5012" w:rsidP="007E5012">
      <w:pPr>
        <w:autoSpaceDE w:val="0"/>
        <w:autoSpaceDN w:val="0"/>
        <w:adjustRightInd w:val="0"/>
        <w:ind w:left="5670"/>
        <w:outlineLvl w:val="1"/>
        <w:rPr>
          <w:szCs w:val="28"/>
        </w:rPr>
      </w:pPr>
      <w:r>
        <w:rPr>
          <w:szCs w:val="28"/>
        </w:rPr>
        <w:t xml:space="preserve">Приложение </w:t>
      </w:r>
      <w:r w:rsidRPr="00645F83">
        <w:rPr>
          <w:szCs w:val="28"/>
        </w:rPr>
        <w:t>(справочное)</w:t>
      </w:r>
    </w:p>
    <w:p w:rsidR="007E5012" w:rsidRPr="00645F83" w:rsidRDefault="007E5012" w:rsidP="007E5012">
      <w:pPr>
        <w:autoSpaceDE w:val="0"/>
        <w:autoSpaceDN w:val="0"/>
        <w:adjustRightInd w:val="0"/>
        <w:ind w:left="5670"/>
        <w:rPr>
          <w:bCs/>
          <w:szCs w:val="28"/>
        </w:rPr>
      </w:pPr>
      <w:r w:rsidRPr="00645F83">
        <w:rPr>
          <w:bCs/>
          <w:szCs w:val="28"/>
        </w:rPr>
        <w:t>к Административному регламенту предоставления Государственным комитетом Республики Татарстан по тарифам 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</w:p>
    <w:p w:rsidR="007E5012" w:rsidRPr="00645F83" w:rsidRDefault="007E5012" w:rsidP="007E5012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E5012" w:rsidRPr="00645F83" w:rsidRDefault="007E5012" w:rsidP="007E5012">
      <w:pPr>
        <w:autoSpaceDE w:val="0"/>
        <w:autoSpaceDN w:val="0"/>
        <w:adjustRightInd w:val="0"/>
        <w:jc w:val="center"/>
        <w:rPr>
          <w:bCs/>
          <w:szCs w:val="28"/>
        </w:rPr>
      </w:pPr>
    </w:p>
    <w:p w:rsidR="007E5012" w:rsidRPr="00645F83" w:rsidRDefault="007E5012" w:rsidP="007E5012">
      <w:pPr>
        <w:autoSpaceDE w:val="0"/>
        <w:autoSpaceDN w:val="0"/>
        <w:adjustRightInd w:val="0"/>
        <w:jc w:val="center"/>
        <w:rPr>
          <w:bCs/>
          <w:szCs w:val="28"/>
        </w:rPr>
      </w:pPr>
      <w:r w:rsidRPr="00645F83">
        <w:rPr>
          <w:bCs/>
          <w:szCs w:val="28"/>
        </w:rPr>
        <w:t xml:space="preserve">Реквизиты органов и должностных лиц, ответственных </w:t>
      </w:r>
    </w:p>
    <w:p w:rsidR="007E5012" w:rsidRPr="00645F83" w:rsidRDefault="007E5012" w:rsidP="007E5012">
      <w:pPr>
        <w:autoSpaceDE w:val="0"/>
        <w:autoSpaceDN w:val="0"/>
        <w:adjustRightInd w:val="0"/>
        <w:jc w:val="center"/>
        <w:rPr>
          <w:bCs/>
          <w:szCs w:val="28"/>
        </w:rPr>
      </w:pPr>
      <w:r w:rsidRPr="00645F83">
        <w:rPr>
          <w:bCs/>
          <w:szCs w:val="28"/>
        </w:rPr>
        <w:t>за предоставление государственной услуги по рассмотрению споров, связанных с применением платы за технологическое присоединение к территориальным распределительным электрическим сетям и (или) тарифных ставок, установленных для определения величины такой платы (стандартизированных тарифных ставок)</w:t>
      </w:r>
      <w:r>
        <w:rPr>
          <w:bCs/>
          <w:szCs w:val="28"/>
        </w:rPr>
        <w:t xml:space="preserve"> </w:t>
      </w:r>
      <w:r w:rsidRPr="00CD70B3">
        <w:rPr>
          <w:bCs/>
          <w:szCs w:val="28"/>
        </w:rPr>
        <w:t>и осуществляющих контроль ее исполнения</w:t>
      </w:r>
    </w:p>
    <w:p w:rsidR="007E5012" w:rsidRPr="00645F83" w:rsidRDefault="007E5012" w:rsidP="007E50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E5012" w:rsidRPr="00645F83" w:rsidRDefault="007E5012" w:rsidP="007E501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010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1"/>
        <w:gridCol w:w="2126"/>
        <w:gridCol w:w="3686"/>
      </w:tblGrid>
      <w:tr w:rsidR="007E5012" w:rsidRPr="00645F83" w:rsidTr="005C61C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Должность, Ф.И.О.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Телефон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</w:tr>
      <w:tr w:rsidR="007E5012" w:rsidRPr="00645F83" w:rsidTr="005C61C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 xml:space="preserve">Председатель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(843) 221-82-18</w:t>
            </w:r>
            <w:r w:rsidRPr="00645F83">
              <w:rPr>
                <w:sz w:val="24"/>
                <w:szCs w:val="24"/>
              </w:rPr>
              <w:br/>
              <w:t>(843) 221-82-01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761F">
              <w:rPr>
                <w:sz w:val="24"/>
                <w:szCs w:val="24"/>
              </w:rPr>
              <w:t>к</w:t>
            </w:r>
            <w:proofErr w:type="gramStart"/>
            <w:r w:rsidRPr="00BD761F">
              <w:rPr>
                <w:sz w:val="24"/>
                <w:szCs w:val="24"/>
              </w:rPr>
              <w:t>t</w:t>
            </w:r>
            <w:proofErr w:type="gramEnd"/>
            <w:r w:rsidRPr="00BD761F">
              <w:rPr>
                <w:sz w:val="24"/>
                <w:szCs w:val="24"/>
              </w:rPr>
              <w:t>@tatar.ru</w:t>
            </w:r>
          </w:p>
        </w:tc>
      </w:tr>
      <w:tr w:rsidR="007E5012" w:rsidRPr="00645F83" w:rsidTr="005C61C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 xml:space="preserve">Первый заместитель </w:t>
            </w:r>
            <w:r w:rsidRPr="00645F83">
              <w:rPr>
                <w:sz w:val="24"/>
                <w:szCs w:val="24"/>
              </w:rPr>
              <w:br/>
              <w:t xml:space="preserve">председателя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(843) 221-82-05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761F">
              <w:rPr>
                <w:sz w:val="24"/>
                <w:szCs w:val="24"/>
              </w:rPr>
              <w:t>Aleksandr.Shtrom@tatar.ru</w:t>
            </w:r>
          </w:p>
        </w:tc>
      </w:tr>
      <w:tr w:rsidR="007E5012" w:rsidRPr="00645F83" w:rsidTr="005C61CD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4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 xml:space="preserve">Начальник отдела регулирования и контроля платы за технологическое присоединение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(843) 221-82-45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5012" w:rsidRPr="00645F83" w:rsidRDefault="007E5012" w:rsidP="005C61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D761F">
              <w:rPr>
                <w:sz w:val="24"/>
                <w:szCs w:val="24"/>
              </w:rPr>
              <w:t>Shakirzyanova.Ilvira@tatar.ru</w:t>
            </w:r>
          </w:p>
        </w:tc>
      </w:tr>
    </w:tbl>
    <w:p w:rsidR="007E5012" w:rsidRPr="00645F83" w:rsidRDefault="007E5012" w:rsidP="007E5012">
      <w:pPr>
        <w:ind w:left="708" w:right="98"/>
        <w:jc w:val="center"/>
        <w:rPr>
          <w:b/>
          <w:sz w:val="24"/>
          <w:szCs w:val="24"/>
          <w:highlight w:val="yellow"/>
        </w:rPr>
      </w:pPr>
    </w:p>
    <w:p w:rsidR="007E5012" w:rsidRPr="00645F83" w:rsidRDefault="007E5012" w:rsidP="007E5012">
      <w:pPr>
        <w:ind w:left="708" w:right="98"/>
        <w:jc w:val="center"/>
        <w:rPr>
          <w:szCs w:val="28"/>
        </w:rPr>
      </w:pPr>
      <w:r w:rsidRPr="00645F83">
        <w:rPr>
          <w:szCs w:val="28"/>
        </w:rPr>
        <w:t xml:space="preserve">Реквизиты курирующего должностного лица в Кабинете Министров </w:t>
      </w:r>
      <w:bookmarkStart w:id="0" w:name="_GoBack"/>
      <w:bookmarkEnd w:id="0"/>
      <w:r w:rsidRPr="00645F83">
        <w:rPr>
          <w:szCs w:val="28"/>
        </w:rPr>
        <w:t>Республики Татарстан</w:t>
      </w:r>
    </w:p>
    <w:p w:rsidR="007E5012" w:rsidRPr="00645F83" w:rsidRDefault="007E5012" w:rsidP="007E5012">
      <w:pPr>
        <w:ind w:right="98"/>
        <w:jc w:val="center"/>
        <w:rPr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410"/>
        <w:gridCol w:w="4110"/>
      </w:tblGrid>
      <w:tr w:rsidR="007E5012" w:rsidRPr="00645F83" w:rsidTr="005C61C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2" w:rsidRPr="00645F83" w:rsidRDefault="007E5012" w:rsidP="005C61CD">
            <w:pPr>
              <w:widowControl w:val="0"/>
              <w:jc w:val="center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2" w:rsidRPr="00645F83" w:rsidRDefault="007E5012" w:rsidP="005C61CD">
            <w:pPr>
              <w:widowControl w:val="0"/>
              <w:jc w:val="center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Телефон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2" w:rsidRPr="00645F83" w:rsidRDefault="007E5012" w:rsidP="005C61CD">
            <w:pPr>
              <w:widowControl w:val="0"/>
              <w:jc w:val="center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Электронный адрес</w:t>
            </w:r>
          </w:p>
        </w:tc>
      </w:tr>
      <w:tr w:rsidR="007E5012" w:rsidRPr="00645F83" w:rsidTr="005C61C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2" w:rsidRPr="00645F83" w:rsidRDefault="007E5012" w:rsidP="005C61CD">
            <w:pPr>
              <w:widowControl w:val="0"/>
              <w:jc w:val="both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 xml:space="preserve">Начальник Управления экономики, финансов и распоряжения государственным имуществом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2" w:rsidRPr="00645F83" w:rsidRDefault="007E5012" w:rsidP="005C61CD">
            <w:pPr>
              <w:widowControl w:val="0"/>
              <w:jc w:val="center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</w:rPr>
              <w:t>8(843) 264-77-22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012" w:rsidRPr="00645F83" w:rsidRDefault="007E5012" w:rsidP="005C61CD">
            <w:pPr>
              <w:widowControl w:val="0"/>
              <w:jc w:val="center"/>
              <w:rPr>
                <w:sz w:val="24"/>
                <w:szCs w:val="24"/>
              </w:rPr>
            </w:pPr>
            <w:r w:rsidRPr="00645F83">
              <w:rPr>
                <w:sz w:val="24"/>
                <w:szCs w:val="24"/>
                <w:shd w:val="clear" w:color="auto" w:fill="FFFFFF"/>
              </w:rPr>
              <w:t>Renat.Gaynutdinov@tatar.ru</w:t>
            </w:r>
          </w:p>
        </w:tc>
      </w:tr>
    </w:tbl>
    <w:p w:rsidR="007E5012" w:rsidRPr="00645F83" w:rsidRDefault="007E5012" w:rsidP="007E5012">
      <w:pPr>
        <w:ind w:left="720" w:right="98"/>
        <w:rPr>
          <w:b/>
          <w:szCs w:val="28"/>
        </w:rPr>
      </w:pPr>
    </w:p>
    <w:p w:rsidR="007E5012" w:rsidRPr="00645F83" w:rsidRDefault="007E5012" w:rsidP="007E5012">
      <w:pPr>
        <w:ind w:left="708" w:right="98"/>
        <w:jc w:val="center"/>
        <w:rPr>
          <w:b/>
          <w:sz w:val="24"/>
          <w:szCs w:val="24"/>
          <w:highlight w:val="yellow"/>
        </w:rPr>
      </w:pPr>
    </w:p>
    <w:p w:rsidR="007E5012" w:rsidRPr="00645F83" w:rsidRDefault="007E5012" w:rsidP="007E5012">
      <w:pPr>
        <w:rPr>
          <w:szCs w:val="28"/>
        </w:rPr>
      </w:pPr>
    </w:p>
    <w:p w:rsidR="00644B47" w:rsidRDefault="00644B47"/>
    <w:sectPr w:rsidR="00644B47" w:rsidSect="00B05822">
      <w:pgSz w:w="11907" w:h="16840"/>
      <w:pgMar w:top="1134" w:right="567" w:bottom="113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12"/>
    <w:rsid w:val="00644B47"/>
    <w:rsid w:val="007E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Ксения Витальевна</dc:creator>
  <cp:lastModifiedBy>Дмитриева Ксения Витальевна</cp:lastModifiedBy>
  <cp:revision>1</cp:revision>
  <dcterms:created xsi:type="dcterms:W3CDTF">2019-11-26T08:42:00Z</dcterms:created>
  <dcterms:modified xsi:type="dcterms:W3CDTF">2019-11-26T08:42:00Z</dcterms:modified>
</cp:coreProperties>
</file>