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090" w:rsidRPr="00A27772" w:rsidRDefault="00151090" w:rsidP="00151090">
      <w:pPr>
        <w:ind w:firstLine="698"/>
        <w:jc w:val="right"/>
        <w:rPr>
          <w:rFonts w:ascii="Times New Roman" w:hAnsi="Times New Roman" w:cs="Times New Roman"/>
          <w:b/>
          <w:u w:val="single"/>
        </w:rPr>
      </w:pPr>
      <w:r w:rsidRPr="00A27772">
        <w:rPr>
          <w:rFonts w:ascii="Times New Roman" w:hAnsi="Times New Roman" w:cs="Times New Roman"/>
          <w:b/>
          <w:u w:val="single"/>
        </w:rPr>
        <w:t>Приложение N 3</w:t>
      </w:r>
    </w:p>
    <w:p w:rsidR="00151090" w:rsidRPr="00A27772" w:rsidRDefault="00151090" w:rsidP="00151090">
      <w:pPr>
        <w:ind w:firstLine="698"/>
        <w:jc w:val="right"/>
        <w:rPr>
          <w:rFonts w:ascii="Times New Roman" w:hAnsi="Times New Roman" w:cs="Times New Roman"/>
        </w:rPr>
      </w:pPr>
      <w:r w:rsidRPr="00A27772">
        <w:rPr>
          <w:rFonts w:ascii="Times New Roman" w:hAnsi="Times New Roman" w:cs="Times New Roman"/>
        </w:rPr>
        <w:t>к Правилам технологического присоединения</w:t>
      </w:r>
    </w:p>
    <w:p w:rsidR="00151090" w:rsidRPr="00A27772" w:rsidRDefault="00151090" w:rsidP="00151090">
      <w:pPr>
        <w:ind w:firstLine="698"/>
        <w:jc w:val="right"/>
        <w:rPr>
          <w:rFonts w:ascii="Times New Roman" w:hAnsi="Times New Roman" w:cs="Times New Roman"/>
        </w:rPr>
      </w:pPr>
      <w:r w:rsidRPr="00A27772">
        <w:rPr>
          <w:rFonts w:ascii="Times New Roman" w:hAnsi="Times New Roman" w:cs="Times New Roman"/>
        </w:rPr>
        <w:t>энергопринимающих устройств потребителей электрической</w:t>
      </w:r>
    </w:p>
    <w:p w:rsidR="00151090" w:rsidRPr="00A27772" w:rsidRDefault="00151090" w:rsidP="00151090">
      <w:pPr>
        <w:ind w:firstLine="698"/>
        <w:jc w:val="right"/>
        <w:rPr>
          <w:rFonts w:ascii="Times New Roman" w:hAnsi="Times New Roman" w:cs="Times New Roman"/>
        </w:rPr>
      </w:pPr>
      <w:r w:rsidRPr="00A27772">
        <w:rPr>
          <w:rFonts w:ascii="Times New Roman" w:hAnsi="Times New Roman" w:cs="Times New Roman"/>
        </w:rPr>
        <w:t>энергии, объектов по производству электрической энергии,</w:t>
      </w:r>
    </w:p>
    <w:p w:rsidR="00151090" w:rsidRPr="00A27772" w:rsidRDefault="00151090" w:rsidP="00151090">
      <w:pPr>
        <w:ind w:firstLine="698"/>
        <w:jc w:val="right"/>
        <w:rPr>
          <w:rFonts w:ascii="Times New Roman" w:hAnsi="Times New Roman" w:cs="Times New Roman"/>
        </w:rPr>
      </w:pPr>
      <w:r w:rsidRPr="00A27772">
        <w:rPr>
          <w:rFonts w:ascii="Times New Roman" w:hAnsi="Times New Roman" w:cs="Times New Roman"/>
        </w:rPr>
        <w:t>а также объектов электросетевого хозяйства, принадлежащих</w:t>
      </w:r>
    </w:p>
    <w:p w:rsidR="00151090" w:rsidRPr="00A27772" w:rsidRDefault="00151090" w:rsidP="00151090">
      <w:pPr>
        <w:ind w:firstLine="698"/>
        <w:jc w:val="right"/>
        <w:rPr>
          <w:rFonts w:ascii="Times New Roman" w:hAnsi="Times New Roman" w:cs="Times New Roman"/>
        </w:rPr>
      </w:pPr>
      <w:r w:rsidRPr="00A27772">
        <w:rPr>
          <w:rFonts w:ascii="Times New Roman" w:hAnsi="Times New Roman" w:cs="Times New Roman"/>
        </w:rPr>
        <w:t>сетевым организациям и иным лицам, к электрическим сетям</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Типовой договор</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об осуществлении технологического присоединения к электрическим сетям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(для юридических лиц или индивидуальных предпринимателей в целях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технологического присоединения энергопринимающих устройств, максимальная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мощность которых составляет свыше 15 до 100 кВт включительно (с учетом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ранее присоединенной в данной точке присоединения мощности))</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                    "__" _____________ 20__ г.</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(место заключения договора)                    (дата заключения договора)</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(наименование сетевой организации)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именуемая (ый) в дальнейшем сетевой организацией, в лице 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(должность, фамилия, имя, отчество)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действующего на основании 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(наименование  и реквизиты документа)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 одной стороны, и 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(полное наименование юридического лица, номер записи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Едином государственном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реестре юридических лиц с указанием фамилии, имени, отчества лица,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действующего от имени этого юридического лица,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наименования и реквизитов документа, на основании которого он</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действует, либо фамилия, имя, отчество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индивидуального предпринимателя, номер записи в Едином государственном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реестре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индивидуальных предпринимателей и дата ее внесения в реестр)</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именуемый(ая, ое) в  дальнейшем  заявителем,  с  другой  стороны,  вместе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именуемые Сторонами, заключили настоящий договор о нижеследующем:</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I. Предмет договора</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 По настоящему договору сетевая  организация  принимает  на   себя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обязательства   по   осуществлению   технологического       присоединения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энергопринимающих  устройств   заявителя   (далее   -     технологическое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присоединение) 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(наименование энергопринимающих устройств)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в  том  числе   по   обеспечению   готовности  объектов   электросетевого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хозяйства  (включая их проектирование,  строительство,  реконструкцию)  к</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lastRenderedPageBreak/>
        <w:t>присоединению  энергопринимающих устройств,  урегулированию  отношений  с</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третьими лицами  в  случае  необходимости  строительства   (модернизации)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такими  лицами  принадлежащих  им  объектов  электросетевого    хозяйства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(энергопринимающих  устройств,  объектов  электроэнергетики),  с   учетом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следующих характеристик:</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максимальная мощность  присоединяемых  энергопринимающих   устройств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 (кВт);</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категория надежности 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класс напряжения  электрических  сетей,  к  которым   осуществляется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присоединение _____ (кВ);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ранее присоединенная в точке присоединения,  указанной  в   пункте 3</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настоящего договора, мощность ___________ кВт*(1).</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Заявитель   обязуется   оплатить   расходы   на      технологическое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присоединение в соответствии с условиями настоящего договора.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2. Технологическое присоединение необходимо для электроснабжения 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(наименование объектов заявителя)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расположенных (которые будут располагаться) 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(место нахождения объектов заявителя)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3. Точка(и) присоединения указана(ы)  в  технических  условиях   для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присоединения к электрическим сетям  (далее  -  технические    условия) 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располагается(ются) на расстоянии  ______  метров*(2) от границы  участка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заявителя,  на котором располагаются (будут располагаться) присоединяемые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объекты заявителя.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4. Технические  условия  являются  неотъемлемой  частью   настоящего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договора и приведены в приложении.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Срок действия технических условий составляет _________ год(а)*(3) со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дня заключения настоящего договора.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5. Срок выполнения мероприятий  по  технологическому   присоединению</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составляет ___________________*(4) со дня заключения настоящего договора.</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II. Обязанности Сторон</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6. Сетевая организация обязуется: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надлежащим образом исполнить обязательства по настоящему договору,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том числе по выполнению возложенных на сетевую организацию мероприятий по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технологическому  присоединению (включая урегулирование отношений с иными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лицами)  до  границ  участка,  на  котором  расположены    присоединяемые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энергопринимающие устройства заявителя, указанные в технических условиях;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в течение ____ рабочих дней со дня уведомления  заявителем   сетевой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организации о выполнении им  технических  условий  осуществить   проверку</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выполнения  технических условий заявителем, провести с участием заявителя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осмотр  (обследование)   присоединяемых   энергопринимающих     устройств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заявителя;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не  позднее  ________  рабочих  дней  со  дня  проведения    осмотра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(обследования),   указанного  в   абзаце   третьем   настоящего   пункта,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 соблюдением  срока,  установленного  пунктом 5  настоящего    договора,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осуществить  фактическое  присоединение   энергопринимающих     устройств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заявителя  к электрическим сетям, фактический прием (подачу) напряжения 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lastRenderedPageBreak/>
        <w:t>мощности, составить при участии заявителя акт  разграничения   балансовой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принадлежности электрических сетей, акт  разграничения   эксплуатационной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ответственности, акт об осуществлении технологического  присоединения   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направить их заявителю.</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7. Сетевая  организация  при  невыполнении  заявителем   технических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условий в согласованный срок  и  наличии  на  дату  окончания    срока их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действия технической возможности технологического присоединения вправе по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обращению заявителя продлить срок действия технических условий.  При этом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дополнительная плата не взимается.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8. Заявитель обязуется: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надлежащим образом исполнить обязательства по настоящему договору,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том  числе  по  выполнению  возложенных  на  заявителя     мероприятий по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технологическому присоединению в пределах  границ  участка,  на   котором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расположены  присоединяемые  энергопринимающие  устройства     заявителя,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указанные в технических условиях;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после  выполнения мероприятий по  технологическому  присоединению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пределах  границ  участка   заявителя,   предусмотренных     техническими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условиями,  уведомить  сетевую  организацию  о  выполнении    технических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условий;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принять   участие   в   осмотре   (обследовании)      присоединяемых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энергопринимающих устройств сетевой организацией;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после  осуществления сетевой организацией фактического присоединения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энергопринимающих устройств заявителя к электрическим сетям, фактического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приема  (подачи)  напряжения  и  мощности  подписать  акт   разграничения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балансовой  принадлежности  электрических  сетей,   акт     разграничения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эксплуатационной ответственности, акт об осуществлении   технологического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присоединения либо представить  мотивированный  отказ  от    подписания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течение ________ рабочих дней со дня получения указанных актов от сетевой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организации;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надлежащим образом исполнять  указанные  в  разделе III   настоящего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договора  обязательства   по   оплате   расходов   на     технологическое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присоединение;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уведомить сетевую организацию о направлении заявок в  иные   сетевые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организации   при   технологическом   присоединении     энергопринимающих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устройств,  в  отношении  которых  применяется   категория     надежности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электроснабжения, предусматривающая использование 2 и  более   источников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электроснабжения.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9. Заявитель  вправе  при  невыполнении  им  технических     условий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в согласованный срок и наличии  на  дату  окончания  срока  их   действия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технической  возможности  технологического   присоединения     обратиться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в сетевую организацию с просьбой о продлении срока действия   технических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условий.</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III. Плата за технологическое присоединение и порядок расчетов</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10. Размер платы  за технологическое  присоединение  определяется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соответствии с решением 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(наименование органа исполнительной власти в области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государственного регулирования тарифов)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от ___________ N ________ и составляет _______ рублей _____ копеек, в том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числе НДС _________ рублей ________ копеек.</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lastRenderedPageBreak/>
        <w:t xml:space="preserve">     11. Внесение платы за технологическое присоединение   осуществляется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заявителем в следующем порядке: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15  процентов  платы  за  технологическое  присоединение    вносятся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в течение 15 дней со дня заключения настоящего договора;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30  процентов  платы  за  технологическое  присоединение    вносятся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в течение 60 дней  со дня заключения настоящего договора, но не позже дня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фактического присоединения;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45 процентов платы  за  технологическое  присоединение    вносятся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течение 15 дней  со дня подписания Сторонами акта о выполнении заявителем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технических условий, акта  об  осмотре  приборов  учета  и   согласовании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расчетной схемы учета электрической энергии (мощности), а также  акта   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разграничении балансовой принадлежности электрических  сетей  и    акта 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разграничении эксплуатационной ответственности Сторон;</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10  процентов  платы  за  технологическое  присоединение    вносятся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в течение 15 дней со дня фактического присоединения.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Заявитель,  выразивший   желание   воспользоваться     беспроцентной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рассрочкой платежа за технологическое присоединение, вносит:</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5 процентов платы за технологическое присоединение в течение 15 дней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со дня заключения настоящего договора;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95 процентов платы  за технологическое присоединение в течение 3 лет</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со дня  подписания  Сторонами  акта  об  осуществлении   технологического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присоединения равными долями ежеквартально.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12. Датой исполнения обязательства заявителя по оплате расходов   на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технологическое присоединение  считается дата внесения денежных средств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кассу или на расчетный счет сетевой организации.</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IV. Разграничение балансовой принадлежности электрических сетей 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эксплуатационной ответственности Сторон</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13. Заявитель  несет балансовую и эксплуатационную ответственность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границах  своего  участка,  сетевая  организация  -  до  границ   участка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заявителя*(5).</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V. Порядок взаимодействия сетевой организации и заявителя при возврате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денежных средств за объемы невостребованной присоединенной мощности</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14. Заявитель, в отношении энергопринимающих устройств которого были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осуществлены после 1 января 2009 г. в установленном порядке   мероприятия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по фактическому  присоединению к электрическим сетям и который внес плату</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 технологическое присоединение к электрическим сетям в полном   объеме,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вправе направить сетевой  организации,  к  электрическим  сетям   которой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присоединены энергопринимающие устройства заявителя, в течение 5 лет   со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дня фактического  присоединения указанных устройств требование о возврате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денежных средств,  ранее уплаченных заявителем по настоящему договору, за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объем   невостребованной   присоединенной   мощности          при условии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соответствующего уменьшения объема присоединенной мощности  в   отношении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энергопринимающих устройств заявителя (далее  -  требование  о   возврате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денежных средств).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Для целей настоящего договора под  невостребованной   присоединенной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мощностью  понимается  объем  присоединенной   мощности,     определяемый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заявителем самостоятельно исходя из объемов электропотребления.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15. Заявитель направляет сетевой  организации  заказным    письмом с</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lastRenderedPageBreak/>
        <w:t>уведомлением  о  вручении  требование  о  возврате  денежных    средств с</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указанием: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а) реквизитов заявителя (для юридических лиц - полное наименование 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номер записи в  Едином  государственном  реестре  юридических    лиц, для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индивидуальных предпринимателей - номер записи в Едином   государственном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реестре индивидуальных предпринимателей и дата ее внесения в реестр),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том числе реквизитов, необходимых для получения  платежа  в   безналичной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форме;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б) наименования  и  места  нахождения  энергопринимающих   устройств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заявителя, ранее присоединенных к электрическим  сетям  в   установленном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порядке;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в) максимальной  и   присоединенной   мощности     энергопринимающих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устройств;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г) количества точек присоединения;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д) уровня надежности энергопринимающих устройств;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е) объема невостребованной присоединенной мощности;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ж) суммы ранее уплаченных заявителем по настоящему договору денежных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средств (без учета налогов)  за  объем  невостребованной   присоединенной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мощности;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з) согласия с  уменьшением  объема  присоединенной  и   максимальной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мощности собственных  энергопринимающих  устройств  на  объем   указанной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невостребованной присоединенной мощности.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16. К  требованию  о   возврате   денежных   средств     прилагаются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доверенность   или   иные  документы,  подтверждающие  полномочия   лица,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подписавшего требование, и заверенные копии следующих документов: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а) технические условия;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б) акт о разграничении эксплуатационной ответственности сторон;</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в) акт  о  разграничении  балансовой  принадлежности   электрических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сетей;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г) акт об осуществлении технологического присоединения;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д) платежное  поручение или иные документы, подтверждающие оплату по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договору.</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17. Сетевая  организация  в  течение  30 дней  со  дня     получения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требования о возврате денежных  средств  и  документов,   предусмотренных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пунктом 16  настоящего  договора,  осуществляет  проверку   достоверности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указанных в них сведений.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В  случае  указания  недостоверных  сведений  либо  отсутствия  всех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сведений,   предусмотренных   пунктом 15   настоящего         договора,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представленных  документах  сетевая  организация  направляет    заявителю</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мотивированный отказ в возврате денежных средств в 30-дневный срок со дня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получения указанных документов.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18. В случае  подтверждения  достоверности  сведений,    указанных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требовании о возврате денежных  средств  и  документах,   предусмотренных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пунктом 16 настоящего договора, сетевая  организация  обязана   направить</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заявителю в течение  30  дней  со  дня  получения  указанных   документов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подписанные ею скорректированные исключительно с учетом уменьшения объема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присоединенной и максимальной мощности  энергопринимающих  устройств   на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объем невостребованной  присоединенной мощности, указанный в требовании 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возврате денежных средств,  следующие  документы,  которые   направляются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заявителю заказным письмом с уведомлением о вручении: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а) технические условия;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б) акт о разграничении эксплуатационной ответственности сторон;</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lastRenderedPageBreak/>
        <w:t xml:space="preserve">     в) акт  о  разграничении  балансовой  принадлежности   электрических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сетей;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г) акт об осуществлении технологического присоединения.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19. Сетевая организация обязана перечислить сумму ранее   уплаченных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заявителем по настоящему договору денежных средств (без учета налогов) за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объем невостребованной присоединенной мощности по реквизитам,   указанным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заявителем в требовании о возврате денежных средств, в течение 15 рабочих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дней со дня поступления в  сетевую  организацию  подписанных   заявителем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документов, указанных в пункте 18 настоящего договора.</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VI. Условия изменения, расторжения договора и ответственность Сторон</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20. Настоящий договор может быть изменен по письменному   соглашению</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Сторон или в судебном порядке.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21. Договор может быть расторгнут по требованию одной из Сторон   по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основаниям, предусмотренным Гражданским кодексом Российской Федерации.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22. Заявитель вправе при  нарушении сетевой организацией указанных 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настоящем договоре сроков  технологического присоединения в одностороннем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порядке расторгнуть настоящий договор.</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23. В случае нарушения одной  из  Сторон  сроков  исполнения   своих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обязательств по настоящему договору такая Сторона в  течение   10 рабочих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дней со дня наступления просрочки уплачивает другой  Стороне   неустойку,</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рассчитанную  как произведение 0,014 ставки рефинансирования Центрального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банка Российской Федерации, установленной на дату заключения   настоящего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договора,  и общего размера платы  за  технологическое  присоединение  по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настоящему договору за каждый день просрочки.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24. За  неисполнение или  ненадлежащее  исполнение  обязательств  по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настоящему  договору  Стороны  несут  ответственность  в     соответствии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 законодательством Российской Федерации.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25. Стороны освобождаются от ответственности за частичное или полное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неисполнение обязательств  по  настоящему  договору,  если  оно   явилось</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следствием обстоятельств непреодолимой силы, возникших после   подписания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Сторонами  настоящего договора и оказывающих непосредственное воздействие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на выполнение Сторонами обязательств по настоящему договору.</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VII. Порядок разрешения споров</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26. Споры, которые  могут  возникнуть  при  исполнении,   изменении,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расторжении  настоящего  договора,  Стороны  разрешают  в    соответствии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с законодательством Российской Федерации.</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VIII. Заключительные положения</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27. Настоящий договор  считается  заключенным  с  даты   поступления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подписанного  заявителем  экземпляра  настоящего  договора  в     сетевую</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организацию.</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28. Настоящий договор составлен  и  подписан  в  двух   экземплярах,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по одному для каждой из Сторон.</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Реквизиты Сторон</w:t>
      </w:r>
    </w:p>
    <w:p w:rsidR="00151090" w:rsidRPr="00A27772" w:rsidRDefault="00151090" w:rsidP="00151090">
      <w:pPr>
        <w:ind w:firstLine="720"/>
        <w:jc w:val="both"/>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20"/>
        <w:gridCol w:w="5180"/>
      </w:tblGrid>
      <w:tr w:rsidR="00151090" w:rsidRPr="00A27772" w:rsidTr="007A7784">
        <w:tblPrEx>
          <w:tblCellMar>
            <w:top w:w="0" w:type="dxa"/>
            <w:bottom w:w="0" w:type="dxa"/>
          </w:tblCellMar>
        </w:tblPrEx>
        <w:tc>
          <w:tcPr>
            <w:tcW w:w="5320" w:type="dxa"/>
            <w:tcBorders>
              <w:top w:val="nil"/>
              <w:left w:val="nil"/>
              <w:bottom w:val="nil"/>
              <w:right w:val="nil"/>
            </w:tcBorders>
          </w:tcPr>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Сетевая организация:</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lastRenderedPageBreak/>
              <w:t>____________________________________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(наименование сетевой организации)</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(место нахождения)</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ИНН/КПП ___________________________</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р/с _________________________________</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к/с _________________________________</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(должность, фамилия, имя, отчество лица,</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действующего от имени сетевой организации)</w:t>
            </w:r>
          </w:p>
          <w:p w:rsidR="00151090" w:rsidRPr="00A27772" w:rsidRDefault="00151090" w:rsidP="007A7784">
            <w:pPr>
              <w:pStyle w:val="a3"/>
              <w:rPr>
                <w:rFonts w:ascii="Times New Roman" w:hAnsi="Times New Roman" w:cs="Times New Roman"/>
              </w:rPr>
            </w:pPr>
          </w:p>
          <w:p w:rsidR="00151090" w:rsidRPr="00A27772" w:rsidRDefault="00151090" w:rsidP="007A7784">
            <w:pPr>
              <w:pStyle w:val="a3"/>
              <w:rPr>
                <w:rFonts w:ascii="Times New Roman" w:hAnsi="Times New Roman" w:cs="Times New Roman"/>
              </w:rPr>
            </w:pPr>
          </w:p>
          <w:p w:rsidR="00151090" w:rsidRPr="00A27772" w:rsidRDefault="00151090" w:rsidP="007A7784">
            <w:pPr>
              <w:pStyle w:val="a3"/>
              <w:jc w:val="right"/>
              <w:rPr>
                <w:rFonts w:ascii="Times New Roman" w:hAnsi="Times New Roman" w:cs="Times New Roman"/>
              </w:rPr>
            </w:pPr>
            <w:r w:rsidRPr="00A27772">
              <w:rPr>
                <w:rFonts w:ascii="Times New Roman" w:hAnsi="Times New Roman" w:cs="Times New Roman"/>
              </w:rPr>
              <w:t>____________</w:t>
            </w:r>
          </w:p>
          <w:p w:rsidR="00151090" w:rsidRPr="00A27772" w:rsidRDefault="00151090" w:rsidP="007A7784">
            <w:pPr>
              <w:pStyle w:val="a3"/>
              <w:jc w:val="right"/>
              <w:rPr>
                <w:rFonts w:ascii="Times New Roman" w:hAnsi="Times New Roman" w:cs="Times New Roman"/>
              </w:rPr>
            </w:pPr>
            <w:r w:rsidRPr="00A27772">
              <w:rPr>
                <w:rFonts w:ascii="Times New Roman" w:hAnsi="Times New Roman" w:cs="Times New Roman"/>
              </w:rPr>
              <w:t>(подпись)</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М.П.</w:t>
            </w:r>
          </w:p>
        </w:tc>
        <w:tc>
          <w:tcPr>
            <w:tcW w:w="5180" w:type="dxa"/>
            <w:tcBorders>
              <w:top w:val="nil"/>
              <w:left w:val="nil"/>
              <w:bottom w:val="nil"/>
              <w:right w:val="nil"/>
            </w:tcBorders>
          </w:tcPr>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lastRenderedPageBreak/>
              <w:t>Заявитель:</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lastRenderedPageBreak/>
              <w:t>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(для юридических лиц - полное наименование)</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(номер записи в Едином государственном реестре юридических лиц)</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ИНН _______________________________</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(должность, фамилия, имя, отчество лица,</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действующего от имени юридического лица)</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_____________________________________</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(место нахождения)</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(для индивидуальных предпринимателей -</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фамилия, имя, отчество)</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(номер записи в Едином государственном реестре индивидуальных предпринимателей и дата ее внесения в реестр)</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(серия, номер и дата выдачи паспорта или иного</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 xml:space="preserve">документа, удостоверяющего личность в соответствии с законодательством </w:t>
            </w:r>
            <w:r w:rsidRPr="00A27772">
              <w:rPr>
                <w:rFonts w:ascii="Times New Roman" w:hAnsi="Times New Roman" w:cs="Times New Roman"/>
              </w:rPr>
              <w:br/>
              <w:t>Российской Федерации)</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ИНН _______________________________</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7A7784">
            <w:pPr>
              <w:pStyle w:val="a3"/>
              <w:jc w:val="center"/>
              <w:rPr>
                <w:rFonts w:ascii="Times New Roman" w:hAnsi="Times New Roman" w:cs="Times New Roman"/>
              </w:rPr>
            </w:pPr>
            <w:r w:rsidRPr="00A27772">
              <w:rPr>
                <w:rFonts w:ascii="Times New Roman" w:hAnsi="Times New Roman" w:cs="Times New Roman"/>
              </w:rPr>
              <w:t>(место жительства)</w:t>
            </w:r>
          </w:p>
          <w:p w:rsidR="00151090" w:rsidRPr="00A27772" w:rsidRDefault="00151090" w:rsidP="007A7784">
            <w:pPr>
              <w:pStyle w:val="a3"/>
              <w:jc w:val="right"/>
              <w:rPr>
                <w:rFonts w:ascii="Times New Roman" w:hAnsi="Times New Roman" w:cs="Times New Roman"/>
              </w:rPr>
            </w:pPr>
            <w:r w:rsidRPr="00A27772">
              <w:rPr>
                <w:rFonts w:ascii="Times New Roman" w:hAnsi="Times New Roman" w:cs="Times New Roman"/>
              </w:rPr>
              <w:t>_________</w:t>
            </w:r>
          </w:p>
          <w:p w:rsidR="00151090" w:rsidRPr="00A27772" w:rsidRDefault="00151090" w:rsidP="007A7784">
            <w:pPr>
              <w:pStyle w:val="a3"/>
              <w:jc w:val="right"/>
              <w:rPr>
                <w:rFonts w:ascii="Times New Roman" w:hAnsi="Times New Roman" w:cs="Times New Roman"/>
              </w:rPr>
            </w:pPr>
            <w:r w:rsidRPr="00A27772">
              <w:rPr>
                <w:rFonts w:ascii="Times New Roman" w:hAnsi="Times New Roman" w:cs="Times New Roman"/>
              </w:rPr>
              <w:t>(подпись)</w:t>
            </w:r>
          </w:p>
          <w:p w:rsidR="00151090" w:rsidRPr="00A27772" w:rsidRDefault="00151090" w:rsidP="007A7784">
            <w:pPr>
              <w:pStyle w:val="a5"/>
              <w:rPr>
                <w:rFonts w:ascii="Times New Roman" w:hAnsi="Times New Roman" w:cs="Times New Roman"/>
              </w:rPr>
            </w:pPr>
            <w:r w:rsidRPr="00A27772">
              <w:rPr>
                <w:rFonts w:ascii="Times New Roman" w:hAnsi="Times New Roman" w:cs="Times New Roman"/>
              </w:rPr>
              <w:t>М.П.</w:t>
            </w:r>
          </w:p>
        </w:tc>
      </w:tr>
    </w:tbl>
    <w:p w:rsidR="00151090" w:rsidRPr="00A27772" w:rsidRDefault="00151090" w:rsidP="00151090">
      <w:pPr>
        <w:ind w:firstLine="720"/>
        <w:jc w:val="both"/>
        <w:rPr>
          <w:rFonts w:ascii="Times New Roman" w:hAnsi="Times New Roman" w:cs="Times New Roman"/>
        </w:rPr>
      </w:pPr>
    </w:p>
    <w:p w:rsidR="00151090" w:rsidRPr="00A27772" w:rsidRDefault="00151090" w:rsidP="00151090">
      <w:pPr>
        <w:ind w:firstLine="720"/>
        <w:jc w:val="both"/>
        <w:rPr>
          <w:rFonts w:ascii="Times New Roman" w:hAnsi="Times New Roman" w:cs="Times New Roman"/>
        </w:rPr>
      </w:pPr>
      <w:r w:rsidRPr="00A27772">
        <w:rPr>
          <w:rFonts w:ascii="Times New Roman" w:hAnsi="Times New Roman" w:cs="Times New Roman"/>
        </w:rPr>
        <w:t>_____________________________</w:t>
      </w:r>
    </w:p>
    <w:p w:rsidR="00151090" w:rsidRPr="00A27772" w:rsidRDefault="00151090" w:rsidP="00151090">
      <w:pPr>
        <w:ind w:firstLine="720"/>
        <w:jc w:val="both"/>
        <w:rPr>
          <w:rFonts w:ascii="Times New Roman" w:hAnsi="Times New Roman" w:cs="Times New Roman"/>
        </w:rPr>
      </w:pPr>
      <w:r w:rsidRPr="00A27772">
        <w:rPr>
          <w:rFonts w:ascii="Times New Roman" w:hAnsi="Times New Roman" w:cs="Times New Roman"/>
        </w:rPr>
        <w:t>*(1)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присоединенной в данной точке присоединения мощности.</w:t>
      </w:r>
    </w:p>
    <w:p w:rsidR="00151090" w:rsidRPr="00A27772" w:rsidRDefault="00151090" w:rsidP="00151090">
      <w:pPr>
        <w:ind w:firstLine="720"/>
        <w:jc w:val="both"/>
        <w:rPr>
          <w:rFonts w:ascii="Times New Roman" w:hAnsi="Times New Roman" w:cs="Times New Roman"/>
        </w:rPr>
      </w:pPr>
      <w:r w:rsidRPr="00A27772">
        <w:rPr>
          <w:rFonts w:ascii="Times New Roman" w:hAnsi="Times New Roman" w:cs="Times New Roman"/>
        </w:rPr>
        <w:t>*(2)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151090" w:rsidRPr="00A27772" w:rsidRDefault="00151090" w:rsidP="00151090">
      <w:pPr>
        <w:ind w:firstLine="720"/>
        <w:jc w:val="both"/>
        <w:rPr>
          <w:rFonts w:ascii="Times New Roman" w:hAnsi="Times New Roman" w:cs="Times New Roman"/>
        </w:rPr>
      </w:pPr>
      <w:r w:rsidRPr="00A27772">
        <w:rPr>
          <w:rFonts w:ascii="Times New Roman" w:hAnsi="Times New Roman" w:cs="Times New Roman"/>
        </w:rPr>
        <w:t>*(3) Срок действия технических условий не может составлять менее 2 лет и более 5 лет.</w:t>
      </w:r>
    </w:p>
    <w:p w:rsidR="00151090" w:rsidRPr="00A27772" w:rsidRDefault="00151090" w:rsidP="00151090">
      <w:pPr>
        <w:ind w:firstLine="720"/>
        <w:jc w:val="both"/>
        <w:rPr>
          <w:rFonts w:ascii="Times New Roman" w:hAnsi="Times New Roman" w:cs="Times New Roman"/>
        </w:rPr>
      </w:pPr>
      <w:r w:rsidRPr="00A27772">
        <w:rPr>
          <w:rFonts w:ascii="Times New Roman" w:hAnsi="Times New Roman" w:cs="Times New Roman"/>
        </w:rPr>
        <w:t xml:space="preserve">*(4)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w:t>
      </w:r>
      <w:r w:rsidRPr="00A27772">
        <w:rPr>
          <w:rFonts w:ascii="Times New Roman" w:hAnsi="Times New Roman" w:cs="Times New Roman"/>
        </w:rPr>
        <w:lastRenderedPageBreak/>
        <w:t>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151090" w:rsidRPr="00A27772" w:rsidRDefault="00151090" w:rsidP="00151090">
      <w:pPr>
        <w:ind w:firstLine="720"/>
        <w:jc w:val="both"/>
        <w:rPr>
          <w:rFonts w:ascii="Times New Roman" w:hAnsi="Times New Roman" w:cs="Times New Roman"/>
        </w:rPr>
      </w:pPr>
      <w:r w:rsidRPr="00A27772">
        <w:rPr>
          <w:rFonts w:ascii="Times New Roman" w:hAnsi="Times New Roman" w:cs="Times New Roman"/>
        </w:rPr>
        <w:t>*(5)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ind w:firstLine="698"/>
        <w:jc w:val="right"/>
        <w:rPr>
          <w:rFonts w:ascii="Times New Roman" w:hAnsi="Times New Roman" w:cs="Times New Roman"/>
        </w:rPr>
      </w:pPr>
      <w:r w:rsidRPr="00A27772">
        <w:rPr>
          <w:rFonts w:ascii="Times New Roman" w:hAnsi="Times New Roman" w:cs="Times New Roman"/>
        </w:rPr>
        <w:t>Приложение</w:t>
      </w:r>
    </w:p>
    <w:p w:rsidR="00151090" w:rsidRPr="00A27772" w:rsidRDefault="00151090" w:rsidP="00151090">
      <w:pPr>
        <w:ind w:firstLine="698"/>
        <w:jc w:val="right"/>
        <w:rPr>
          <w:rFonts w:ascii="Times New Roman" w:hAnsi="Times New Roman" w:cs="Times New Roman"/>
        </w:rPr>
      </w:pPr>
      <w:r w:rsidRPr="00A27772">
        <w:rPr>
          <w:rFonts w:ascii="Times New Roman" w:hAnsi="Times New Roman" w:cs="Times New Roman"/>
        </w:rPr>
        <w:t>к типовому договору об осуществлении</w:t>
      </w:r>
    </w:p>
    <w:p w:rsidR="00151090" w:rsidRPr="00A27772" w:rsidRDefault="00151090" w:rsidP="00151090">
      <w:pPr>
        <w:ind w:firstLine="698"/>
        <w:jc w:val="right"/>
        <w:rPr>
          <w:rFonts w:ascii="Times New Roman" w:hAnsi="Times New Roman" w:cs="Times New Roman"/>
        </w:rPr>
      </w:pPr>
      <w:r w:rsidRPr="00A27772">
        <w:rPr>
          <w:rFonts w:ascii="Times New Roman" w:hAnsi="Times New Roman" w:cs="Times New Roman"/>
        </w:rPr>
        <w:t>технологического присоединения к электрическим сетям</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Технические условия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для присоединения к электрическим сетям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(для юридических лиц или индивидуальных предпринимателей в целях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технологического присоединения энергопринимающих устройств, максимальная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мощность которых составляет свыше 15 до 100 кВт включительно (с учетом</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ранее присоединенной в данной точке присоединения мощности))</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N                                                 "__" _________ 20___ г.</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(наименование сетевой организации, выдавшей технические условия)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(полное наименование организации - для юридического лица;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фамилия, имя, отчество - для индивидуального предпринимателя)</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 Наименование энергопринимающих устройств заявителя 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2. Наименование    и    место    нахождения   объектов,   в    целях</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электроснабжения которых  осуществляется  технологическое   присоединение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энергопринимающих устройств заявителя 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3. Максимальная  мощность присоединяемых энергопринимающих устройств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заявителя составляет ______________________________________________ (кВт)</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(если энергопринимающее устройство вводится в эксплуатацию</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по этапам и очередям, указывается поэтапное распределение мощности)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4. Категория надежности 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5. Класс напряжения электрических сетей, к  которым   осуществляется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технологическое присоединение _____________________________________ (кВ).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6. Год ввода в эксплуатацию  энергопринимающих  устройств  заявителя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7. Точка(и) присоединения  (вводные  распределительные   устройства,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линии электропередачи, базовые подстанции, генераторы) 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8. Основной источник питания 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9. Резервный источник питания 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10. Сетевая организация осуществляет*</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(указываются требования к усилению существующей электрической сети</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в связи с присоединением новых мощностей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lastRenderedPageBreak/>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(строительство новых линий электропередачи, подстанций, увеличение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сечения проводов и кабелей,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замена или увеличение мощности трансформаторов, расширение</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распределительных устройств, модернизация оборудования,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реконструкция объектов электросетевого хозяйства, установка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устройств регулирования напряжения для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обеспечения надежности и качества электрической энергии, а также по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договоренности Сторон иные обязанности по исполнению технических условий,</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предусмотренные пунктом 25.1 Правил технологического присоединения</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энергопринимающих устройств потребителей электрической энергии, объектов</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по производству электрической энергии, а также объектов электросетевого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хозяйства, принадлежащих сетевым организациям и иным лицам, к</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электрическим сетям))</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11. Заявитель осуществляет**</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________________________________________________________________________.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12. Срок действия настоящих технических условий составляет 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год(а)*** со дня заключения договора об  осуществлении   технологического</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присоединения к электрическим сетям.</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(подпись)</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(должность, фамилия, имя, отчество лица,</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__________________________________________</w:t>
      </w: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действующего от имени сетевой организации)</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pStyle w:val="a4"/>
        <w:rPr>
          <w:rFonts w:ascii="Times New Roman" w:hAnsi="Times New Roman" w:cs="Times New Roman"/>
        </w:rPr>
      </w:pPr>
      <w:r w:rsidRPr="00A27772">
        <w:rPr>
          <w:rFonts w:ascii="Times New Roman" w:hAnsi="Times New Roman" w:cs="Times New Roman"/>
        </w:rPr>
        <w:t xml:space="preserve">                                         "_____" _______________ 20___ г.</w:t>
      </w:r>
    </w:p>
    <w:p w:rsidR="00151090" w:rsidRPr="00A27772" w:rsidRDefault="00151090" w:rsidP="00151090">
      <w:pPr>
        <w:ind w:firstLine="720"/>
        <w:jc w:val="both"/>
        <w:rPr>
          <w:rFonts w:ascii="Times New Roman" w:hAnsi="Times New Roman" w:cs="Times New Roman"/>
        </w:rPr>
      </w:pPr>
    </w:p>
    <w:p w:rsidR="00151090" w:rsidRPr="00A27772" w:rsidRDefault="00151090" w:rsidP="00151090">
      <w:pPr>
        <w:ind w:firstLine="720"/>
        <w:jc w:val="both"/>
        <w:rPr>
          <w:rFonts w:ascii="Times New Roman" w:hAnsi="Times New Roman" w:cs="Times New Roman"/>
        </w:rPr>
      </w:pPr>
      <w:r w:rsidRPr="00A27772">
        <w:rPr>
          <w:rFonts w:ascii="Times New Roman" w:hAnsi="Times New Roman" w:cs="Times New Roman"/>
        </w:rPr>
        <w:t>_____________________________</w:t>
      </w:r>
    </w:p>
    <w:p w:rsidR="00151090" w:rsidRPr="00A27772" w:rsidRDefault="00151090" w:rsidP="00151090">
      <w:pPr>
        <w:ind w:firstLine="720"/>
        <w:jc w:val="both"/>
        <w:rPr>
          <w:rFonts w:ascii="Times New Roman" w:hAnsi="Times New Roman" w:cs="Times New Roman"/>
        </w:rPr>
      </w:pPr>
      <w:r w:rsidRPr="00A27772">
        <w:rPr>
          <w:rFonts w:ascii="Times New Roman" w:hAnsi="Times New Roman" w:cs="Times New Roman"/>
        </w:rPr>
        <w: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151090" w:rsidRPr="00A27772" w:rsidRDefault="00151090" w:rsidP="00151090">
      <w:pPr>
        <w:ind w:firstLine="720"/>
        <w:jc w:val="both"/>
        <w:rPr>
          <w:rFonts w:ascii="Times New Roman" w:hAnsi="Times New Roman" w:cs="Times New Roman"/>
        </w:rPr>
      </w:pPr>
      <w:r w:rsidRPr="00A27772">
        <w:rPr>
          <w:rFonts w:ascii="Times New Roman" w:hAnsi="Times New Roman" w:cs="Times New Roman"/>
        </w:rPr>
        <w: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151090" w:rsidRPr="00A27772" w:rsidRDefault="00151090" w:rsidP="00151090">
      <w:pPr>
        <w:ind w:firstLine="720"/>
        <w:jc w:val="both"/>
        <w:rPr>
          <w:rFonts w:ascii="Times New Roman" w:hAnsi="Times New Roman" w:cs="Times New Roman"/>
        </w:rPr>
      </w:pPr>
      <w:r w:rsidRPr="00A27772">
        <w:rPr>
          <w:rFonts w:ascii="Times New Roman" w:hAnsi="Times New Roman" w:cs="Times New Roman"/>
        </w:rPr>
        <w:t>*** Срок действия технических условий не может составлять менее 2 лет и более 5 лет.</w:t>
      </w:r>
    </w:p>
    <w:p w:rsidR="00151090" w:rsidRPr="00A27772" w:rsidRDefault="00151090" w:rsidP="00151090">
      <w:pPr>
        <w:ind w:firstLine="720"/>
        <w:jc w:val="both"/>
        <w:rPr>
          <w:rFonts w:ascii="Times New Roman" w:hAnsi="Times New Roman" w:cs="Times New Roman"/>
        </w:rPr>
      </w:pPr>
    </w:p>
    <w:p w:rsidR="00CC01F8" w:rsidRDefault="00CC01F8">
      <w:bookmarkStart w:id="0" w:name="_GoBack"/>
      <w:bookmarkEnd w:id="0"/>
    </w:p>
    <w:sectPr w:rsidR="00CC0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090"/>
    <w:rsid w:val="00021799"/>
    <w:rsid w:val="000E2211"/>
    <w:rsid w:val="00137FEF"/>
    <w:rsid w:val="00151090"/>
    <w:rsid w:val="0025297C"/>
    <w:rsid w:val="002B5976"/>
    <w:rsid w:val="00366C55"/>
    <w:rsid w:val="00377060"/>
    <w:rsid w:val="00406F8D"/>
    <w:rsid w:val="00516AC2"/>
    <w:rsid w:val="00534CCB"/>
    <w:rsid w:val="00632226"/>
    <w:rsid w:val="00633E72"/>
    <w:rsid w:val="00653F8E"/>
    <w:rsid w:val="006E4C6A"/>
    <w:rsid w:val="00790AA6"/>
    <w:rsid w:val="007A019F"/>
    <w:rsid w:val="007A104E"/>
    <w:rsid w:val="007B4A02"/>
    <w:rsid w:val="007D27B3"/>
    <w:rsid w:val="007D62C6"/>
    <w:rsid w:val="00871C98"/>
    <w:rsid w:val="00885C6C"/>
    <w:rsid w:val="008B5452"/>
    <w:rsid w:val="008E61A4"/>
    <w:rsid w:val="00991CCA"/>
    <w:rsid w:val="009D0F84"/>
    <w:rsid w:val="00B10838"/>
    <w:rsid w:val="00B12654"/>
    <w:rsid w:val="00B659F6"/>
    <w:rsid w:val="00C55340"/>
    <w:rsid w:val="00C93622"/>
    <w:rsid w:val="00CC01F8"/>
    <w:rsid w:val="00D47232"/>
    <w:rsid w:val="00E43A7C"/>
    <w:rsid w:val="00E557BE"/>
    <w:rsid w:val="00EB5E21"/>
    <w:rsid w:val="00F254A1"/>
    <w:rsid w:val="00F544F7"/>
    <w:rsid w:val="00FC4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09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151090"/>
    <w:pPr>
      <w:jc w:val="both"/>
    </w:pPr>
  </w:style>
  <w:style w:type="paragraph" w:customStyle="1" w:styleId="a4">
    <w:name w:val="Таблицы (моноширинный)"/>
    <w:basedOn w:val="a"/>
    <w:next w:val="a"/>
    <w:uiPriority w:val="99"/>
    <w:rsid w:val="00151090"/>
    <w:pPr>
      <w:jc w:val="both"/>
    </w:pPr>
    <w:rPr>
      <w:rFonts w:ascii="Courier New" w:hAnsi="Courier New" w:cs="Courier New"/>
    </w:rPr>
  </w:style>
  <w:style w:type="paragraph" w:customStyle="1" w:styleId="a5">
    <w:name w:val="Прижатый влево"/>
    <w:basedOn w:val="a"/>
    <w:next w:val="a"/>
    <w:uiPriority w:val="99"/>
    <w:rsid w:val="001510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09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151090"/>
    <w:pPr>
      <w:jc w:val="both"/>
    </w:pPr>
  </w:style>
  <w:style w:type="paragraph" w:customStyle="1" w:styleId="a4">
    <w:name w:val="Таблицы (моноширинный)"/>
    <w:basedOn w:val="a"/>
    <w:next w:val="a"/>
    <w:uiPriority w:val="99"/>
    <w:rsid w:val="00151090"/>
    <w:pPr>
      <w:jc w:val="both"/>
    </w:pPr>
    <w:rPr>
      <w:rFonts w:ascii="Courier New" w:hAnsi="Courier New" w:cs="Courier New"/>
    </w:rPr>
  </w:style>
  <w:style w:type="paragraph" w:customStyle="1" w:styleId="a5">
    <w:name w:val="Прижатый влево"/>
    <w:basedOn w:val="a"/>
    <w:next w:val="a"/>
    <w:uiPriority w:val="99"/>
    <w:rsid w:val="0015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4020</Words>
  <Characters>22915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Витальевна Алексеева</dc:creator>
  <cp:lastModifiedBy>Ксения Витальевна Алексеева</cp:lastModifiedBy>
  <cp:revision>1</cp:revision>
  <dcterms:created xsi:type="dcterms:W3CDTF">2011-03-29T11:34:00Z</dcterms:created>
  <dcterms:modified xsi:type="dcterms:W3CDTF">2011-03-29T11:35:00Z</dcterms:modified>
</cp:coreProperties>
</file>