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9B" w:rsidRPr="006F579B" w:rsidRDefault="006F579B" w:rsidP="006F579B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>
        <w:rPr>
          <w:b/>
          <w:bCs/>
        </w:rPr>
        <w:t xml:space="preserve">  </w:t>
      </w:r>
      <w:bookmarkStart w:id="0" w:name="_GoBack"/>
      <w:bookmarkEnd w:id="0"/>
      <w:r w:rsidRPr="006F579B">
        <w:rPr>
          <w:b/>
          <w:bCs/>
        </w:rPr>
        <w:t>Приложение 2</w:t>
      </w:r>
      <w:r>
        <w:rPr>
          <w:b/>
          <w:bCs/>
        </w:rPr>
        <w:t xml:space="preserve"> Методических указаний</w:t>
      </w:r>
    </w:p>
    <w:p w:rsidR="006F579B" w:rsidRPr="006F579B" w:rsidRDefault="006F579B" w:rsidP="006F579B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             Калькуляция стоимости мероприятий, осуществляемых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        при технологическом присоединении единицы мощности (1 кВт)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руб./кВт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535"/>
        <w:gridCol w:w="1755"/>
        <w:gridCol w:w="2025"/>
      </w:tblGrid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N  </w:t>
            </w:r>
            <w:r w:rsidRPr="006F579B">
              <w:rPr>
                <w:b/>
                <w:bCs/>
              </w:rPr>
              <w:br/>
            </w:r>
            <w:proofErr w:type="gramStart"/>
            <w:r w:rsidRPr="006F579B">
              <w:rPr>
                <w:b/>
                <w:bCs/>
              </w:rPr>
              <w:t>п</w:t>
            </w:r>
            <w:proofErr w:type="gramEnd"/>
            <w:r w:rsidRPr="006F579B">
              <w:rPr>
                <w:b/>
                <w:bCs/>
              </w:rPr>
              <w:t xml:space="preserve">/п </w:t>
            </w:r>
          </w:p>
        </w:tc>
        <w:tc>
          <w:tcPr>
            <w:tcW w:w="55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Наименование мероприятий       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Утвержденная ставка платы </w:t>
            </w: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ожидаемые  </w:t>
            </w:r>
            <w:r w:rsidRPr="006F579B">
              <w:rPr>
                <w:b/>
                <w:bCs/>
              </w:rPr>
              <w:br/>
              <w:t xml:space="preserve">данные за  </w:t>
            </w:r>
            <w:r w:rsidRPr="006F579B">
              <w:rPr>
                <w:b/>
                <w:bCs/>
              </w:rPr>
              <w:br/>
              <w:t xml:space="preserve">текущий   </w:t>
            </w:r>
            <w:r w:rsidRPr="006F579B">
              <w:rPr>
                <w:b/>
                <w:bCs/>
              </w:rPr>
              <w:br/>
              <w:t xml:space="preserve">период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плановые   </w:t>
            </w:r>
            <w:r w:rsidRPr="006F579B">
              <w:rPr>
                <w:b/>
                <w:bCs/>
              </w:rPr>
              <w:br/>
              <w:t>показатели на</w:t>
            </w:r>
            <w:r w:rsidRPr="006F579B">
              <w:rPr>
                <w:b/>
                <w:bCs/>
              </w:rPr>
              <w:br/>
              <w:t xml:space="preserve">следующий  </w:t>
            </w:r>
            <w:r w:rsidRPr="006F579B">
              <w:rPr>
                <w:b/>
                <w:bCs/>
              </w:rPr>
              <w:br/>
              <w:t xml:space="preserve">период    </w:t>
            </w: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1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2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3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4      </w:t>
            </w: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Итого ставка платы за технологическое   </w:t>
            </w:r>
            <w:r w:rsidRPr="006F579B">
              <w:rPr>
                <w:b/>
                <w:bCs/>
              </w:rPr>
              <w:br/>
              <w:t xml:space="preserve">присоединение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1.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Подготовка и выдача сетевой организацией</w:t>
            </w:r>
            <w:r w:rsidRPr="006F579B">
              <w:rPr>
                <w:b/>
                <w:bCs/>
              </w:rPr>
              <w:br/>
              <w:t xml:space="preserve">технических условий ТУ и их             </w:t>
            </w:r>
            <w:r w:rsidRPr="006F579B">
              <w:rPr>
                <w:b/>
                <w:bCs/>
              </w:rPr>
              <w:br/>
              <w:t xml:space="preserve">согласование, всего, в </w:t>
            </w:r>
            <w:proofErr w:type="spellStart"/>
            <w:r w:rsidRPr="006F579B">
              <w:rPr>
                <w:b/>
                <w:bCs/>
              </w:rPr>
              <w:t>т.ч</w:t>
            </w:r>
            <w:proofErr w:type="spellEnd"/>
            <w:r w:rsidRPr="006F579B">
              <w:rPr>
                <w:b/>
                <w:bCs/>
              </w:rPr>
              <w:t xml:space="preserve">.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1.1.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1.2.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1.3.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2.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Разработка сетевой организацией         </w:t>
            </w:r>
            <w:r w:rsidRPr="006F579B">
              <w:rPr>
                <w:b/>
                <w:bCs/>
              </w:rPr>
              <w:br/>
              <w:t xml:space="preserve">проектной документации, всего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2.1.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2.2.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2.3.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3.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Выполнение ТУ сетевой организацией,     </w:t>
            </w:r>
            <w:r w:rsidRPr="006F579B">
              <w:rPr>
                <w:b/>
                <w:bCs/>
              </w:rPr>
              <w:br/>
              <w:t xml:space="preserve">всего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в </w:t>
            </w:r>
            <w:proofErr w:type="spellStart"/>
            <w:r w:rsidRPr="006F579B">
              <w:rPr>
                <w:b/>
                <w:bCs/>
              </w:rPr>
              <w:t>т.ч</w:t>
            </w:r>
            <w:proofErr w:type="spellEnd"/>
            <w:r w:rsidRPr="006F579B">
              <w:rPr>
                <w:b/>
                <w:bCs/>
              </w:rPr>
              <w:t>. расходы на строительство объектов</w:t>
            </w:r>
            <w:r w:rsidRPr="006F579B">
              <w:rPr>
                <w:b/>
                <w:bCs/>
              </w:rPr>
              <w:br/>
              <w:t xml:space="preserve">электросетевого хозяйства до            </w:t>
            </w:r>
            <w:r w:rsidRPr="006F579B">
              <w:rPr>
                <w:b/>
                <w:bCs/>
              </w:rPr>
              <w:br/>
              <w:t xml:space="preserve">присоединяемых </w:t>
            </w:r>
            <w:proofErr w:type="spellStart"/>
            <w:r w:rsidRPr="006F579B">
              <w:rPr>
                <w:b/>
                <w:bCs/>
              </w:rPr>
              <w:t>энергопринимающих</w:t>
            </w:r>
            <w:proofErr w:type="spellEnd"/>
            <w:r w:rsidRPr="006F579B">
              <w:rPr>
                <w:b/>
                <w:bCs/>
              </w:rPr>
              <w:t xml:space="preserve">        </w:t>
            </w:r>
            <w:r w:rsidRPr="006F579B">
              <w:rPr>
                <w:b/>
                <w:bCs/>
              </w:rPr>
              <w:br/>
              <w:t xml:space="preserve">устройств и (или) объектов              </w:t>
            </w:r>
            <w:r w:rsidRPr="006F579B">
              <w:rPr>
                <w:b/>
                <w:bCs/>
              </w:rPr>
              <w:br/>
              <w:t xml:space="preserve">электроэнергетики: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3.1.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строительство воздушных и (или)         </w:t>
            </w:r>
            <w:r w:rsidRPr="006F579B">
              <w:rPr>
                <w:b/>
                <w:bCs/>
              </w:rPr>
              <w:br/>
              <w:t xml:space="preserve">кабельных линий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3.2.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строительство пунктов секционирования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3.3.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строительство комплектных               </w:t>
            </w:r>
            <w:r w:rsidRPr="006F579B">
              <w:rPr>
                <w:b/>
                <w:bCs/>
              </w:rPr>
              <w:br/>
              <w:t xml:space="preserve">трансформаторных подстанций (КТП),      </w:t>
            </w:r>
            <w:r w:rsidRPr="006F579B">
              <w:rPr>
                <w:b/>
                <w:bCs/>
              </w:rPr>
              <w:br/>
              <w:t xml:space="preserve">распределительных трансформаторных      </w:t>
            </w:r>
            <w:r w:rsidRPr="006F579B">
              <w:rPr>
                <w:b/>
                <w:bCs/>
              </w:rPr>
              <w:br/>
              <w:t>подстанций (РТП) с классом напряжения до</w:t>
            </w:r>
            <w:r w:rsidRPr="006F579B">
              <w:rPr>
                <w:b/>
                <w:bCs/>
              </w:rPr>
              <w:br/>
              <w:t xml:space="preserve">35 </w:t>
            </w:r>
            <w:proofErr w:type="spellStart"/>
            <w:r w:rsidRPr="006F579B">
              <w:rPr>
                <w:b/>
                <w:bCs/>
              </w:rPr>
              <w:t>кВ</w:t>
            </w:r>
            <w:proofErr w:type="spellEnd"/>
            <w:r w:rsidRPr="006F579B">
              <w:rPr>
                <w:b/>
                <w:bCs/>
              </w:rPr>
              <w:t xml:space="preserve">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3.4.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строительство центров питания,          </w:t>
            </w:r>
            <w:r w:rsidRPr="006F579B">
              <w:rPr>
                <w:b/>
                <w:bCs/>
              </w:rPr>
              <w:br/>
              <w:t xml:space="preserve">подстанций классом напряжения 35 </w:t>
            </w:r>
            <w:proofErr w:type="spellStart"/>
            <w:r w:rsidRPr="006F579B">
              <w:rPr>
                <w:b/>
                <w:bCs/>
              </w:rPr>
              <w:t>кВ</w:t>
            </w:r>
            <w:proofErr w:type="spellEnd"/>
            <w:r w:rsidRPr="006F579B">
              <w:rPr>
                <w:b/>
                <w:bCs/>
              </w:rPr>
              <w:t xml:space="preserve"> и   </w:t>
            </w:r>
            <w:r w:rsidRPr="006F579B">
              <w:rPr>
                <w:b/>
                <w:bCs/>
              </w:rPr>
              <w:br/>
              <w:t xml:space="preserve">выше (ПС)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3.5.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организация автоматизированного учета   </w:t>
            </w:r>
            <w:r w:rsidRPr="006F579B">
              <w:rPr>
                <w:b/>
                <w:bCs/>
              </w:rPr>
              <w:br/>
              <w:t xml:space="preserve">электроэнергии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3.6.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организация телемеханики                </w:t>
            </w:r>
            <w:r w:rsidRPr="006F579B">
              <w:rPr>
                <w:b/>
                <w:bCs/>
              </w:rPr>
              <w:br/>
              <w:t xml:space="preserve">(телеуправление, телеизмерение)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3.7.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организация устройств релейной защиты и </w:t>
            </w:r>
            <w:r w:rsidRPr="006F579B">
              <w:rPr>
                <w:b/>
                <w:bCs/>
              </w:rPr>
              <w:br/>
              <w:t xml:space="preserve">ПА, организация связи, компенсация      </w:t>
            </w:r>
            <w:r w:rsidRPr="006F579B">
              <w:rPr>
                <w:b/>
                <w:bCs/>
              </w:rPr>
              <w:br/>
              <w:t xml:space="preserve">емкостных токов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4.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Проверка сетевой организацией выполнения</w:t>
            </w:r>
            <w:r w:rsidRPr="006F579B">
              <w:rPr>
                <w:b/>
                <w:bCs/>
              </w:rPr>
              <w:br/>
              <w:t xml:space="preserve">заявителем ТУ, всего, в </w:t>
            </w:r>
            <w:proofErr w:type="spellStart"/>
            <w:r w:rsidRPr="006F579B">
              <w:rPr>
                <w:b/>
                <w:bCs/>
              </w:rPr>
              <w:t>т.ч</w:t>
            </w:r>
            <w:proofErr w:type="spellEnd"/>
            <w:r w:rsidRPr="006F579B">
              <w:rPr>
                <w:b/>
                <w:bCs/>
              </w:rPr>
              <w:t xml:space="preserve">.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lastRenderedPageBreak/>
              <w:t>4.1.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4.2.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4.3.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5.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Участие в осмотре должностным лицом     </w:t>
            </w:r>
            <w:r w:rsidRPr="006F579B">
              <w:rPr>
                <w:b/>
                <w:bCs/>
              </w:rPr>
              <w:br/>
            </w:r>
            <w:proofErr w:type="spellStart"/>
            <w:r w:rsidRPr="006F579B">
              <w:rPr>
                <w:b/>
                <w:bCs/>
              </w:rPr>
              <w:t>Ростехнадзора</w:t>
            </w:r>
            <w:proofErr w:type="spellEnd"/>
            <w:r w:rsidRPr="006F579B">
              <w:rPr>
                <w:b/>
                <w:bCs/>
              </w:rPr>
              <w:t xml:space="preserve"> присоединяемых Устройств, </w:t>
            </w:r>
            <w:r w:rsidRPr="006F579B">
              <w:rPr>
                <w:b/>
                <w:bCs/>
              </w:rPr>
              <w:br/>
              <w:t xml:space="preserve">всего, в </w:t>
            </w:r>
            <w:proofErr w:type="spellStart"/>
            <w:r w:rsidRPr="006F579B">
              <w:rPr>
                <w:b/>
                <w:bCs/>
              </w:rPr>
              <w:t>т.ч</w:t>
            </w:r>
            <w:proofErr w:type="spellEnd"/>
            <w:r w:rsidRPr="006F579B">
              <w:rPr>
                <w:b/>
                <w:bCs/>
              </w:rPr>
              <w:t xml:space="preserve">. &lt;1&gt;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5.1.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5.2.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5.3.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6.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 xml:space="preserve">Фактические действия по присоединению и </w:t>
            </w:r>
            <w:r w:rsidRPr="006F579B">
              <w:rPr>
                <w:b/>
                <w:bCs/>
              </w:rPr>
              <w:br/>
              <w:t xml:space="preserve">обеспечению работы Устройств в          </w:t>
            </w:r>
            <w:r w:rsidRPr="006F579B">
              <w:rPr>
                <w:b/>
                <w:bCs/>
              </w:rPr>
              <w:br/>
              <w:t xml:space="preserve">электрической сети, всего,              </w:t>
            </w:r>
            <w:r w:rsidRPr="006F579B">
              <w:rPr>
                <w:b/>
                <w:bCs/>
              </w:rPr>
              <w:br/>
              <w:t xml:space="preserve">в </w:t>
            </w:r>
            <w:proofErr w:type="spellStart"/>
            <w:r w:rsidRPr="006F579B">
              <w:rPr>
                <w:b/>
                <w:bCs/>
              </w:rPr>
              <w:t>т.ч</w:t>
            </w:r>
            <w:proofErr w:type="spellEnd"/>
            <w:r w:rsidRPr="006F579B">
              <w:rPr>
                <w:b/>
                <w:bCs/>
              </w:rPr>
              <w:t xml:space="preserve">.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6.1.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6.2.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579B" w:rsidRPr="006F579B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F579B">
              <w:rPr>
                <w:b/>
                <w:bCs/>
              </w:rPr>
              <w:t>6.3.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79B" w:rsidRPr="006F579B" w:rsidRDefault="006F579B" w:rsidP="006F579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6F579B" w:rsidRPr="006F579B" w:rsidRDefault="006F579B" w:rsidP="006F579B">
      <w:pPr>
        <w:autoSpaceDE w:val="0"/>
        <w:autoSpaceDN w:val="0"/>
        <w:adjustRightInd w:val="0"/>
        <w:jc w:val="both"/>
        <w:rPr>
          <w:b/>
          <w:bCs/>
        </w:rPr>
      </w:pP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    &lt;1&gt;   -  Данные  расходы  не  учитываются  при  установлении  платы 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>технологическое   присоединение   для  заявителей  -  юридических  лиц  или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индивидуальных  предпринимателей  в целях технологического присоединения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одному источнику электроснабжения </w:t>
      </w:r>
      <w:proofErr w:type="spellStart"/>
      <w:r w:rsidRPr="006F579B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6F579B">
        <w:rPr>
          <w:rFonts w:ascii="Courier New" w:hAnsi="Courier New" w:cs="Courier New"/>
          <w:sz w:val="20"/>
          <w:szCs w:val="20"/>
        </w:rPr>
        <w:t xml:space="preserve"> устройств,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максимальная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6F579B">
        <w:rPr>
          <w:rFonts w:ascii="Courier New" w:hAnsi="Courier New" w:cs="Courier New"/>
          <w:sz w:val="20"/>
          <w:szCs w:val="20"/>
        </w:rPr>
        <w:t>мощность</w:t>
      </w:r>
      <w:proofErr w:type="gramEnd"/>
      <w:r w:rsidRPr="006F579B">
        <w:rPr>
          <w:rFonts w:ascii="Courier New" w:hAnsi="Courier New" w:cs="Courier New"/>
          <w:sz w:val="20"/>
          <w:szCs w:val="20"/>
        </w:rPr>
        <w:t xml:space="preserve">  которых  составляет  до  100  кВт  включительно  (с  учетом ранее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присоединенной  в  данной  точке  присоединения мощности); для заявителей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целях  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временного</w:t>
      </w:r>
      <w:proofErr w:type="gramEnd"/>
      <w:r w:rsidRPr="006F579B">
        <w:rPr>
          <w:rFonts w:ascii="Courier New" w:hAnsi="Courier New" w:cs="Courier New"/>
          <w:sz w:val="20"/>
          <w:szCs w:val="20"/>
        </w:rPr>
        <w:t xml:space="preserve">   (на   срок   не   более  6  месяцев)  технологического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присоединения принадлежащих ему </w:t>
      </w:r>
      <w:proofErr w:type="spellStart"/>
      <w:r w:rsidRPr="006F579B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6F579B">
        <w:rPr>
          <w:rFonts w:ascii="Courier New" w:hAnsi="Courier New" w:cs="Courier New"/>
          <w:sz w:val="20"/>
          <w:szCs w:val="20"/>
        </w:rPr>
        <w:t xml:space="preserve"> устрой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ств дл</w:t>
      </w:r>
      <w:proofErr w:type="gramEnd"/>
      <w:r w:rsidRPr="006F579B">
        <w:rPr>
          <w:rFonts w:ascii="Courier New" w:hAnsi="Courier New" w:cs="Courier New"/>
          <w:sz w:val="20"/>
          <w:szCs w:val="20"/>
        </w:rPr>
        <w:t>я обеспечения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>электрической энергией передвижных объектов с максимальной мощностью до 100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6F579B">
        <w:rPr>
          <w:rFonts w:ascii="Courier New" w:hAnsi="Courier New" w:cs="Courier New"/>
          <w:sz w:val="20"/>
          <w:szCs w:val="20"/>
        </w:rPr>
        <w:t>кВт   включительно   (с   учетом   ранее   присоединенной  в  данной  точке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>присоединения   мощности);   для   заявителей  -  физических  лиц  в  целях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технологического  присоединения  </w:t>
      </w:r>
      <w:proofErr w:type="spellStart"/>
      <w:r w:rsidRPr="006F579B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6F579B">
        <w:rPr>
          <w:rFonts w:ascii="Courier New" w:hAnsi="Courier New" w:cs="Courier New"/>
          <w:sz w:val="20"/>
          <w:szCs w:val="20"/>
        </w:rPr>
        <w:t xml:space="preserve">  устройств,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максимальная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6F579B">
        <w:rPr>
          <w:rFonts w:ascii="Courier New" w:hAnsi="Courier New" w:cs="Courier New"/>
          <w:sz w:val="20"/>
          <w:szCs w:val="20"/>
        </w:rPr>
        <w:t>мощность</w:t>
      </w:r>
      <w:proofErr w:type="gramEnd"/>
      <w:r w:rsidRPr="006F579B">
        <w:rPr>
          <w:rFonts w:ascii="Courier New" w:hAnsi="Courier New" w:cs="Courier New"/>
          <w:sz w:val="20"/>
          <w:szCs w:val="20"/>
        </w:rPr>
        <w:t xml:space="preserve">  которых  составляет  до  15  кВт  включительно  (с  учетом  ранее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>присоединенной в данной точке присоединения мощности), которые используются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для  бытовых и иных нужд, не связанных с осуществлением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предпринимательской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>деятельности,  и   электроснабжение  которых  предусматривается  по  одному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>источнику).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    Примечание:  При  утверждении платы за технологическое присоединение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индивидуальному  проекту  уполномоченным  органом  исполнительной  власти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области   государственного   регулирования  тарифов  плата  утверждается 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>разбивкой  стоимости по каждому мероприятию, необходимому для осуществления</w:t>
      </w:r>
    </w:p>
    <w:p w:rsidR="006F579B" w:rsidRPr="006F579B" w:rsidRDefault="006F579B" w:rsidP="006F57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F579B">
        <w:rPr>
          <w:rFonts w:ascii="Courier New" w:hAnsi="Courier New" w:cs="Courier New"/>
          <w:sz w:val="20"/>
          <w:szCs w:val="20"/>
        </w:rPr>
        <w:t xml:space="preserve">технологического присоединения по </w:t>
      </w:r>
      <w:proofErr w:type="gramStart"/>
      <w:r w:rsidRPr="006F579B">
        <w:rPr>
          <w:rFonts w:ascii="Courier New" w:hAnsi="Courier New" w:cs="Courier New"/>
          <w:sz w:val="20"/>
          <w:szCs w:val="20"/>
        </w:rPr>
        <w:t>индивидуальному проекту</w:t>
      </w:r>
      <w:proofErr w:type="gramEnd"/>
      <w:r w:rsidRPr="006F579B">
        <w:rPr>
          <w:rFonts w:ascii="Courier New" w:hAnsi="Courier New" w:cs="Courier New"/>
          <w:sz w:val="20"/>
          <w:szCs w:val="20"/>
        </w:rPr>
        <w:t>.</w:t>
      </w:r>
    </w:p>
    <w:p w:rsidR="00CC01F8" w:rsidRPr="006F579B" w:rsidRDefault="00CC01F8" w:rsidP="006F579B"/>
    <w:sectPr w:rsidR="00CC01F8" w:rsidRPr="006F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B4"/>
    <w:rsid w:val="00021799"/>
    <w:rsid w:val="000E2211"/>
    <w:rsid w:val="00137FEF"/>
    <w:rsid w:val="0025297C"/>
    <w:rsid w:val="002B5976"/>
    <w:rsid w:val="0034513E"/>
    <w:rsid w:val="00366C55"/>
    <w:rsid w:val="00377060"/>
    <w:rsid w:val="00406F8D"/>
    <w:rsid w:val="00516AC2"/>
    <w:rsid w:val="005175AD"/>
    <w:rsid w:val="00534CCB"/>
    <w:rsid w:val="00632226"/>
    <w:rsid w:val="00633E72"/>
    <w:rsid w:val="00653F8E"/>
    <w:rsid w:val="006E4C6A"/>
    <w:rsid w:val="006F579B"/>
    <w:rsid w:val="00730AF4"/>
    <w:rsid w:val="00790AA6"/>
    <w:rsid w:val="007A019F"/>
    <w:rsid w:val="007A104E"/>
    <w:rsid w:val="007B4A02"/>
    <w:rsid w:val="007D27B3"/>
    <w:rsid w:val="007D62C6"/>
    <w:rsid w:val="00871C98"/>
    <w:rsid w:val="00885C6C"/>
    <w:rsid w:val="008B5452"/>
    <w:rsid w:val="008E61A4"/>
    <w:rsid w:val="00991CCA"/>
    <w:rsid w:val="009D0F84"/>
    <w:rsid w:val="00B10838"/>
    <w:rsid w:val="00B12654"/>
    <w:rsid w:val="00B659F6"/>
    <w:rsid w:val="00C55340"/>
    <w:rsid w:val="00C93622"/>
    <w:rsid w:val="00CC01F8"/>
    <w:rsid w:val="00D47232"/>
    <w:rsid w:val="00E43A7C"/>
    <w:rsid w:val="00E557BE"/>
    <w:rsid w:val="00EB5E21"/>
    <w:rsid w:val="00F254A1"/>
    <w:rsid w:val="00F544F7"/>
    <w:rsid w:val="00F84CB4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Витальевна Алексеева</dc:creator>
  <cp:lastModifiedBy>Ксения Витальевна Алексеева</cp:lastModifiedBy>
  <cp:revision>2</cp:revision>
  <dcterms:created xsi:type="dcterms:W3CDTF">2011-03-29T11:51:00Z</dcterms:created>
  <dcterms:modified xsi:type="dcterms:W3CDTF">2011-03-29T11:51:00Z</dcterms:modified>
</cp:coreProperties>
</file>