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3F47D8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E4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EE4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10:27</w:t>
            </w:r>
          </w:p>
          <w:p w:rsidR="00F22A36" w:rsidRPr="00E54DDB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10:33</w:t>
            </w: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10:36</w:t>
            </w: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P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10:39</w:t>
            </w: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10:42</w:t>
            </w: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E54DDB" w:rsidRDefault="001202F3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E54DDB" w:rsidRPr="006E02F5" w:rsidRDefault="00F22A36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E54DDB" w:rsidRPr="006E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2019 год</w:t>
            </w:r>
          </w:p>
          <w:p w:rsidR="00E54DDB" w:rsidRPr="00AF7991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2. Об установлении </w:t>
            </w:r>
            <w:r w:rsidRPr="006E02F5">
              <w:rPr>
                <w:rFonts w:ascii="Times New Roman" w:hAnsi="Times New Roman" w:cs="Times New Roman"/>
                <w:color w:val="000000" w:themeColor="text1"/>
                <w:sz w:val="28"/>
              </w:rPr>
              <w:t>платы за подключение (технологическое присоединен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ие) к системе теплоснабжения</w:t>
            </w:r>
            <w:r w:rsidRPr="006E02F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Общества с ограниченной ответственностью «</w:t>
            </w:r>
            <w:proofErr w:type="spellStart"/>
            <w:r w:rsidRPr="006E02F5">
              <w:rPr>
                <w:rFonts w:ascii="Times New Roman" w:hAnsi="Times New Roman" w:cs="Times New Roman"/>
                <w:color w:val="000000" w:themeColor="text1"/>
                <w:sz w:val="28"/>
              </w:rPr>
              <w:t>Энерготранзит</w:t>
            </w:r>
            <w:proofErr w:type="spellEnd"/>
            <w:r w:rsidRPr="006E02F5">
              <w:rPr>
                <w:rFonts w:ascii="Times New Roman" w:hAnsi="Times New Roman" w:cs="Times New Roman"/>
                <w:color w:val="000000" w:themeColor="text1"/>
                <w:sz w:val="28"/>
              </w:rPr>
              <w:t>» в расчёте на единицу мощности подключаемой тепловой нагрузки на 2019 год</w:t>
            </w:r>
          </w:p>
          <w:p w:rsidR="00E54DDB" w:rsidRPr="00481F15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Инфоцентр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«Эксперт»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«Реабилитационный травматологический центр»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54DDB" w:rsidRPr="00481F15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DB" w:rsidRPr="00BE7111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гическое присоединение) объекта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«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Инфоцентр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«Эксперт» - «Реабилитационный травматологический центр» к централизованной системе водоотведения Муниципального унитарного предприятия города Казани «Водоканал»</w:t>
            </w:r>
          </w:p>
          <w:p w:rsidR="00E54DDB" w:rsidRPr="00BE7111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7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Закрытого акционерного общества «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ИтильТехноСервис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» - «Комплекс жилых домов со встроенными нежилыми помещениями в квартале улиц </w:t>
            </w:r>
            <w:proofErr w:type="gram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proofErr w:type="gram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,  25-го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1-го Мая»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54DDB" w:rsidRPr="00481F15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бъекта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Закрытого акционерного общества «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ИтильТехноСервис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» - «Комплекс жилых домов со встроенными нежилыми помеще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ниями в квартале улиц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25-го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1-го Мая» к централизованной системе водоотведения Муниципального унитарного предприятия города Казани «Водоканал»</w:t>
            </w:r>
          </w:p>
          <w:p w:rsidR="00E54DDB" w:rsidRPr="00AF7991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17А-III-6 со встроенно-пристроенными помещениями нежилого назначения в 17А микрорайоне 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«ЧЕЛНЫВОДОКАНАЛ»</w:t>
            </w:r>
          </w:p>
          <w:p w:rsidR="00E54DDB" w:rsidRPr="00AF7991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17А-III-6 со встроенно-пристроенными помещениями нежилого назначения в 17А микрорайоне 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ЯБ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Pr="00481F15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D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«Управляющая Компания Промышленный Парк «Развитие» - «Промышленный парк «Развитие» II очередь» к централизованной системе холодного водоснабжения Общества с ограниченной </w:t>
            </w:r>
            <w:r w:rsidRPr="006E02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етственностью «ЧЕЛНЫВОДОКАНАЛ»</w:t>
            </w:r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54DDB" w:rsidRPr="00AF7991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6E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«Управляющая Компания Промышленный Парк «Развитие» - «Промышленный парк «Развитие» II очередь» к централизованной системе водоотведения Общества с ограниченной ответственностью «ЧЕЛНЫВОДОКАНАЛ»</w:t>
            </w:r>
          </w:p>
          <w:p w:rsidR="00E54DDB" w:rsidRPr="00AF7991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54DDB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AF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6E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«Управляющая Компания Промышленный Парк «Развитие» - «Промышленный парк «Развитие» II очередь» к централизованной системе холодного водоснабжения (техническая вода) Общества с ограниченной отв</w:t>
            </w:r>
            <w:r w:rsidR="00B00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етственностью «ЧЕЛНЫВОДОКАНАЛ»</w:t>
            </w:r>
          </w:p>
          <w:p w:rsidR="00E54DDB" w:rsidRPr="00AF7991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79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E0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54DDB" w:rsidRPr="00392E3A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Об установлении</w:t>
            </w:r>
            <w:r w:rsidR="00EE44E4" w:rsidRPr="0084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на питьевую воду для Общества с ограниченной ответственностью «Октябрьск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инженерные сети» на 2018 год</w:t>
            </w:r>
          </w:p>
          <w:p w:rsidR="00EE44E4" w:rsidRPr="0084268E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EE44E4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тарифов</w:t>
            </w:r>
            <w:r w:rsidR="00EE44E4" w:rsidRPr="00D0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водоотведение (поверхностные сточные воды) для Акционерного общества «Международный аэропорт «Казань»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установленных постановлением Государственного комитета Республики Татарстан по тарифам от 09.12.2016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10-36/кс</w:t>
            </w:r>
          </w:p>
          <w:p w:rsidR="00EE44E4" w:rsidRPr="0084268E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EE44E4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2019 год долгосрочных тарифов на питьевую воду для Общества с ограниченной ответственностью </w:t>
            </w:r>
            <w:proofErr w:type="spellStart"/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</w:t>
            </w:r>
            <w:proofErr w:type="spellEnd"/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коммерческая фирма «Восток - </w:t>
            </w:r>
            <w:proofErr w:type="spellStart"/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арстан по тарифам от 17.11.2017 № 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10-41/кс</w:t>
            </w:r>
          </w:p>
          <w:p w:rsidR="00EE44E4" w:rsidRPr="0084268E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EE44E4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2019 год долгосрочных тарифов на </w:t>
            </w:r>
            <w:r w:rsidR="00EE44E4" w:rsidRPr="00D0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транспортировку сточных вод для  Открытого акционерного общества «Казанский завод медицинской аппаратуры», установленных постановлением Государственного комитета Республики Татарстан по тарифам от 24.11.2017 №10-46/кс</w:t>
            </w:r>
          </w:p>
          <w:p w:rsidR="00EE44E4" w:rsidRPr="0084268E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42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EE44E4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54DDB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E44E4" w:rsidRPr="002F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</w:t>
            </w:r>
            <w:r w:rsidR="00EE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осрочных предельных тарифов на</w:t>
            </w:r>
            <w:r w:rsidR="00EE44E4" w:rsidRPr="002F2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захоронение твердых коммунальных отходов для Общества с ограниченной ответственностью «Управляющая компания «Экологические системы переработки отходов», установленных постановлением Государственного комитета Республики Татарстан по тарифам от 01.12.2017 № 10-85/кс</w:t>
            </w:r>
          </w:p>
          <w:p w:rsidR="00EE44E4" w:rsidRPr="00283D86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83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283D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EE44E4" w:rsidRDefault="00EE44E4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3F47D8" w:rsidRDefault="003F47D8" w:rsidP="00E54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3F47D8" w:rsidRPr="00E54DDB" w:rsidRDefault="003F47D8" w:rsidP="00E54DDB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Первый заместитель председателя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3F47D8" w:rsidRDefault="003F47D8" w:rsidP="00E54DDB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CF5A61" w:rsidRDefault="003F47D8" w:rsidP="00E54DDB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E54DDB" w:rsidRDefault="00DD24E8" w:rsidP="00E54DDB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E54DDB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E54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E89" w:rsidSect="00E27C40">
      <w:pgSz w:w="11906" w:h="16838"/>
      <w:pgMar w:top="907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A5E4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92E3A"/>
    <w:rsid w:val="003A62A6"/>
    <w:rsid w:val="003B5B1D"/>
    <w:rsid w:val="003C11B1"/>
    <w:rsid w:val="003D6E89"/>
    <w:rsid w:val="003E0DA6"/>
    <w:rsid w:val="003E601D"/>
    <w:rsid w:val="003F47D8"/>
    <w:rsid w:val="00400EB1"/>
    <w:rsid w:val="004058AF"/>
    <w:rsid w:val="00414473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0470"/>
    <w:rsid w:val="004D598B"/>
    <w:rsid w:val="004D615E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671FA"/>
    <w:rsid w:val="00585684"/>
    <w:rsid w:val="00587249"/>
    <w:rsid w:val="005908A1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17B94"/>
    <w:rsid w:val="00722E66"/>
    <w:rsid w:val="0072683E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A0B3E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D048A"/>
    <w:rsid w:val="00AF050F"/>
    <w:rsid w:val="00AF2539"/>
    <w:rsid w:val="00B001CF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C64BE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4DDB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4B62"/>
    <w:rsid w:val="00EB7DAF"/>
    <w:rsid w:val="00EC48B8"/>
    <w:rsid w:val="00ED1613"/>
    <w:rsid w:val="00EE44E4"/>
    <w:rsid w:val="00EE46B0"/>
    <w:rsid w:val="00EE569E"/>
    <w:rsid w:val="00EF03E7"/>
    <w:rsid w:val="00F05AF7"/>
    <w:rsid w:val="00F13098"/>
    <w:rsid w:val="00F15E47"/>
    <w:rsid w:val="00F22A36"/>
    <w:rsid w:val="00F264BC"/>
    <w:rsid w:val="00F34C44"/>
    <w:rsid w:val="00F44536"/>
    <w:rsid w:val="00F456FF"/>
    <w:rsid w:val="00F46F61"/>
    <w:rsid w:val="00F50C74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0A83-65FF-461F-8AAF-47FCBF5F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95</cp:revision>
  <cp:lastPrinted>2018-11-08T10:41:00Z</cp:lastPrinted>
  <dcterms:created xsi:type="dcterms:W3CDTF">2017-05-11T12:25:00Z</dcterms:created>
  <dcterms:modified xsi:type="dcterms:W3CDTF">2018-11-08T11:01:00Z</dcterms:modified>
</cp:coreProperties>
</file>