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D23267" w:rsidRDefault="008906C3" w:rsidP="008906C3">
      <w:pPr>
        <w:spacing w:after="0" w:line="240" w:lineRule="auto"/>
        <w:jc w:val="center"/>
        <w:rPr>
          <w:rFonts w:ascii="Times New Roman" w:eastAsia="Times New Roman" w:hAnsi="Times New Roman" w:cs="Times New Roman"/>
          <w:b/>
          <w:caps/>
          <w:sz w:val="28"/>
          <w:szCs w:val="28"/>
          <w:lang w:eastAsia="ru-RU"/>
        </w:rPr>
      </w:pPr>
      <w:r w:rsidRPr="00D23267">
        <w:rPr>
          <w:rFonts w:ascii="Times New Roman" w:eastAsia="Times New Roman" w:hAnsi="Times New Roman" w:cs="Times New Roman"/>
          <w:b/>
          <w:caps/>
          <w:sz w:val="28"/>
          <w:szCs w:val="28"/>
          <w:lang w:eastAsia="ru-RU"/>
        </w:rPr>
        <w:t>заседание Согласительной комиссии</w:t>
      </w:r>
    </w:p>
    <w:p w:rsidR="008906C3" w:rsidRPr="00D23267" w:rsidRDefault="008906C3" w:rsidP="008906C3">
      <w:pPr>
        <w:spacing w:after="0" w:line="240" w:lineRule="auto"/>
        <w:jc w:val="center"/>
        <w:rPr>
          <w:rFonts w:ascii="Times New Roman" w:eastAsia="Times New Roman" w:hAnsi="Times New Roman" w:cs="Times New Roman"/>
          <w:b/>
          <w:sz w:val="28"/>
          <w:szCs w:val="28"/>
          <w:lang w:eastAsia="ru-RU"/>
        </w:rPr>
      </w:pPr>
      <w:r w:rsidRPr="00D23267">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Pr="00D23267" w:rsidRDefault="00DC4041" w:rsidP="008906C3">
      <w:pPr>
        <w:spacing w:after="0" w:line="240" w:lineRule="auto"/>
        <w:rPr>
          <w:rFonts w:ascii="Times New Roman" w:eastAsia="Times New Roman" w:hAnsi="Times New Roman" w:cs="Times New Roman"/>
          <w:i/>
          <w:sz w:val="28"/>
          <w:szCs w:val="28"/>
          <w:lang w:eastAsia="ru-RU"/>
        </w:rPr>
      </w:pPr>
    </w:p>
    <w:p w:rsidR="008906C3" w:rsidRPr="00D23267" w:rsidRDefault="00ED1D5B" w:rsidP="008906C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21</w:t>
      </w:r>
      <w:r w:rsidR="00A27152" w:rsidRPr="00D23267">
        <w:rPr>
          <w:rFonts w:ascii="Times New Roman" w:eastAsia="Times New Roman" w:hAnsi="Times New Roman" w:cs="Times New Roman"/>
          <w:i/>
          <w:sz w:val="28"/>
          <w:szCs w:val="28"/>
          <w:lang w:eastAsia="ru-RU"/>
        </w:rPr>
        <w:t xml:space="preserve"> </w:t>
      </w:r>
      <w:r w:rsidR="00F85749">
        <w:rPr>
          <w:rFonts w:ascii="Times New Roman" w:eastAsia="Times New Roman" w:hAnsi="Times New Roman" w:cs="Times New Roman"/>
          <w:i/>
          <w:sz w:val="28"/>
          <w:szCs w:val="28"/>
          <w:lang w:eastAsia="ru-RU"/>
        </w:rPr>
        <w:t>ноябр</w:t>
      </w:r>
      <w:r w:rsidR="005744D0" w:rsidRPr="00D23267">
        <w:rPr>
          <w:rFonts w:ascii="Times New Roman" w:eastAsia="Times New Roman" w:hAnsi="Times New Roman" w:cs="Times New Roman"/>
          <w:i/>
          <w:sz w:val="28"/>
          <w:szCs w:val="28"/>
          <w:lang w:eastAsia="ru-RU"/>
        </w:rPr>
        <w:t>я</w:t>
      </w:r>
      <w:r w:rsidR="008906C3" w:rsidRPr="00D23267">
        <w:rPr>
          <w:rFonts w:ascii="Times New Roman" w:eastAsia="Times New Roman" w:hAnsi="Times New Roman" w:cs="Times New Roman"/>
          <w:i/>
          <w:sz w:val="28"/>
          <w:szCs w:val="28"/>
          <w:lang w:eastAsia="ru-RU"/>
        </w:rPr>
        <w:t xml:space="preserve"> 201</w:t>
      </w:r>
      <w:r w:rsidR="003376D9" w:rsidRPr="00D23267">
        <w:rPr>
          <w:rFonts w:ascii="Times New Roman" w:eastAsia="Times New Roman" w:hAnsi="Times New Roman" w:cs="Times New Roman"/>
          <w:i/>
          <w:sz w:val="28"/>
          <w:szCs w:val="28"/>
          <w:lang w:eastAsia="ru-RU"/>
        </w:rPr>
        <w:t>7</w:t>
      </w:r>
      <w:r w:rsidR="008906C3" w:rsidRPr="00D23267">
        <w:rPr>
          <w:rFonts w:ascii="Times New Roman" w:eastAsia="Times New Roman" w:hAnsi="Times New Roman" w:cs="Times New Roman"/>
          <w:i/>
          <w:sz w:val="28"/>
          <w:szCs w:val="28"/>
          <w:lang w:eastAsia="ru-RU"/>
        </w:rPr>
        <w:t xml:space="preserve"> года</w:t>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t xml:space="preserve"> </w:t>
      </w:r>
      <w:r w:rsidR="00115BCE" w:rsidRPr="00D23267">
        <w:rPr>
          <w:rFonts w:ascii="Times New Roman" w:eastAsia="Times New Roman" w:hAnsi="Times New Roman" w:cs="Times New Roman"/>
          <w:i/>
          <w:sz w:val="28"/>
          <w:szCs w:val="28"/>
          <w:lang w:eastAsia="ru-RU"/>
        </w:rPr>
        <w:t xml:space="preserve">   </w:t>
      </w:r>
      <w:r w:rsidR="008906C3" w:rsidRPr="00D2326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33</w:t>
      </w:r>
      <w:r w:rsidR="008906C3" w:rsidRPr="00D23267">
        <w:rPr>
          <w:rFonts w:ascii="Times New Roman" w:eastAsia="Times New Roman" w:hAnsi="Times New Roman" w:cs="Times New Roman"/>
          <w:i/>
          <w:sz w:val="28"/>
          <w:szCs w:val="28"/>
          <w:lang w:eastAsia="ru-RU"/>
        </w:rPr>
        <w:t>-с</w:t>
      </w:r>
    </w:p>
    <w:p w:rsidR="00DC4041" w:rsidRPr="00D23267" w:rsidRDefault="00DC4041" w:rsidP="008906C3">
      <w:pPr>
        <w:spacing w:after="0" w:line="240" w:lineRule="auto"/>
        <w:rPr>
          <w:rFonts w:ascii="Times New Roman" w:eastAsia="Times New Roman" w:hAnsi="Times New Roman" w:cs="Times New Roman"/>
          <w:i/>
          <w:sz w:val="28"/>
          <w:szCs w:val="28"/>
          <w:lang w:eastAsia="ru-RU"/>
        </w:rPr>
      </w:pP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Место проведения:</w:t>
      </w: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D23267" w:rsidRDefault="008906C3" w:rsidP="008906C3">
      <w:pPr>
        <w:tabs>
          <w:tab w:val="left" w:pos="4200"/>
        </w:tabs>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 xml:space="preserve">г. </w:t>
      </w:r>
      <w:r w:rsidR="00CA4005" w:rsidRPr="00D23267">
        <w:rPr>
          <w:rFonts w:ascii="Times New Roman" w:eastAsia="Times New Roman" w:hAnsi="Times New Roman" w:cs="Times New Roman"/>
          <w:i/>
          <w:sz w:val="28"/>
          <w:szCs w:val="28"/>
          <w:lang w:eastAsia="ru-RU"/>
        </w:rPr>
        <w:t>Казань, ул. Карла Маркса, д. 66</w:t>
      </w: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Зал совещаний (2 этаж)</w:t>
      </w:r>
    </w:p>
    <w:p w:rsidR="008D38D9" w:rsidRPr="00D23267" w:rsidRDefault="008D38D9" w:rsidP="008906C3">
      <w:pPr>
        <w:spacing w:after="0" w:line="240" w:lineRule="auto"/>
        <w:rPr>
          <w:rFonts w:ascii="Times New Roman" w:eastAsia="Times New Roman" w:hAnsi="Times New Roman" w:cs="Times New Roman"/>
          <w:i/>
          <w:sz w:val="28"/>
          <w:szCs w:val="28"/>
          <w:lang w:eastAsia="ru-RU"/>
        </w:rPr>
      </w:pPr>
    </w:p>
    <w:p w:rsidR="00D95972" w:rsidRPr="00D23267" w:rsidRDefault="008906C3" w:rsidP="00CB4FBE">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Начало: 1</w:t>
      </w:r>
      <w:r w:rsidR="00E1173D" w:rsidRPr="00D23267">
        <w:rPr>
          <w:rFonts w:ascii="Times New Roman" w:eastAsia="Times New Roman" w:hAnsi="Times New Roman" w:cs="Times New Roman"/>
          <w:i/>
          <w:sz w:val="28"/>
          <w:szCs w:val="28"/>
          <w:lang w:eastAsia="ru-RU"/>
        </w:rPr>
        <w:t>0</w:t>
      </w:r>
      <w:r w:rsidRPr="00D23267">
        <w:rPr>
          <w:rFonts w:ascii="Times New Roman" w:eastAsia="Times New Roman" w:hAnsi="Times New Roman" w:cs="Times New Roman"/>
          <w:i/>
          <w:sz w:val="28"/>
          <w:szCs w:val="28"/>
          <w:lang w:eastAsia="ru-RU"/>
        </w:rPr>
        <w:t xml:space="preserve"> ч.00 мин.</w:t>
      </w:r>
    </w:p>
    <w:p w:rsidR="00442418" w:rsidRPr="00D23267" w:rsidRDefault="00442418" w:rsidP="008906C3">
      <w:pPr>
        <w:spacing w:after="0" w:line="240" w:lineRule="auto"/>
        <w:jc w:val="center"/>
        <w:rPr>
          <w:rFonts w:ascii="Times New Roman" w:eastAsia="Times New Roman" w:hAnsi="Times New Roman" w:cs="Times New Roman"/>
          <w:sz w:val="28"/>
          <w:szCs w:val="28"/>
          <w:lang w:eastAsia="ru-RU"/>
        </w:rPr>
      </w:pPr>
    </w:p>
    <w:p w:rsidR="008906C3" w:rsidRPr="00887B04" w:rsidRDefault="008906C3" w:rsidP="008906C3">
      <w:pPr>
        <w:spacing w:after="0" w:line="240" w:lineRule="auto"/>
        <w:jc w:val="center"/>
        <w:rPr>
          <w:rFonts w:ascii="Times New Roman" w:eastAsia="Times New Roman" w:hAnsi="Times New Roman" w:cs="Times New Roman"/>
          <w:b/>
          <w:sz w:val="28"/>
          <w:szCs w:val="28"/>
          <w:lang w:eastAsia="ru-RU"/>
        </w:rPr>
      </w:pPr>
      <w:r w:rsidRPr="00887B04">
        <w:rPr>
          <w:rFonts w:ascii="Times New Roman" w:eastAsia="Times New Roman" w:hAnsi="Times New Roman" w:cs="Times New Roman"/>
          <w:b/>
          <w:sz w:val="28"/>
          <w:szCs w:val="28"/>
          <w:lang w:eastAsia="ru-RU"/>
        </w:rPr>
        <w:t>ПОВЕСТКА ДНЯ:</w:t>
      </w:r>
    </w:p>
    <w:p w:rsidR="00442418" w:rsidRPr="00887B04" w:rsidRDefault="00442418" w:rsidP="008906C3">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891"/>
        <w:gridCol w:w="5723"/>
        <w:gridCol w:w="2958"/>
        <w:gridCol w:w="282"/>
      </w:tblGrid>
      <w:tr w:rsidR="004C4C1E" w:rsidRPr="00887B04" w:rsidTr="004C4C1E">
        <w:trPr>
          <w:gridAfter w:val="1"/>
          <w:wAfter w:w="143" w:type="pct"/>
          <w:trHeight w:val="20"/>
        </w:trPr>
        <w:tc>
          <w:tcPr>
            <w:tcW w:w="452" w:type="pct"/>
          </w:tcPr>
          <w:p w:rsidR="004C4C1E" w:rsidRPr="00887B04" w:rsidRDefault="004C4C1E">
            <w:pPr>
              <w:spacing w:after="0" w:line="240" w:lineRule="auto"/>
              <w:jc w:val="both"/>
              <w:rPr>
                <w:rFonts w:ascii="Times New Roman" w:eastAsia="Times New Roman" w:hAnsi="Times New Roman" w:cs="Times New Roman"/>
                <w:sz w:val="28"/>
                <w:szCs w:val="28"/>
                <w:lang w:val="en-US" w:eastAsia="ru-RU"/>
              </w:rPr>
            </w:pPr>
            <w:r w:rsidRPr="00887B04">
              <w:rPr>
                <w:rFonts w:ascii="Times New Roman" w:eastAsia="Times New Roman" w:hAnsi="Times New Roman" w:cs="Times New Roman"/>
                <w:sz w:val="28"/>
                <w:szCs w:val="28"/>
                <w:lang w:eastAsia="ru-RU"/>
              </w:rPr>
              <w:t>1</w:t>
            </w:r>
            <w:r w:rsidR="00E1173D" w:rsidRPr="00887B04">
              <w:rPr>
                <w:rFonts w:ascii="Times New Roman" w:eastAsia="Times New Roman" w:hAnsi="Times New Roman" w:cs="Times New Roman"/>
                <w:sz w:val="28"/>
                <w:szCs w:val="28"/>
                <w:lang w:eastAsia="ru-RU"/>
              </w:rPr>
              <w:t>0</w:t>
            </w:r>
            <w:r w:rsidRPr="00887B04">
              <w:rPr>
                <w:rFonts w:ascii="Times New Roman" w:eastAsia="Times New Roman" w:hAnsi="Times New Roman" w:cs="Times New Roman"/>
                <w:sz w:val="28"/>
                <w:szCs w:val="28"/>
                <w:lang w:eastAsia="ru-RU"/>
              </w:rPr>
              <w:t>:00</w:t>
            </w:r>
            <w:r w:rsidR="00B800A3">
              <w:rPr>
                <w:rFonts w:ascii="Times New Roman" w:eastAsia="Times New Roman" w:hAnsi="Times New Roman" w:cs="Times New Roman"/>
                <w:sz w:val="28"/>
                <w:szCs w:val="28"/>
                <w:lang w:eastAsia="ru-RU"/>
              </w:rPr>
              <w:t xml:space="preserve"> </w:t>
            </w:r>
          </w:p>
          <w:p w:rsidR="004C4C1E" w:rsidRPr="00887B04" w:rsidRDefault="004C4C1E">
            <w:pPr>
              <w:spacing w:after="0" w:line="240" w:lineRule="auto"/>
              <w:jc w:val="both"/>
              <w:rPr>
                <w:rFonts w:ascii="Times New Roman" w:eastAsia="Times New Roman" w:hAnsi="Times New Roman" w:cs="Times New Roman"/>
                <w:sz w:val="28"/>
                <w:szCs w:val="28"/>
                <w:lang w:eastAsia="ru-RU"/>
              </w:rPr>
            </w:pPr>
          </w:p>
          <w:p w:rsidR="004C4C1E" w:rsidRDefault="004C4C1E">
            <w:pPr>
              <w:spacing w:after="0" w:line="240" w:lineRule="auto"/>
              <w:jc w:val="both"/>
              <w:rPr>
                <w:rFonts w:ascii="Times New Roman" w:eastAsia="Times New Roman" w:hAnsi="Times New Roman" w:cs="Times New Roman"/>
                <w:sz w:val="28"/>
                <w:szCs w:val="28"/>
                <w:lang w:eastAsia="ru-RU"/>
              </w:rPr>
            </w:pPr>
          </w:p>
          <w:p w:rsidR="00B84714" w:rsidRDefault="00B84714">
            <w:pPr>
              <w:spacing w:after="0" w:line="240" w:lineRule="auto"/>
              <w:jc w:val="both"/>
              <w:rPr>
                <w:rFonts w:ascii="Times New Roman" w:eastAsia="Times New Roman" w:hAnsi="Times New Roman" w:cs="Times New Roman"/>
                <w:sz w:val="28"/>
                <w:szCs w:val="28"/>
                <w:lang w:eastAsia="ru-RU"/>
              </w:rPr>
            </w:pPr>
          </w:p>
          <w:p w:rsidR="0066686B" w:rsidRPr="0043575A" w:rsidRDefault="0066686B">
            <w:pPr>
              <w:spacing w:after="0" w:line="240" w:lineRule="auto"/>
              <w:jc w:val="both"/>
              <w:rPr>
                <w:rFonts w:ascii="Times New Roman" w:eastAsia="Times New Roman" w:hAnsi="Times New Roman" w:cs="Times New Roman"/>
                <w:sz w:val="28"/>
                <w:szCs w:val="28"/>
                <w:lang w:eastAsia="ru-RU"/>
              </w:rPr>
            </w:pPr>
          </w:p>
          <w:p w:rsidR="0066686B" w:rsidRPr="0066686B" w:rsidRDefault="0066686B">
            <w:pPr>
              <w:spacing w:after="0" w:line="240" w:lineRule="auto"/>
              <w:jc w:val="both"/>
              <w:rPr>
                <w:rFonts w:ascii="Times New Roman" w:eastAsia="Times New Roman" w:hAnsi="Times New Roman" w:cs="Times New Roman"/>
                <w:sz w:val="28"/>
                <w:szCs w:val="28"/>
                <w:lang w:val="en-US" w:eastAsia="ru-RU"/>
              </w:rPr>
            </w:pPr>
          </w:p>
          <w:p w:rsidR="001D42C4" w:rsidRPr="00887B04" w:rsidRDefault="000F2F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w:t>
            </w:r>
            <w:r w:rsidR="00B800A3">
              <w:rPr>
                <w:rFonts w:ascii="Times New Roman" w:eastAsia="Times New Roman" w:hAnsi="Times New Roman" w:cs="Times New Roman"/>
                <w:sz w:val="28"/>
                <w:szCs w:val="28"/>
                <w:lang w:eastAsia="ru-RU"/>
              </w:rPr>
              <w:t xml:space="preserve"> </w:t>
            </w:r>
          </w:p>
          <w:p w:rsidR="00423FF0" w:rsidRDefault="00423FF0">
            <w:pPr>
              <w:spacing w:after="0" w:line="240" w:lineRule="auto"/>
              <w:jc w:val="both"/>
              <w:rPr>
                <w:rFonts w:ascii="Times New Roman" w:eastAsia="Times New Roman" w:hAnsi="Times New Roman" w:cs="Times New Roman"/>
                <w:sz w:val="28"/>
                <w:szCs w:val="28"/>
                <w:lang w:eastAsia="ru-RU"/>
              </w:rPr>
            </w:pPr>
          </w:p>
          <w:p w:rsidR="00305638" w:rsidRDefault="00305638">
            <w:pPr>
              <w:spacing w:after="0" w:line="240" w:lineRule="auto"/>
              <w:jc w:val="both"/>
              <w:rPr>
                <w:rFonts w:ascii="Times New Roman" w:eastAsia="Times New Roman" w:hAnsi="Times New Roman" w:cs="Times New Roman"/>
                <w:sz w:val="28"/>
                <w:szCs w:val="28"/>
                <w:lang w:eastAsia="ru-RU"/>
              </w:rPr>
            </w:pPr>
          </w:p>
          <w:p w:rsidR="00305638" w:rsidRDefault="00305638">
            <w:pPr>
              <w:spacing w:after="0" w:line="240" w:lineRule="auto"/>
              <w:jc w:val="both"/>
              <w:rPr>
                <w:rFonts w:ascii="Times New Roman" w:eastAsia="Times New Roman" w:hAnsi="Times New Roman" w:cs="Times New Roman"/>
                <w:sz w:val="28"/>
                <w:szCs w:val="28"/>
                <w:lang w:eastAsia="ru-RU"/>
              </w:rPr>
            </w:pPr>
          </w:p>
          <w:p w:rsidR="008C1A81" w:rsidRPr="00887B04" w:rsidRDefault="000F2F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w:t>
            </w:r>
            <w:r w:rsidR="008C1A81">
              <w:rPr>
                <w:rFonts w:ascii="Times New Roman" w:eastAsia="Times New Roman" w:hAnsi="Times New Roman" w:cs="Times New Roman"/>
                <w:sz w:val="28"/>
                <w:szCs w:val="28"/>
                <w:lang w:eastAsia="ru-RU"/>
              </w:rPr>
              <w:t xml:space="preserve"> </w:t>
            </w:r>
          </w:p>
          <w:p w:rsidR="000C7072" w:rsidRDefault="000C7072"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66686B" w:rsidRPr="0043575A" w:rsidRDefault="0066686B"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w:t>
            </w:r>
            <w:r w:rsidR="00B800A3">
              <w:rPr>
                <w:rFonts w:ascii="Times New Roman" w:eastAsia="Times New Roman" w:hAnsi="Times New Roman" w:cs="Times New Roman"/>
                <w:sz w:val="28"/>
                <w:szCs w:val="28"/>
                <w:lang w:eastAsia="ru-RU"/>
              </w:rPr>
              <w:t xml:space="preserve"> </w:t>
            </w: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E756FC" w:rsidRDefault="00E756FC" w:rsidP="000C7072">
            <w:pPr>
              <w:spacing w:after="0" w:line="240" w:lineRule="auto"/>
              <w:jc w:val="both"/>
              <w:rPr>
                <w:rFonts w:ascii="Times New Roman" w:eastAsia="Times New Roman" w:hAnsi="Times New Roman" w:cs="Times New Roman"/>
                <w:sz w:val="28"/>
                <w:szCs w:val="28"/>
                <w:lang w:eastAsia="ru-RU"/>
              </w:rPr>
            </w:pPr>
          </w:p>
          <w:p w:rsidR="005C7475" w:rsidRPr="0043575A" w:rsidRDefault="005C7475" w:rsidP="000C7072">
            <w:pPr>
              <w:spacing w:after="0" w:line="240" w:lineRule="auto"/>
              <w:jc w:val="both"/>
              <w:rPr>
                <w:rFonts w:ascii="Times New Roman" w:eastAsia="Times New Roman" w:hAnsi="Times New Roman" w:cs="Times New Roman"/>
                <w:sz w:val="28"/>
                <w:szCs w:val="28"/>
                <w:lang w:val="en-US" w:eastAsia="ru-RU"/>
              </w:rPr>
            </w:pPr>
          </w:p>
          <w:p w:rsidR="005C7475"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w:t>
            </w:r>
            <w:r w:rsidR="00B800A3">
              <w:rPr>
                <w:rFonts w:ascii="Times New Roman" w:eastAsia="Times New Roman" w:hAnsi="Times New Roman" w:cs="Times New Roman"/>
                <w:sz w:val="28"/>
                <w:szCs w:val="28"/>
                <w:lang w:eastAsia="ru-RU"/>
              </w:rPr>
              <w:t xml:space="preserve"> </w:t>
            </w: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E756FC" w:rsidRDefault="00E756FC" w:rsidP="000C7072">
            <w:pPr>
              <w:spacing w:after="0" w:line="240" w:lineRule="auto"/>
              <w:jc w:val="both"/>
              <w:rPr>
                <w:rFonts w:ascii="Times New Roman" w:eastAsia="Times New Roman" w:hAnsi="Times New Roman" w:cs="Times New Roman"/>
                <w:sz w:val="28"/>
                <w:szCs w:val="28"/>
                <w:lang w:eastAsia="ru-RU"/>
              </w:rPr>
            </w:pPr>
          </w:p>
          <w:p w:rsidR="00B800A3"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10:14</w:t>
            </w:r>
            <w:r w:rsidR="009F025C">
              <w:rPr>
                <w:rFonts w:ascii="Times New Roman" w:eastAsia="Times New Roman" w:hAnsi="Times New Roman" w:cs="Times New Roman"/>
                <w:sz w:val="28"/>
                <w:szCs w:val="28"/>
                <w:lang w:eastAsia="ru-RU"/>
              </w:rPr>
              <w:t xml:space="preserve"> </w:t>
            </w:r>
          </w:p>
          <w:p w:rsidR="00B800A3" w:rsidRDefault="00B800A3"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C313A8" w:rsidRDefault="00C313A8" w:rsidP="000C7072">
            <w:pPr>
              <w:spacing w:after="0" w:line="240" w:lineRule="auto"/>
              <w:jc w:val="both"/>
              <w:rPr>
                <w:rFonts w:ascii="Times New Roman" w:eastAsia="Times New Roman" w:hAnsi="Times New Roman" w:cs="Times New Roman"/>
                <w:sz w:val="28"/>
                <w:szCs w:val="28"/>
                <w:lang w:eastAsia="ru-RU"/>
              </w:rPr>
            </w:pPr>
          </w:p>
          <w:p w:rsidR="00E756FC" w:rsidRDefault="00E756FC"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10:16</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10:18</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10:20</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10:26</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10:28</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8E3B71" w:rsidRDefault="008E3B71"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10:3</w:t>
            </w:r>
            <w:r w:rsidR="009F025C">
              <w:rPr>
                <w:rFonts w:ascii="Times New Roman" w:eastAsia="Times New Roman" w:hAnsi="Times New Roman" w:cs="Times New Roman"/>
                <w:sz w:val="28"/>
                <w:szCs w:val="28"/>
                <w:lang w:eastAsia="ru-RU"/>
              </w:rPr>
              <w:t xml:space="preserve">0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8E3B71" w:rsidRDefault="008E3B71" w:rsidP="000C7072">
            <w:pPr>
              <w:spacing w:after="0" w:line="240" w:lineRule="auto"/>
              <w:jc w:val="both"/>
              <w:rPr>
                <w:rFonts w:ascii="Times New Roman" w:eastAsia="Times New Roman" w:hAnsi="Times New Roman" w:cs="Times New Roman"/>
                <w:sz w:val="28"/>
                <w:szCs w:val="28"/>
                <w:lang w:eastAsia="ru-RU"/>
              </w:rPr>
            </w:pPr>
          </w:p>
          <w:p w:rsidR="009F025C"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10:32</w:t>
            </w: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525F99" w:rsidRPr="0043575A"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10:34</w:t>
            </w: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9F5267" w:rsidRDefault="009F5267" w:rsidP="000C7072">
            <w:pPr>
              <w:spacing w:after="0" w:line="240" w:lineRule="auto"/>
              <w:jc w:val="both"/>
              <w:rPr>
                <w:rFonts w:ascii="Times New Roman" w:eastAsia="Times New Roman" w:hAnsi="Times New Roman" w:cs="Times New Roman"/>
                <w:sz w:val="28"/>
                <w:szCs w:val="28"/>
                <w:lang w:eastAsia="ru-RU"/>
              </w:rPr>
            </w:pPr>
          </w:p>
          <w:p w:rsidR="008E3B71" w:rsidRPr="008E3B71" w:rsidRDefault="008E3B71" w:rsidP="000C7072">
            <w:pPr>
              <w:spacing w:after="0" w:line="240" w:lineRule="auto"/>
              <w:jc w:val="both"/>
              <w:rPr>
                <w:rFonts w:ascii="Times New Roman" w:eastAsia="Times New Roman" w:hAnsi="Times New Roman" w:cs="Times New Roman"/>
                <w:sz w:val="28"/>
                <w:szCs w:val="28"/>
                <w:lang w:eastAsia="ru-RU"/>
              </w:rPr>
            </w:pPr>
          </w:p>
          <w:p w:rsidR="009F5267" w:rsidRDefault="009F5267" w:rsidP="000C7072">
            <w:pPr>
              <w:spacing w:after="0" w:line="240" w:lineRule="auto"/>
              <w:jc w:val="both"/>
              <w:rPr>
                <w:rFonts w:ascii="Times New Roman" w:eastAsia="Times New Roman" w:hAnsi="Times New Roman" w:cs="Times New Roman"/>
                <w:sz w:val="28"/>
                <w:szCs w:val="28"/>
                <w:lang w:eastAsia="ru-RU"/>
              </w:rPr>
            </w:pPr>
          </w:p>
          <w:p w:rsidR="0043575A"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10:36</w:t>
            </w:r>
          </w:p>
          <w:p w:rsidR="0043575A" w:rsidRPr="009F5267" w:rsidRDefault="0043575A" w:rsidP="000C7072">
            <w:pPr>
              <w:spacing w:after="0" w:line="240" w:lineRule="auto"/>
              <w:jc w:val="both"/>
              <w:rPr>
                <w:rFonts w:ascii="Times New Roman" w:eastAsia="Times New Roman" w:hAnsi="Times New Roman" w:cs="Times New Roman"/>
                <w:sz w:val="28"/>
                <w:szCs w:val="28"/>
                <w:lang w:eastAsia="ru-RU"/>
              </w:rPr>
            </w:pPr>
          </w:p>
          <w:p w:rsidR="00F85749" w:rsidRDefault="00F85749"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10:38</w:t>
            </w: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w:t>
            </w:r>
            <w:r>
              <w:rPr>
                <w:rFonts w:ascii="Times New Roman" w:eastAsia="Times New Roman" w:hAnsi="Times New Roman" w:cs="Times New Roman"/>
                <w:sz w:val="28"/>
                <w:szCs w:val="28"/>
                <w:lang w:eastAsia="ru-RU"/>
              </w:rPr>
              <w:t>0:40</w:t>
            </w: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0F2F4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10:42</w:t>
            </w: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43575A" w:rsidP="000C7072">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10:44</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10:46</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10:50</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8E3B71" w:rsidRDefault="008E3B71"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10:52</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35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54</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F2F40">
              <w:rPr>
                <w:rFonts w:ascii="Times New Roman" w:eastAsia="Times New Roman" w:hAnsi="Times New Roman" w:cs="Times New Roman"/>
                <w:sz w:val="28"/>
                <w:szCs w:val="28"/>
                <w:lang w:eastAsia="ru-RU"/>
              </w:rPr>
              <w:t>0:56</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10:58</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357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00</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8E3B71" w:rsidRDefault="008E3B71"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val="en-US" w:eastAsia="ru-RU"/>
              </w:rPr>
            </w:pPr>
          </w:p>
          <w:p w:rsidR="005113D4" w:rsidRPr="005113D4" w:rsidRDefault="005113D4" w:rsidP="0043575A">
            <w:pPr>
              <w:spacing w:after="0" w:line="240" w:lineRule="auto"/>
              <w:jc w:val="both"/>
              <w:rPr>
                <w:rFonts w:ascii="Times New Roman" w:eastAsia="Times New Roman" w:hAnsi="Times New Roman" w:cs="Times New Roman"/>
                <w:sz w:val="28"/>
                <w:szCs w:val="28"/>
                <w:lang w:val="en-US"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11:14</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8B535C" w:rsidRPr="00453046" w:rsidRDefault="008B535C" w:rsidP="0043575A">
            <w:pPr>
              <w:spacing w:after="0" w:line="240" w:lineRule="auto"/>
              <w:jc w:val="both"/>
              <w:rPr>
                <w:rFonts w:ascii="Times New Roman" w:eastAsia="Times New Roman" w:hAnsi="Times New Roman" w:cs="Times New Roman"/>
                <w:sz w:val="28"/>
                <w:szCs w:val="28"/>
                <w:lang w:eastAsia="ru-RU"/>
              </w:rPr>
            </w:pPr>
          </w:p>
          <w:p w:rsidR="008B535C" w:rsidRP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11:16</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CE62DA" w:rsidRPr="008B535C" w:rsidRDefault="00CE62DA" w:rsidP="0043575A">
            <w:pPr>
              <w:spacing w:after="0" w:line="240" w:lineRule="auto"/>
              <w:jc w:val="both"/>
              <w:rPr>
                <w:rFonts w:ascii="Times New Roman" w:eastAsia="Times New Roman" w:hAnsi="Times New Roman" w:cs="Times New Roman"/>
                <w:sz w:val="28"/>
                <w:szCs w:val="28"/>
                <w:lang w:val="en-US"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8B535C" w:rsidRDefault="0043575A" w:rsidP="0043575A">
            <w:pPr>
              <w:spacing w:after="0" w:line="240" w:lineRule="auto"/>
              <w:jc w:val="both"/>
              <w:rPr>
                <w:rFonts w:ascii="Times New Roman" w:eastAsia="Times New Roman" w:hAnsi="Times New Roman" w:cs="Times New Roman"/>
                <w:sz w:val="28"/>
                <w:szCs w:val="28"/>
                <w:lang w:val="en-US" w:eastAsia="ru-RU"/>
              </w:rPr>
            </w:pPr>
          </w:p>
          <w:p w:rsidR="00CE62DA" w:rsidRDefault="00CE62D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11</w:t>
            </w:r>
            <w:r w:rsidR="0043575A">
              <w:rPr>
                <w:rFonts w:ascii="Times New Roman" w:eastAsia="Times New Roman" w:hAnsi="Times New Roman" w:cs="Times New Roman"/>
                <w:sz w:val="28"/>
                <w:szCs w:val="28"/>
                <w:lang w:eastAsia="ru-RU"/>
              </w:rPr>
              <w:t>:20</w:t>
            </w:r>
          </w:p>
          <w:p w:rsidR="0043575A" w:rsidRDefault="0043575A" w:rsidP="0043575A">
            <w:pPr>
              <w:spacing w:after="0" w:line="240" w:lineRule="auto"/>
              <w:jc w:val="both"/>
              <w:rPr>
                <w:rFonts w:ascii="Times New Roman" w:eastAsia="Times New Roman" w:hAnsi="Times New Roman" w:cs="Times New Roman"/>
                <w:sz w:val="28"/>
                <w:szCs w:val="28"/>
                <w:lang w:val="en-US" w:eastAsia="ru-RU"/>
              </w:rPr>
            </w:pPr>
          </w:p>
          <w:p w:rsidR="0043575A" w:rsidRDefault="0043575A" w:rsidP="0043575A">
            <w:pPr>
              <w:spacing w:after="0" w:line="240" w:lineRule="auto"/>
              <w:jc w:val="both"/>
              <w:rPr>
                <w:rFonts w:ascii="Times New Roman" w:eastAsia="Times New Roman" w:hAnsi="Times New Roman" w:cs="Times New Roman"/>
                <w:sz w:val="28"/>
                <w:szCs w:val="28"/>
                <w:lang w:val="en-US" w:eastAsia="ru-RU"/>
              </w:rPr>
            </w:pPr>
          </w:p>
          <w:p w:rsidR="0043575A" w:rsidRDefault="0043575A"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w:t>
            </w:r>
            <w:r>
              <w:rPr>
                <w:rFonts w:ascii="Times New Roman" w:eastAsia="Times New Roman" w:hAnsi="Times New Roman" w:cs="Times New Roman"/>
                <w:sz w:val="28"/>
                <w:szCs w:val="28"/>
                <w:lang w:eastAsia="ru-RU"/>
              </w:rPr>
              <w:t>1:22</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11:24</w:t>
            </w:r>
          </w:p>
          <w:p w:rsidR="0043575A" w:rsidRDefault="0043575A"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8B535C" w:rsidRP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11:26</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8B535C" w:rsidRP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11:28</w:t>
            </w: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Default="0043575A" w:rsidP="0043575A">
            <w:pPr>
              <w:spacing w:after="0" w:line="240" w:lineRule="auto"/>
              <w:jc w:val="both"/>
              <w:rPr>
                <w:rFonts w:ascii="Times New Roman" w:eastAsia="Times New Roman" w:hAnsi="Times New Roman" w:cs="Times New Roman"/>
                <w:sz w:val="28"/>
                <w:szCs w:val="28"/>
                <w:lang w:eastAsia="ru-RU"/>
              </w:rPr>
            </w:pPr>
          </w:p>
          <w:p w:rsidR="00453046" w:rsidRPr="00453046" w:rsidRDefault="00453046" w:rsidP="0043575A">
            <w:pPr>
              <w:spacing w:after="0" w:line="240" w:lineRule="auto"/>
              <w:jc w:val="both"/>
              <w:rPr>
                <w:rFonts w:ascii="Times New Roman" w:eastAsia="Times New Roman" w:hAnsi="Times New Roman" w:cs="Times New Roman"/>
                <w:sz w:val="28"/>
                <w:szCs w:val="28"/>
                <w:lang w:eastAsia="ru-RU"/>
              </w:rPr>
            </w:pPr>
          </w:p>
          <w:p w:rsidR="008B535C" w:rsidRP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val="en-US"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CE62DA" w:rsidRDefault="00CE62DA" w:rsidP="0043575A">
            <w:pPr>
              <w:spacing w:after="0" w:line="240" w:lineRule="auto"/>
              <w:jc w:val="both"/>
              <w:rPr>
                <w:rFonts w:ascii="Times New Roman" w:eastAsia="Times New Roman" w:hAnsi="Times New Roman" w:cs="Times New Roman"/>
                <w:sz w:val="28"/>
                <w:szCs w:val="28"/>
                <w:lang w:eastAsia="ru-RU"/>
              </w:rPr>
            </w:pPr>
          </w:p>
          <w:p w:rsidR="00145E20"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11:32</w:t>
            </w: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CE62DA" w:rsidRDefault="00CE62DA"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Pr="00453046" w:rsidRDefault="00453046" w:rsidP="0043575A">
            <w:pPr>
              <w:spacing w:after="0" w:line="240" w:lineRule="auto"/>
              <w:jc w:val="both"/>
              <w:rPr>
                <w:rFonts w:ascii="Times New Roman" w:eastAsia="Times New Roman" w:hAnsi="Times New Roman" w:cs="Times New Roman"/>
                <w:sz w:val="28"/>
                <w:szCs w:val="28"/>
                <w:lang w:eastAsia="ru-RU"/>
              </w:rPr>
            </w:pPr>
          </w:p>
          <w:p w:rsidR="00CE62DA" w:rsidRDefault="00CE62DA" w:rsidP="0043575A">
            <w:pPr>
              <w:spacing w:after="0" w:line="240" w:lineRule="auto"/>
              <w:jc w:val="both"/>
              <w:rPr>
                <w:rFonts w:ascii="Times New Roman" w:eastAsia="Times New Roman" w:hAnsi="Times New Roman" w:cs="Times New Roman"/>
                <w:sz w:val="28"/>
                <w:szCs w:val="28"/>
                <w:lang w:eastAsia="ru-RU"/>
              </w:rPr>
            </w:pPr>
          </w:p>
          <w:p w:rsidR="00145E20"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11:34</w:t>
            </w: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8B535C" w:rsidRP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145E20"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43575A"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11:38</w:t>
            </w: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Pr="008B535C" w:rsidRDefault="00145E20" w:rsidP="0043575A">
            <w:pPr>
              <w:spacing w:after="0" w:line="240" w:lineRule="auto"/>
              <w:jc w:val="both"/>
              <w:rPr>
                <w:rFonts w:ascii="Times New Roman" w:eastAsia="Times New Roman" w:hAnsi="Times New Roman" w:cs="Times New Roman"/>
                <w:sz w:val="28"/>
                <w:szCs w:val="28"/>
                <w:lang w:val="en-US"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11:40</w:t>
            </w: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Pr="008B535C" w:rsidRDefault="00145E20" w:rsidP="0043575A">
            <w:pPr>
              <w:spacing w:after="0" w:line="240" w:lineRule="auto"/>
              <w:jc w:val="both"/>
              <w:rPr>
                <w:rFonts w:ascii="Times New Roman" w:eastAsia="Times New Roman" w:hAnsi="Times New Roman" w:cs="Times New Roman"/>
                <w:sz w:val="28"/>
                <w:szCs w:val="28"/>
                <w:lang w:val="en-US"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145E20" w:rsidP="0043575A">
            <w:pPr>
              <w:spacing w:after="0" w:line="240" w:lineRule="auto"/>
              <w:jc w:val="both"/>
              <w:rPr>
                <w:rFonts w:ascii="Times New Roman" w:eastAsia="Times New Roman" w:hAnsi="Times New Roman" w:cs="Times New Roman"/>
                <w:sz w:val="28"/>
                <w:szCs w:val="28"/>
                <w:lang w:eastAsia="ru-RU"/>
              </w:rPr>
            </w:pPr>
          </w:p>
          <w:p w:rsidR="00145E20"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w:t>
            </w:r>
            <w:r>
              <w:rPr>
                <w:rFonts w:ascii="Times New Roman" w:eastAsia="Times New Roman" w:hAnsi="Times New Roman" w:cs="Times New Roman"/>
                <w:sz w:val="28"/>
                <w:szCs w:val="28"/>
                <w:lang w:eastAsia="ru-RU"/>
              </w:rPr>
              <w:t>1:42</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11:44</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11:46</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8B535C" w:rsidRPr="008B535C" w:rsidRDefault="008B535C"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11:48</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11:50</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Pr="00453046"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11:52</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Pr="00B47E66" w:rsidRDefault="009C1B53"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11:54</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B47E66" w:rsidRDefault="00B47E66" w:rsidP="0043575A">
            <w:pPr>
              <w:spacing w:after="0" w:line="240" w:lineRule="auto"/>
              <w:jc w:val="both"/>
              <w:rPr>
                <w:rFonts w:ascii="Times New Roman" w:eastAsia="Times New Roman" w:hAnsi="Times New Roman" w:cs="Times New Roman"/>
                <w:sz w:val="28"/>
                <w:szCs w:val="28"/>
                <w:lang w:val="en-US" w:eastAsia="ru-RU"/>
              </w:rPr>
            </w:pPr>
          </w:p>
          <w:p w:rsidR="00B47E66" w:rsidRPr="00B47E66" w:rsidRDefault="00B47E66" w:rsidP="0043575A">
            <w:pPr>
              <w:spacing w:after="0" w:line="240" w:lineRule="auto"/>
              <w:jc w:val="both"/>
              <w:rPr>
                <w:rFonts w:ascii="Times New Roman" w:eastAsia="Times New Roman" w:hAnsi="Times New Roman" w:cs="Times New Roman"/>
                <w:sz w:val="28"/>
                <w:szCs w:val="28"/>
                <w:lang w:val="en-US"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11:56</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Pr="00B47E66" w:rsidRDefault="009C1B53"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11:58</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C1B53">
              <w:rPr>
                <w:rFonts w:ascii="Times New Roman" w:eastAsia="Times New Roman" w:hAnsi="Times New Roman" w:cs="Times New Roman"/>
                <w:sz w:val="28"/>
                <w:szCs w:val="28"/>
                <w:lang w:eastAsia="ru-RU"/>
              </w:rPr>
              <w:t>:00</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12:02</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B47E66" w:rsidRDefault="00B47E66"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P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B47E66" w:rsidRDefault="00B47E66" w:rsidP="0043575A">
            <w:pPr>
              <w:spacing w:after="0" w:line="240" w:lineRule="auto"/>
              <w:jc w:val="both"/>
              <w:rPr>
                <w:rFonts w:ascii="Times New Roman" w:eastAsia="Times New Roman" w:hAnsi="Times New Roman" w:cs="Times New Roman"/>
                <w:sz w:val="28"/>
                <w:szCs w:val="28"/>
                <w:lang w:val="en-US" w:eastAsia="ru-RU"/>
              </w:rPr>
            </w:pPr>
          </w:p>
          <w:p w:rsidR="00B47E66" w:rsidRPr="00B47E66" w:rsidRDefault="00B47E66" w:rsidP="0043575A">
            <w:pPr>
              <w:spacing w:after="0" w:line="240" w:lineRule="auto"/>
              <w:jc w:val="both"/>
              <w:rPr>
                <w:rFonts w:ascii="Times New Roman" w:eastAsia="Times New Roman" w:hAnsi="Times New Roman" w:cs="Times New Roman"/>
                <w:sz w:val="28"/>
                <w:szCs w:val="28"/>
                <w:lang w:val="en-US"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12:06</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DB5AA6" w:rsidRP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Pr="00B47E66" w:rsidRDefault="009C1B53"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DB5AA6" w:rsidRP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B47E66" w:rsidRPr="00B47E66" w:rsidRDefault="00B47E66"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B47E66" w:rsidRPr="00B47E66" w:rsidRDefault="00B47E66"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12:14</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12:16</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Pr="00DB5AA6" w:rsidRDefault="009C1B53"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12:18</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12:20</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Pr="00B47E66" w:rsidRDefault="009C1B53" w:rsidP="0043575A">
            <w:pPr>
              <w:spacing w:after="0" w:line="240" w:lineRule="auto"/>
              <w:jc w:val="both"/>
              <w:rPr>
                <w:rFonts w:ascii="Times New Roman" w:eastAsia="Times New Roman" w:hAnsi="Times New Roman" w:cs="Times New Roman"/>
                <w:sz w:val="28"/>
                <w:szCs w:val="28"/>
                <w:lang w:val="en-US" w:eastAsia="ru-RU"/>
              </w:rPr>
            </w:pPr>
          </w:p>
          <w:p w:rsidR="009C1B53" w:rsidRDefault="009C1B53" w:rsidP="0043575A">
            <w:pPr>
              <w:spacing w:after="0" w:line="240" w:lineRule="auto"/>
              <w:jc w:val="both"/>
              <w:rPr>
                <w:rFonts w:ascii="Times New Roman" w:eastAsia="Times New Roman" w:hAnsi="Times New Roman" w:cs="Times New Roman"/>
                <w:sz w:val="28"/>
                <w:szCs w:val="28"/>
                <w:lang w:val="en-US" w:eastAsia="ru-RU"/>
              </w:rPr>
            </w:pPr>
          </w:p>
          <w:p w:rsid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DB5AA6" w:rsidRPr="00DB5AA6" w:rsidRDefault="00DB5AA6" w:rsidP="0043575A">
            <w:pPr>
              <w:spacing w:after="0" w:line="240" w:lineRule="auto"/>
              <w:jc w:val="both"/>
              <w:rPr>
                <w:rFonts w:ascii="Times New Roman" w:eastAsia="Times New Roman" w:hAnsi="Times New Roman" w:cs="Times New Roman"/>
                <w:sz w:val="28"/>
                <w:szCs w:val="28"/>
                <w:lang w:val="en-US" w:eastAsia="ru-RU"/>
              </w:rPr>
            </w:pPr>
          </w:p>
          <w:p w:rsidR="009C1B53" w:rsidRDefault="000F2F40"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12:22</w:t>
            </w: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9C1B53" w:rsidRDefault="009C1B53"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453046" w:rsidRDefault="00453046" w:rsidP="0043575A">
            <w:pPr>
              <w:spacing w:after="0" w:line="240" w:lineRule="auto"/>
              <w:jc w:val="both"/>
              <w:rPr>
                <w:rFonts w:ascii="Times New Roman" w:eastAsia="Times New Roman" w:hAnsi="Times New Roman" w:cs="Times New Roman"/>
                <w:sz w:val="28"/>
                <w:szCs w:val="28"/>
                <w:lang w:eastAsia="ru-RU"/>
              </w:rPr>
            </w:pPr>
          </w:p>
          <w:p w:rsidR="00B65EF2" w:rsidRPr="00DB5AA6" w:rsidRDefault="00B65EF2" w:rsidP="00B65EF2">
            <w:pPr>
              <w:spacing w:after="0" w:line="240" w:lineRule="auto"/>
              <w:jc w:val="both"/>
              <w:rPr>
                <w:rFonts w:ascii="Times New Roman" w:eastAsia="Times New Roman" w:hAnsi="Times New Roman" w:cs="Times New Roman"/>
                <w:sz w:val="28"/>
                <w:szCs w:val="28"/>
                <w:lang w:val="en-US" w:eastAsia="ru-RU"/>
              </w:rPr>
            </w:pPr>
          </w:p>
          <w:p w:rsidR="00B65EF2" w:rsidRPr="005C7475" w:rsidRDefault="00B65EF2" w:rsidP="00B65EF2">
            <w:pPr>
              <w:spacing w:after="0" w:line="240" w:lineRule="auto"/>
              <w:jc w:val="both"/>
              <w:rPr>
                <w:rFonts w:ascii="Times New Roman" w:eastAsia="Times New Roman" w:hAnsi="Times New Roman" w:cs="Times New Roman"/>
                <w:sz w:val="28"/>
                <w:szCs w:val="28"/>
                <w:lang w:eastAsia="ru-RU"/>
              </w:rPr>
            </w:pPr>
          </w:p>
        </w:tc>
        <w:tc>
          <w:tcPr>
            <w:tcW w:w="4405" w:type="pct"/>
            <w:gridSpan w:val="2"/>
          </w:tcPr>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w:t>
            </w:r>
            <w:r w:rsidRPr="0043575A">
              <w:rPr>
                <w:rFonts w:ascii="Times New Roman" w:eastAsia="Times New Roman" w:hAnsi="Times New Roman" w:cs="Times New Roman"/>
                <w:sz w:val="28"/>
                <w:szCs w:val="28"/>
                <w:lang w:eastAsia="ru-RU"/>
              </w:rPr>
              <w:t>О согласовании предельных максимальных тарифов на транспортные услуги, оказываемые на подъездных железнодорожных путях обществом с ограниченной ответственностью «</w:t>
            </w:r>
            <w:proofErr w:type="spellStart"/>
            <w:r w:rsidRPr="0043575A">
              <w:rPr>
                <w:rFonts w:ascii="Times New Roman" w:eastAsia="Times New Roman" w:hAnsi="Times New Roman" w:cs="Times New Roman"/>
                <w:sz w:val="28"/>
                <w:szCs w:val="28"/>
                <w:lang w:eastAsia="ru-RU"/>
              </w:rPr>
              <w:t>Промтранс</w:t>
            </w:r>
            <w:proofErr w:type="spellEnd"/>
            <w:r w:rsidRPr="0043575A">
              <w:rPr>
                <w:rFonts w:ascii="Times New Roman" w:eastAsia="Times New Roman" w:hAnsi="Times New Roman" w:cs="Times New Roman"/>
                <w:sz w:val="28"/>
                <w:szCs w:val="28"/>
                <w:lang w:eastAsia="ru-RU"/>
              </w:rPr>
              <w:t xml:space="preserve">-А» </w:t>
            </w:r>
            <w:proofErr w:type="spellStart"/>
            <w:r w:rsidRPr="0043575A">
              <w:rPr>
                <w:rFonts w:ascii="Times New Roman" w:eastAsia="Times New Roman" w:hAnsi="Times New Roman" w:cs="Times New Roman"/>
                <w:sz w:val="28"/>
                <w:szCs w:val="28"/>
                <w:lang w:eastAsia="ru-RU"/>
              </w:rPr>
              <w:t>г</w:t>
            </w:r>
            <w:proofErr w:type="gramStart"/>
            <w:r w:rsidRPr="0043575A">
              <w:rPr>
                <w:rFonts w:ascii="Times New Roman" w:eastAsia="Times New Roman" w:hAnsi="Times New Roman" w:cs="Times New Roman"/>
                <w:sz w:val="28"/>
                <w:szCs w:val="28"/>
                <w:lang w:eastAsia="ru-RU"/>
              </w:rPr>
              <w:t>.А</w:t>
            </w:r>
            <w:proofErr w:type="gramEnd"/>
            <w:r w:rsidRPr="0043575A">
              <w:rPr>
                <w:rFonts w:ascii="Times New Roman" w:eastAsia="Times New Roman" w:hAnsi="Times New Roman" w:cs="Times New Roman"/>
                <w:sz w:val="28"/>
                <w:szCs w:val="28"/>
                <w:lang w:eastAsia="ru-RU"/>
              </w:rPr>
              <w:t>льметьевска</w:t>
            </w:r>
            <w:proofErr w:type="spellEnd"/>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r w:rsidRPr="005D129F">
              <w:rPr>
                <w:rFonts w:ascii="Times New Roman" w:eastAsia="Times New Roman" w:hAnsi="Times New Roman" w:cs="Times New Roman"/>
                <w:i/>
                <w:sz w:val="28"/>
                <w:szCs w:val="28"/>
                <w:lang w:eastAsia="ru-RU"/>
              </w:rPr>
              <w:t xml:space="preserve">Выступающий – </w:t>
            </w:r>
            <w:proofErr w:type="spellStart"/>
            <w:r w:rsidRPr="005D129F">
              <w:rPr>
                <w:rFonts w:ascii="Times New Roman" w:eastAsia="Times New Roman" w:hAnsi="Times New Roman" w:cs="Times New Roman"/>
                <w:i/>
                <w:sz w:val="28"/>
                <w:szCs w:val="28"/>
                <w:lang w:eastAsia="ru-RU"/>
              </w:rPr>
              <w:t>Р.Э.Гайфуллин</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sidRPr="004357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w:t>
            </w:r>
            <w:r w:rsidRPr="0043575A">
              <w:rPr>
                <w:rFonts w:ascii="Times New Roman" w:eastAsia="Times New Roman" w:hAnsi="Times New Roman" w:cs="Times New Roman"/>
                <w:sz w:val="28"/>
                <w:szCs w:val="28"/>
                <w:lang w:eastAsia="ru-RU"/>
              </w:rPr>
              <w:t xml:space="preserve">О признании </w:t>
            </w:r>
            <w:proofErr w:type="gramStart"/>
            <w:r w:rsidRPr="0043575A">
              <w:rPr>
                <w:rFonts w:ascii="Times New Roman" w:eastAsia="Times New Roman" w:hAnsi="Times New Roman" w:cs="Times New Roman"/>
                <w:sz w:val="28"/>
                <w:szCs w:val="28"/>
                <w:lang w:eastAsia="ru-RU"/>
              </w:rPr>
              <w:t>утратившими</w:t>
            </w:r>
            <w:proofErr w:type="gramEnd"/>
            <w:r w:rsidRPr="0043575A">
              <w:rPr>
                <w:rFonts w:ascii="Times New Roman" w:eastAsia="Times New Roman" w:hAnsi="Times New Roman" w:cs="Times New Roman"/>
                <w:sz w:val="28"/>
                <w:szCs w:val="28"/>
                <w:lang w:eastAsia="ru-RU"/>
              </w:rPr>
              <w:t xml:space="preserve"> силу отдельных постановлений Государственного комитета Республики Татарстан по тарифам</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sidRPr="004357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3. </w:t>
            </w:r>
            <w:r w:rsidRPr="0043575A">
              <w:rPr>
                <w:rFonts w:ascii="Times New Roman" w:eastAsia="Times New Roman" w:hAnsi="Times New Roman" w:cs="Times New Roman"/>
                <w:sz w:val="28"/>
                <w:szCs w:val="28"/>
                <w:lang w:eastAsia="ru-RU"/>
              </w:rPr>
              <w:t xml:space="preserve">О согласовании предельных тарифов на захоронение твердых коммунальных отходов для Муниципального унитарного предприятия «Управление строительства </w:t>
            </w:r>
            <w:proofErr w:type="spellStart"/>
            <w:r w:rsidRPr="0043575A">
              <w:rPr>
                <w:rFonts w:ascii="Times New Roman" w:eastAsia="Times New Roman" w:hAnsi="Times New Roman" w:cs="Times New Roman"/>
                <w:sz w:val="28"/>
                <w:szCs w:val="28"/>
                <w:lang w:eastAsia="ru-RU"/>
              </w:rPr>
              <w:t>Агрызского</w:t>
            </w:r>
            <w:proofErr w:type="spellEnd"/>
            <w:r w:rsidRPr="0043575A">
              <w:rPr>
                <w:rFonts w:ascii="Times New Roman" w:eastAsia="Times New Roman" w:hAnsi="Times New Roman" w:cs="Times New Roman"/>
                <w:sz w:val="28"/>
                <w:szCs w:val="28"/>
                <w:lang w:eastAsia="ru-RU"/>
              </w:rPr>
              <w:t xml:space="preserve"> муниципального района» на 2018 – 2020 годы</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E756FC" w:rsidRDefault="0043575A" w:rsidP="0043575A">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en-US" w:eastAsia="ru-RU"/>
              </w:rPr>
              <w:t>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«Полигон ТБО» на 2018 – 2020 годы</w:t>
            </w:r>
            <w:r w:rsidR="00E756FC" w:rsidRPr="00E756FC">
              <w:rPr>
                <w:rFonts w:ascii="Times New Roman" w:eastAsia="Times New Roman" w:hAnsi="Times New Roman" w:cs="Times New Roman"/>
                <w:sz w:val="28"/>
                <w:szCs w:val="28"/>
                <w:lang w:eastAsia="ru-RU"/>
              </w:rPr>
              <w:t xml:space="preserve"> </w:t>
            </w:r>
            <w:r w:rsidR="00E756FC" w:rsidRPr="00DB5AA6">
              <w:rPr>
                <w:rFonts w:ascii="Times New Roman" w:eastAsia="Times New Roman" w:hAnsi="Times New Roman" w:cs="Times New Roman"/>
                <w:sz w:val="28"/>
                <w:szCs w:val="28"/>
                <w:lang w:eastAsia="ru-RU"/>
              </w:rPr>
              <w:t>(</w:t>
            </w:r>
            <w:proofErr w:type="spellStart"/>
            <w:r w:rsidR="00E756FC" w:rsidRPr="00E756FC">
              <w:rPr>
                <w:rFonts w:ascii="Times New Roman" w:eastAsia="Times New Roman" w:hAnsi="Times New Roman" w:cs="Times New Roman"/>
                <w:b/>
                <w:i/>
                <w:sz w:val="28"/>
                <w:szCs w:val="28"/>
                <w:lang w:eastAsia="ru-RU"/>
              </w:rPr>
              <w:t>Азнакаевский</w:t>
            </w:r>
            <w:proofErr w:type="spellEnd"/>
            <w:r w:rsidR="00E756FC" w:rsidRPr="00DB5AA6">
              <w:rPr>
                <w:rFonts w:ascii="Times New Roman" w:eastAsia="Times New Roman" w:hAnsi="Times New Roman" w:cs="Times New Roman"/>
                <w:b/>
                <w:i/>
                <w:sz w:val="28"/>
                <w:szCs w:val="28"/>
                <w:lang w:eastAsia="ru-RU"/>
              </w:rPr>
              <w:t xml:space="preserve"> </w:t>
            </w:r>
            <w:proofErr w:type="spellStart"/>
            <w:r w:rsidR="00E756FC" w:rsidRPr="00E756FC">
              <w:rPr>
                <w:rFonts w:ascii="Times New Roman" w:eastAsia="Times New Roman" w:hAnsi="Times New Roman" w:cs="Times New Roman"/>
                <w:b/>
                <w:i/>
                <w:sz w:val="28"/>
                <w:szCs w:val="28"/>
                <w:lang w:eastAsia="ru-RU"/>
              </w:rPr>
              <w:t>м.р</w:t>
            </w:r>
            <w:proofErr w:type="spellEnd"/>
            <w:r w:rsidR="00E756FC" w:rsidRPr="00E756FC">
              <w:rPr>
                <w:rFonts w:ascii="Times New Roman" w:eastAsia="Times New Roman" w:hAnsi="Times New Roman" w:cs="Times New Roman"/>
                <w:b/>
                <w:i/>
                <w:sz w:val="28"/>
                <w:szCs w:val="28"/>
                <w:lang w:eastAsia="ru-RU"/>
              </w:rPr>
              <w:t>.)</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«Благоустройство» на 2018 – 2020 годы</w:t>
            </w:r>
            <w:r w:rsidR="00E756FC">
              <w:rPr>
                <w:rFonts w:ascii="Times New Roman" w:eastAsia="Times New Roman" w:hAnsi="Times New Roman" w:cs="Times New Roman"/>
                <w:sz w:val="28"/>
                <w:szCs w:val="28"/>
                <w:lang w:eastAsia="ru-RU"/>
              </w:rPr>
              <w:t xml:space="preserve"> </w:t>
            </w:r>
            <w:r w:rsidR="00E756FC" w:rsidRPr="00E756FC">
              <w:rPr>
                <w:rFonts w:ascii="Times New Roman" w:eastAsia="Times New Roman" w:hAnsi="Times New Roman" w:cs="Times New Roman"/>
                <w:b/>
                <w:i/>
                <w:sz w:val="28"/>
                <w:szCs w:val="28"/>
                <w:lang w:eastAsia="ru-RU"/>
              </w:rPr>
              <w:t>(</w:t>
            </w:r>
            <w:proofErr w:type="spellStart"/>
            <w:r w:rsidR="00E756FC" w:rsidRPr="00E756FC">
              <w:rPr>
                <w:rFonts w:ascii="Times New Roman" w:eastAsia="Times New Roman" w:hAnsi="Times New Roman" w:cs="Times New Roman"/>
                <w:b/>
                <w:i/>
                <w:sz w:val="28"/>
                <w:szCs w:val="28"/>
                <w:lang w:eastAsia="ru-RU"/>
              </w:rPr>
              <w:t>Аксубаевский</w:t>
            </w:r>
            <w:proofErr w:type="spellEnd"/>
            <w:r w:rsidR="00E756FC" w:rsidRPr="00E756FC">
              <w:rPr>
                <w:rFonts w:ascii="Times New Roman" w:eastAsia="Times New Roman" w:hAnsi="Times New Roman" w:cs="Times New Roman"/>
                <w:b/>
                <w:i/>
                <w:sz w:val="28"/>
                <w:szCs w:val="28"/>
                <w:lang w:eastAsia="ru-RU"/>
              </w:rPr>
              <w:t xml:space="preserve"> </w:t>
            </w:r>
            <w:proofErr w:type="spellStart"/>
            <w:r w:rsidR="00E756FC" w:rsidRPr="00E756FC">
              <w:rPr>
                <w:rFonts w:ascii="Times New Roman" w:eastAsia="Times New Roman" w:hAnsi="Times New Roman" w:cs="Times New Roman"/>
                <w:b/>
                <w:i/>
                <w:sz w:val="28"/>
                <w:szCs w:val="28"/>
                <w:lang w:eastAsia="ru-RU"/>
              </w:rPr>
              <w:t>м.р</w:t>
            </w:r>
            <w:proofErr w:type="spellEnd"/>
            <w:r w:rsidR="00E756FC" w:rsidRPr="00E756FC">
              <w:rPr>
                <w:rFonts w:ascii="Times New Roman" w:eastAsia="Times New Roman" w:hAnsi="Times New Roman" w:cs="Times New Roman"/>
                <w:b/>
                <w:i/>
                <w:sz w:val="28"/>
                <w:szCs w:val="28"/>
                <w:lang w:eastAsia="ru-RU"/>
              </w:rPr>
              <w:t>.)</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Муниципального унитарного предприятия «</w:t>
            </w:r>
            <w:proofErr w:type="spellStart"/>
            <w:r w:rsidRPr="0043575A">
              <w:rPr>
                <w:rFonts w:ascii="Times New Roman" w:eastAsia="Times New Roman" w:hAnsi="Times New Roman" w:cs="Times New Roman"/>
                <w:sz w:val="28"/>
                <w:szCs w:val="28"/>
                <w:lang w:eastAsia="ru-RU"/>
              </w:rPr>
              <w:t>Актанышский</w:t>
            </w:r>
            <w:proofErr w:type="spellEnd"/>
            <w:r w:rsidRPr="0043575A">
              <w:rPr>
                <w:rFonts w:ascii="Times New Roman" w:eastAsia="Times New Roman" w:hAnsi="Times New Roman" w:cs="Times New Roman"/>
                <w:sz w:val="28"/>
                <w:szCs w:val="28"/>
                <w:lang w:eastAsia="ru-RU"/>
              </w:rPr>
              <w:t xml:space="preserve"> полигон ТБО» на 2018 – 2020 годы</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E756FC" w:rsidRDefault="0043575A" w:rsidP="0043575A">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7. 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«Полигон» на 2018 – 2020 годы</w:t>
            </w:r>
            <w:r w:rsidR="00E756FC">
              <w:rPr>
                <w:rFonts w:ascii="Times New Roman" w:eastAsia="Times New Roman" w:hAnsi="Times New Roman" w:cs="Times New Roman"/>
                <w:sz w:val="28"/>
                <w:szCs w:val="28"/>
                <w:lang w:eastAsia="ru-RU"/>
              </w:rPr>
              <w:t xml:space="preserve"> </w:t>
            </w:r>
            <w:r w:rsidR="00E756FC">
              <w:rPr>
                <w:rFonts w:ascii="Times New Roman" w:eastAsia="Times New Roman" w:hAnsi="Times New Roman" w:cs="Times New Roman"/>
                <w:sz w:val="28"/>
                <w:szCs w:val="28"/>
                <w:lang w:eastAsia="ru-RU"/>
              </w:rPr>
              <w:br/>
            </w:r>
            <w:r w:rsidR="00E756FC" w:rsidRPr="00E756FC">
              <w:rPr>
                <w:rFonts w:ascii="Times New Roman" w:eastAsia="Times New Roman" w:hAnsi="Times New Roman" w:cs="Times New Roman"/>
                <w:b/>
                <w:i/>
                <w:sz w:val="28"/>
                <w:szCs w:val="28"/>
                <w:lang w:eastAsia="ru-RU"/>
              </w:rPr>
              <w:t xml:space="preserve">(Алексеевский </w:t>
            </w:r>
            <w:proofErr w:type="spellStart"/>
            <w:r w:rsidR="00E756FC" w:rsidRPr="00E756FC">
              <w:rPr>
                <w:rFonts w:ascii="Times New Roman" w:eastAsia="Times New Roman" w:hAnsi="Times New Roman" w:cs="Times New Roman"/>
                <w:b/>
                <w:i/>
                <w:sz w:val="28"/>
                <w:szCs w:val="28"/>
                <w:lang w:eastAsia="ru-RU"/>
              </w:rPr>
              <w:t>м.р</w:t>
            </w:r>
            <w:proofErr w:type="spellEnd"/>
            <w:r w:rsidR="00E756FC" w:rsidRPr="00E756FC">
              <w:rPr>
                <w:rFonts w:ascii="Times New Roman" w:eastAsia="Times New Roman" w:hAnsi="Times New Roman" w:cs="Times New Roman"/>
                <w:b/>
                <w:i/>
                <w:sz w:val="28"/>
                <w:szCs w:val="28"/>
                <w:lang w:eastAsia="ru-RU"/>
              </w:rPr>
              <w:t>.)</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Pr="0043575A">
              <w:rPr>
                <w:rFonts w:ascii="Times New Roman" w:eastAsia="Times New Roman" w:hAnsi="Times New Roman" w:cs="Times New Roman"/>
                <w:sz w:val="28"/>
                <w:szCs w:val="28"/>
                <w:lang w:eastAsia="ru-RU"/>
              </w:rPr>
              <w:t>Алькеевские</w:t>
            </w:r>
            <w:proofErr w:type="spellEnd"/>
            <w:r w:rsidRPr="0043575A">
              <w:rPr>
                <w:rFonts w:ascii="Times New Roman" w:eastAsia="Times New Roman" w:hAnsi="Times New Roman" w:cs="Times New Roman"/>
                <w:sz w:val="28"/>
                <w:szCs w:val="28"/>
                <w:lang w:eastAsia="ru-RU"/>
              </w:rPr>
              <w:t xml:space="preserve"> Коммунальные сети» на 2018 – 2020 годы</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Муниципального унитарного предприятия «Жилищно-коммунальное хозяйство (Инженерные сети)» на 2018 – 2020 годы</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gramStart"/>
            <w:r w:rsidRPr="0043575A">
              <w:rPr>
                <w:rFonts w:ascii="Times New Roman" w:eastAsia="Times New Roman" w:hAnsi="Times New Roman" w:cs="Times New Roman"/>
                <w:sz w:val="28"/>
                <w:szCs w:val="28"/>
                <w:lang w:eastAsia="ru-RU"/>
              </w:rPr>
              <w:t>Чиста</w:t>
            </w:r>
            <w:proofErr w:type="gramEnd"/>
            <w:r w:rsidRPr="0043575A">
              <w:rPr>
                <w:rFonts w:ascii="Times New Roman" w:eastAsia="Times New Roman" w:hAnsi="Times New Roman" w:cs="Times New Roman"/>
                <w:sz w:val="28"/>
                <w:szCs w:val="28"/>
                <w:lang w:eastAsia="ru-RU"/>
              </w:rPr>
              <w:t xml:space="preserve"> Район» на 2018 – 2020 годы</w:t>
            </w:r>
          </w:p>
          <w:p w:rsidR="0043575A" w:rsidRPr="005D129F"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5D129F">
              <w:rPr>
                <w:rFonts w:ascii="Times New Roman" w:eastAsia="Times New Roman" w:hAnsi="Times New Roman" w:cs="Times New Roman"/>
                <w:i/>
                <w:sz w:val="28"/>
                <w:szCs w:val="28"/>
                <w:lang w:eastAsia="ru-RU"/>
              </w:rPr>
              <w:t>Выступающий</w:t>
            </w:r>
            <w:proofErr w:type="gramEnd"/>
            <w:r w:rsidRPr="005D129F">
              <w:rPr>
                <w:rFonts w:ascii="Times New Roman" w:eastAsia="Times New Roman" w:hAnsi="Times New Roman" w:cs="Times New Roman"/>
                <w:i/>
                <w:sz w:val="28"/>
                <w:szCs w:val="28"/>
                <w:lang w:eastAsia="ru-RU"/>
              </w:rPr>
              <w:t xml:space="preserve"> – </w:t>
            </w:r>
            <w:proofErr w:type="spellStart"/>
            <w:r w:rsidRPr="005D129F">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Pr="0043575A">
              <w:rPr>
                <w:rFonts w:ascii="Times New Roman" w:eastAsia="Times New Roman" w:hAnsi="Times New Roman" w:cs="Times New Roman"/>
                <w:sz w:val="28"/>
                <w:szCs w:val="28"/>
                <w:lang w:eastAsia="ru-RU"/>
              </w:rPr>
              <w:t>Новокинерские</w:t>
            </w:r>
            <w:proofErr w:type="spellEnd"/>
            <w:r w:rsidRPr="0043575A">
              <w:rPr>
                <w:rFonts w:ascii="Times New Roman" w:eastAsia="Times New Roman" w:hAnsi="Times New Roman" w:cs="Times New Roman"/>
                <w:sz w:val="28"/>
                <w:szCs w:val="28"/>
                <w:lang w:eastAsia="ru-RU"/>
              </w:rPr>
              <w:t xml:space="preserve"> коммунальные услуги»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Pr="0043575A">
              <w:rPr>
                <w:rFonts w:ascii="Times New Roman" w:eastAsia="Times New Roman" w:hAnsi="Times New Roman" w:cs="Times New Roman"/>
                <w:sz w:val="28"/>
                <w:szCs w:val="28"/>
                <w:lang w:eastAsia="ru-RU"/>
              </w:rPr>
              <w:t>Жилкомбытсервис</w:t>
            </w:r>
            <w:proofErr w:type="spellEnd"/>
            <w:r w:rsidRPr="0043575A">
              <w:rPr>
                <w:rFonts w:ascii="Times New Roman" w:eastAsia="Times New Roman" w:hAnsi="Times New Roman" w:cs="Times New Roman"/>
                <w:sz w:val="28"/>
                <w:szCs w:val="28"/>
                <w:lang w:eastAsia="ru-RU"/>
              </w:rPr>
              <w:t>»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Муниципального унитарного предприятия «</w:t>
            </w:r>
            <w:proofErr w:type="spellStart"/>
            <w:r w:rsidRPr="0043575A">
              <w:rPr>
                <w:rFonts w:ascii="Times New Roman" w:eastAsia="Times New Roman" w:hAnsi="Times New Roman" w:cs="Times New Roman"/>
                <w:sz w:val="28"/>
                <w:szCs w:val="28"/>
                <w:lang w:eastAsia="ru-RU"/>
              </w:rPr>
              <w:t>Атнинское</w:t>
            </w:r>
            <w:proofErr w:type="spellEnd"/>
            <w:r w:rsidRPr="0043575A">
              <w:rPr>
                <w:rFonts w:ascii="Times New Roman" w:eastAsia="Times New Roman" w:hAnsi="Times New Roman" w:cs="Times New Roman"/>
                <w:sz w:val="28"/>
                <w:szCs w:val="28"/>
                <w:lang w:eastAsia="ru-RU"/>
              </w:rPr>
              <w:t xml:space="preserve"> ЖКХ»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«Благоустройство» на 2018 – 2020 годы</w:t>
            </w:r>
            <w:r w:rsidR="008E3B71">
              <w:rPr>
                <w:rFonts w:ascii="Times New Roman" w:eastAsia="Times New Roman" w:hAnsi="Times New Roman" w:cs="Times New Roman"/>
                <w:sz w:val="28"/>
                <w:szCs w:val="28"/>
                <w:lang w:eastAsia="ru-RU"/>
              </w:rPr>
              <w:t xml:space="preserve"> </w:t>
            </w:r>
            <w:r w:rsidR="008E3B71" w:rsidRPr="008E3B71">
              <w:rPr>
                <w:rFonts w:ascii="Times New Roman" w:eastAsia="Times New Roman" w:hAnsi="Times New Roman" w:cs="Times New Roman"/>
                <w:b/>
                <w:i/>
                <w:sz w:val="28"/>
                <w:szCs w:val="28"/>
                <w:lang w:eastAsia="ru-RU"/>
              </w:rPr>
              <w:t>(</w:t>
            </w:r>
            <w:proofErr w:type="spellStart"/>
            <w:r w:rsidR="008E3B71" w:rsidRPr="008E3B71">
              <w:rPr>
                <w:rFonts w:ascii="Times New Roman" w:eastAsia="Times New Roman" w:hAnsi="Times New Roman" w:cs="Times New Roman"/>
                <w:b/>
                <w:i/>
                <w:sz w:val="28"/>
                <w:szCs w:val="28"/>
                <w:lang w:eastAsia="ru-RU"/>
              </w:rPr>
              <w:t>Балтасинский</w:t>
            </w:r>
            <w:proofErr w:type="spellEnd"/>
            <w:r w:rsidR="008E3B71" w:rsidRPr="008E3B71">
              <w:rPr>
                <w:rFonts w:ascii="Times New Roman" w:eastAsia="Times New Roman" w:hAnsi="Times New Roman" w:cs="Times New Roman"/>
                <w:b/>
                <w:i/>
                <w:sz w:val="28"/>
                <w:szCs w:val="28"/>
                <w:lang w:eastAsia="ru-RU"/>
              </w:rPr>
              <w:t xml:space="preserve"> </w:t>
            </w:r>
            <w:proofErr w:type="spellStart"/>
            <w:r w:rsidR="008E3B71" w:rsidRPr="008E3B71">
              <w:rPr>
                <w:rFonts w:ascii="Times New Roman" w:eastAsia="Times New Roman" w:hAnsi="Times New Roman" w:cs="Times New Roman"/>
                <w:b/>
                <w:i/>
                <w:sz w:val="28"/>
                <w:szCs w:val="28"/>
                <w:lang w:eastAsia="ru-RU"/>
              </w:rPr>
              <w:t>м.р</w:t>
            </w:r>
            <w:proofErr w:type="spellEnd"/>
            <w:r w:rsidR="008E3B71" w:rsidRPr="008E3B71">
              <w:rPr>
                <w:rFonts w:ascii="Times New Roman" w:eastAsia="Times New Roman" w:hAnsi="Times New Roman" w:cs="Times New Roman"/>
                <w:b/>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F96C38">
            <w:pPr>
              <w:spacing w:after="0" w:line="240" w:lineRule="auto"/>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«Полигон ТБО» на 2018 – 2020 годы</w:t>
            </w:r>
            <w:r w:rsidR="008E3B71">
              <w:rPr>
                <w:rFonts w:ascii="Times New Roman" w:eastAsia="Times New Roman" w:hAnsi="Times New Roman" w:cs="Times New Roman"/>
                <w:sz w:val="28"/>
                <w:szCs w:val="28"/>
                <w:lang w:eastAsia="ru-RU"/>
              </w:rPr>
              <w:t xml:space="preserve"> </w:t>
            </w:r>
            <w:r w:rsidR="008E3B71" w:rsidRPr="008E3B71">
              <w:rPr>
                <w:rFonts w:ascii="Times New Roman" w:eastAsia="Times New Roman" w:hAnsi="Times New Roman" w:cs="Times New Roman"/>
                <w:b/>
                <w:i/>
                <w:sz w:val="28"/>
                <w:szCs w:val="28"/>
                <w:lang w:eastAsia="ru-RU"/>
              </w:rPr>
              <w:t>(</w:t>
            </w:r>
            <w:proofErr w:type="spellStart"/>
            <w:r w:rsidR="008E3B71" w:rsidRPr="008E3B71">
              <w:rPr>
                <w:rFonts w:ascii="Times New Roman" w:eastAsia="Times New Roman" w:hAnsi="Times New Roman" w:cs="Times New Roman"/>
                <w:b/>
                <w:i/>
                <w:sz w:val="28"/>
                <w:szCs w:val="28"/>
                <w:lang w:eastAsia="ru-RU"/>
              </w:rPr>
              <w:t>Бугульминский</w:t>
            </w:r>
            <w:proofErr w:type="spellEnd"/>
            <w:r w:rsidR="008E3B71" w:rsidRPr="008E3B71">
              <w:rPr>
                <w:rFonts w:ascii="Times New Roman" w:eastAsia="Times New Roman" w:hAnsi="Times New Roman" w:cs="Times New Roman"/>
                <w:b/>
                <w:i/>
                <w:sz w:val="28"/>
                <w:szCs w:val="28"/>
                <w:lang w:eastAsia="ru-RU"/>
              </w:rPr>
              <w:t xml:space="preserve"> </w:t>
            </w:r>
            <w:proofErr w:type="spellStart"/>
            <w:r w:rsidR="008E3B71" w:rsidRPr="008E3B71">
              <w:rPr>
                <w:rFonts w:ascii="Times New Roman" w:eastAsia="Times New Roman" w:hAnsi="Times New Roman" w:cs="Times New Roman"/>
                <w:b/>
                <w:i/>
                <w:sz w:val="28"/>
                <w:szCs w:val="28"/>
                <w:lang w:eastAsia="ru-RU"/>
              </w:rPr>
              <w:t>м.р</w:t>
            </w:r>
            <w:proofErr w:type="spellEnd"/>
            <w:r w:rsidR="008E3B71" w:rsidRPr="008E3B71">
              <w:rPr>
                <w:rFonts w:ascii="Times New Roman" w:eastAsia="Times New Roman" w:hAnsi="Times New Roman" w:cs="Times New Roman"/>
                <w:b/>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Открытого акционерного общества «</w:t>
            </w:r>
            <w:proofErr w:type="spellStart"/>
            <w:r w:rsidRPr="0043575A">
              <w:rPr>
                <w:rFonts w:ascii="Times New Roman" w:eastAsia="Times New Roman" w:hAnsi="Times New Roman" w:cs="Times New Roman"/>
                <w:sz w:val="28"/>
                <w:szCs w:val="28"/>
                <w:lang w:eastAsia="ru-RU"/>
              </w:rPr>
              <w:t>Буинское</w:t>
            </w:r>
            <w:proofErr w:type="spellEnd"/>
            <w:r w:rsidRPr="0043575A">
              <w:rPr>
                <w:rFonts w:ascii="Times New Roman" w:eastAsia="Times New Roman" w:hAnsi="Times New Roman" w:cs="Times New Roman"/>
                <w:sz w:val="28"/>
                <w:szCs w:val="28"/>
                <w:lang w:eastAsia="ru-RU"/>
              </w:rPr>
              <w:t xml:space="preserve"> МПП ЖКХ» (Инженерные сети)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8E3B71" w:rsidRDefault="0043575A" w:rsidP="0043575A">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17. 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«Полигон» на 2018 – 2020 годы</w:t>
            </w:r>
            <w:r w:rsidR="008E3B71">
              <w:rPr>
                <w:rFonts w:ascii="Times New Roman" w:eastAsia="Times New Roman" w:hAnsi="Times New Roman" w:cs="Times New Roman"/>
                <w:sz w:val="28"/>
                <w:szCs w:val="28"/>
                <w:lang w:eastAsia="ru-RU"/>
              </w:rPr>
              <w:t xml:space="preserve"> </w:t>
            </w:r>
            <w:r w:rsidR="008E3B71">
              <w:rPr>
                <w:rFonts w:ascii="Times New Roman" w:eastAsia="Times New Roman" w:hAnsi="Times New Roman" w:cs="Times New Roman"/>
                <w:sz w:val="28"/>
                <w:szCs w:val="28"/>
                <w:lang w:eastAsia="ru-RU"/>
              </w:rPr>
              <w:br/>
            </w:r>
            <w:r w:rsidR="008E3B71" w:rsidRPr="008E3B71">
              <w:rPr>
                <w:rFonts w:ascii="Times New Roman" w:eastAsia="Times New Roman" w:hAnsi="Times New Roman" w:cs="Times New Roman"/>
                <w:b/>
                <w:i/>
                <w:sz w:val="28"/>
                <w:szCs w:val="28"/>
                <w:lang w:eastAsia="ru-RU"/>
              </w:rPr>
              <w:t xml:space="preserve">(Высокогорский </w:t>
            </w:r>
            <w:proofErr w:type="spellStart"/>
            <w:r w:rsidR="008E3B71" w:rsidRPr="008E3B71">
              <w:rPr>
                <w:rFonts w:ascii="Times New Roman" w:eastAsia="Times New Roman" w:hAnsi="Times New Roman" w:cs="Times New Roman"/>
                <w:b/>
                <w:i/>
                <w:sz w:val="28"/>
                <w:szCs w:val="28"/>
                <w:lang w:eastAsia="ru-RU"/>
              </w:rPr>
              <w:t>м.р</w:t>
            </w:r>
            <w:proofErr w:type="spellEnd"/>
            <w:r w:rsidR="008E3B71" w:rsidRPr="008E3B71">
              <w:rPr>
                <w:rFonts w:ascii="Times New Roman" w:eastAsia="Times New Roman" w:hAnsi="Times New Roman" w:cs="Times New Roman"/>
                <w:b/>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«Фламинго»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w:t>
            </w:r>
            <w:r w:rsidRPr="0043575A">
              <w:rPr>
                <w:rFonts w:ascii="Times New Roman" w:eastAsia="Times New Roman" w:hAnsi="Times New Roman" w:cs="Times New Roman"/>
                <w:sz w:val="28"/>
                <w:szCs w:val="28"/>
                <w:lang w:eastAsia="ru-RU"/>
              </w:rPr>
              <w:t xml:space="preserve">О согласовании предельных тарифов на захоронение </w:t>
            </w:r>
            <w:r w:rsidR="00C87575">
              <w:rPr>
                <w:rFonts w:ascii="Times New Roman" w:eastAsia="Times New Roman" w:hAnsi="Times New Roman" w:cs="Times New Roman"/>
                <w:sz w:val="28"/>
                <w:szCs w:val="28"/>
                <w:lang w:eastAsia="ru-RU"/>
              </w:rPr>
              <w:t>и</w:t>
            </w:r>
            <w:r w:rsidR="00D433C0">
              <w:rPr>
                <w:rFonts w:ascii="Times New Roman" w:eastAsia="Times New Roman" w:hAnsi="Times New Roman" w:cs="Times New Roman"/>
                <w:sz w:val="28"/>
                <w:szCs w:val="28"/>
                <w:lang w:eastAsia="ru-RU"/>
              </w:rPr>
              <w:t xml:space="preserve"> </w:t>
            </w:r>
            <w:r w:rsidR="00453046" w:rsidRPr="00453046">
              <w:rPr>
                <w:rFonts w:ascii="Times New Roman" w:eastAsia="Times New Roman" w:hAnsi="Times New Roman" w:cs="Times New Roman"/>
                <w:sz w:val="28"/>
                <w:szCs w:val="28"/>
                <w:lang w:eastAsia="ru-RU"/>
              </w:rPr>
              <w:t xml:space="preserve">обработку </w:t>
            </w:r>
            <w:r w:rsidRPr="0043575A">
              <w:rPr>
                <w:rFonts w:ascii="Times New Roman" w:eastAsia="Times New Roman" w:hAnsi="Times New Roman" w:cs="Times New Roman"/>
                <w:sz w:val="28"/>
                <w:szCs w:val="28"/>
                <w:lang w:eastAsia="ru-RU"/>
              </w:rPr>
              <w:t xml:space="preserve">твердых коммунальных отходов для Индивидуального предпринимателя Шакирова </w:t>
            </w:r>
            <w:proofErr w:type="spellStart"/>
            <w:r w:rsidRPr="0043575A">
              <w:rPr>
                <w:rFonts w:ascii="Times New Roman" w:eastAsia="Times New Roman" w:hAnsi="Times New Roman" w:cs="Times New Roman"/>
                <w:sz w:val="28"/>
                <w:szCs w:val="28"/>
                <w:lang w:eastAsia="ru-RU"/>
              </w:rPr>
              <w:t>Ришата</w:t>
            </w:r>
            <w:proofErr w:type="spellEnd"/>
            <w:r w:rsidRPr="0043575A">
              <w:rPr>
                <w:rFonts w:ascii="Times New Roman" w:eastAsia="Times New Roman" w:hAnsi="Times New Roman" w:cs="Times New Roman"/>
                <w:sz w:val="28"/>
                <w:szCs w:val="28"/>
                <w:lang w:eastAsia="ru-RU"/>
              </w:rPr>
              <w:t xml:space="preserve"> </w:t>
            </w:r>
            <w:proofErr w:type="spellStart"/>
            <w:r w:rsidRPr="0043575A">
              <w:rPr>
                <w:rFonts w:ascii="Times New Roman" w:eastAsia="Times New Roman" w:hAnsi="Times New Roman" w:cs="Times New Roman"/>
                <w:sz w:val="28"/>
                <w:szCs w:val="28"/>
                <w:lang w:eastAsia="ru-RU"/>
              </w:rPr>
              <w:t>Фаритовича</w:t>
            </w:r>
            <w:proofErr w:type="spellEnd"/>
            <w:r w:rsidRPr="0043575A">
              <w:rPr>
                <w:rFonts w:ascii="Times New Roman" w:eastAsia="Times New Roman" w:hAnsi="Times New Roman" w:cs="Times New Roman"/>
                <w:sz w:val="28"/>
                <w:szCs w:val="28"/>
                <w:lang w:eastAsia="ru-RU"/>
              </w:rPr>
              <w:t xml:space="preserve"> на 2018 – 2020 годы</w:t>
            </w:r>
          </w:p>
          <w:p w:rsidR="0043575A" w:rsidRPr="00F96C38" w:rsidRDefault="0043575A" w:rsidP="00453046">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«Эко-Сервис»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453046"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22</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«Поволжская экологическая компания»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предельных тарифов на захоронение твердых коммунальных отходов для Муниципального унитарного </w:t>
            </w:r>
            <w:r w:rsidR="0043575A" w:rsidRPr="0043575A">
              <w:rPr>
                <w:rFonts w:ascii="Times New Roman" w:eastAsia="Times New Roman" w:hAnsi="Times New Roman" w:cs="Times New Roman"/>
                <w:sz w:val="28"/>
                <w:szCs w:val="28"/>
                <w:lang w:eastAsia="ru-RU"/>
              </w:rPr>
              <w:lastRenderedPageBreak/>
              <w:t>предприятия «Лаишево»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0043575A" w:rsidRPr="0043575A">
              <w:rPr>
                <w:rFonts w:ascii="Times New Roman" w:eastAsia="Times New Roman" w:hAnsi="Times New Roman" w:cs="Times New Roman"/>
                <w:sz w:val="28"/>
                <w:szCs w:val="28"/>
                <w:lang w:eastAsia="ru-RU"/>
              </w:rPr>
              <w:t>Мамадыш</w:t>
            </w:r>
            <w:proofErr w:type="spellEnd"/>
            <w:r w:rsidR="0043575A" w:rsidRPr="0043575A">
              <w:rPr>
                <w:rFonts w:ascii="Times New Roman" w:eastAsia="Times New Roman" w:hAnsi="Times New Roman" w:cs="Times New Roman"/>
                <w:sz w:val="28"/>
                <w:szCs w:val="28"/>
                <w:lang w:eastAsia="ru-RU"/>
              </w:rPr>
              <w:t xml:space="preserve"> ЖКУ»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Муниципального унитарного предприятия «Благоустройство и озеленение» на 2018 – 2020 годы</w:t>
            </w:r>
            <w:r w:rsidR="008E3B71">
              <w:rPr>
                <w:rFonts w:ascii="Times New Roman" w:eastAsia="Times New Roman" w:hAnsi="Times New Roman" w:cs="Times New Roman"/>
                <w:sz w:val="28"/>
                <w:szCs w:val="28"/>
                <w:lang w:eastAsia="ru-RU"/>
              </w:rPr>
              <w:t xml:space="preserve"> </w:t>
            </w:r>
            <w:r w:rsidR="008E3B71" w:rsidRPr="008E3B71">
              <w:rPr>
                <w:rFonts w:ascii="Times New Roman" w:eastAsia="Times New Roman" w:hAnsi="Times New Roman" w:cs="Times New Roman"/>
                <w:i/>
                <w:sz w:val="28"/>
                <w:szCs w:val="28"/>
                <w:lang w:eastAsia="ru-RU"/>
              </w:rPr>
              <w:t>(</w:t>
            </w:r>
            <w:proofErr w:type="spellStart"/>
            <w:r w:rsidR="008E3B71" w:rsidRPr="008E3B71">
              <w:rPr>
                <w:rFonts w:ascii="Times New Roman" w:eastAsia="Times New Roman" w:hAnsi="Times New Roman" w:cs="Times New Roman"/>
                <w:b/>
                <w:i/>
                <w:sz w:val="28"/>
                <w:szCs w:val="28"/>
                <w:lang w:eastAsia="ru-RU"/>
              </w:rPr>
              <w:t>Муслюмовский</w:t>
            </w:r>
            <w:proofErr w:type="spellEnd"/>
            <w:r w:rsidR="008E3B71" w:rsidRPr="008E3B71">
              <w:rPr>
                <w:rFonts w:ascii="Times New Roman" w:eastAsia="Times New Roman" w:hAnsi="Times New Roman" w:cs="Times New Roman"/>
                <w:b/>
                <w:i/>
                <w:sz w:val="28"/>
                <w:szCs w:val="28"/>
                <w:lang w:eastAsia="ru-RU"/>
              </w:rPr>
              <w:t xml:space="preserve"> </w:t>
            </w:r>
            <w:proofErr w:type="spellStart"/>
            <w:r w:rsidR="008E3B71" w:rsidRPr="008E3B71">
              <w:rPr>
                <w:rFonts w:ascii="Times New Roman" w:eastAsia="Times New Roman" w:hAnsi="Times New Roman" w:cs="Times New Roman"/>
                <w:b/>
                <w:i/>
                <w:sz w:val="28"/>
                <w:szCs w:val="28"/>
                <w:lang w:eastAsia="ru-RU"/>
              </w:rPr>
              <w:t>м</w:t>
            </w:r>
            <w:proofErr w:type="gramStart"/>
            <w:r w:rsidR="008E3B71" w:rsidRPr="008E3B71">
              <w:rPr>
                <w:rFonts w:ascii="Times New Roman" w:eastAsia="Times New Roman" w:hAnsi="Times New Roman" w:cs="Times New Roman"/>
                <w:b/>
                <w:i/>
                <w:sz w:val="28"/>
                <w:szCs w:val="28"/>
                <w:lang w:eastAsia="ru-RU"/>
              </w:rPr>
              <w:t>.р</w:t>
            </w:r>
            <w:proofErr w:type="spellEnd"/>
            <w:proofErr w:type="gramEnd"/>
            <w:r w:rsidR="008E3B71" w:rsidRPr="008E3B71">
              <w:rPr>
                <w:rFonts w:ascii="Times New Roman" w:eastAsia="Times New Roman" w:hAnsi="Times New Roman" w:cs="Times New Roman"/>
                <w:b/>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5304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«Управляющая компания «Экологические системы переработки отходов»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0043575A" w:rsidRPr="0043575A">
              <w:rPr>
                <w:rFonts w:ascii="Times New Roman" w:eastAsia="Times New Roman" w:hAnsi="Times New Roman" w:cs="Times New Roman"/>
                <w:sz w:val="28"/>
                <w:szCs w:val="28"/>
                <w:lang w:eastAsia="ru-RU"/>
              </w:rPr>
              <w:t>Вейст</w:t>
            </w:r>
            <w:proofErr w:type="spellEnd"/>
            <w:r w:rsidR="0043575A" w:rsidRPr="0043575A">
              <w:rPr>
                <w:rFonts w:ascii="Times New Roman" w:eastAsia="Times New Roman" w:hAnsi="Times New Roman" w:cs="Times New Roman"/>
                <w:sz w:val="28"/>
                <w:szCs w:val="28"/>
                <w:lang w:eastAsia="ru-RU"/>
              </w:rPr>
              <w:t xml:space="preserve"> </w:t>
            </w:r>
            <w:proofErr w:type="spellStart"/>
            <w:r w:rsidR="0043575A" w:rsidRPr="0043575A">
              <w:rPr>
                <w:rFonts w:ascii="Times New Roman" w:eastAsia="Times New Roman" w:hAnsi="Times New Roman" w:cs="Times New Roman"/>
                <w:sz w:val="28"/>
                <w:szCs w:val="28"/>
                <w:lang w:eastAsia="ru-RU"/>
              </w:rPr>
              <w:t>Системз</w:t>
            </w:r>
            <w:proofErr w:type="spellEnd"/>
            <w:r w:rsidR="0043575A" w:rsidRPr="0043575A">
              <w:rPr>
                <w:rFonts w:ascii="Times New Roman" w:eastAsia="Times New Roman" w:hAnsi="Times New Roman" w:cs="Times New Roman"/>
                <w:sz w:val="28"/>
                <w:szCs w:val="28"/>
                <w:lang w:eastAsia="ru-RU"/>
              </w:rPr>
              <w:t>»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предельных тарифов на захоронение твердых коммунальных отходов для Общества с ограниченной ответственностью «Рыбно - </w:t>
            </w:r>
            <w:proofErr w:type="spellStart"/>
            <w:r w:rsidR="0043575A" w:rsidRPr="0043575A">
              <w:rPr>
                <w:rFonts w:ascii="Times New Roman" w:eastAsia="Times New Roman" w:hAnsi="Times New Roman" w:cs="Times New Roman"/>
                <w:sz w:val="28"/>
                <w:szCs w:val="28"/>
                <w:lang w:eastAsia="ru-RU"/>
              </w:rPr>
              <w:t>Слободский</w:t>
            </w:r>
            <w:proofErr w:type="spellEnd"/>
            <w:r w:rsidR="0043575A" w:rsidRPr="0043575A">
              <w:rPr>
                <w:rFonts w:ascii="Times New Roman" w:eastAsia="Times New Roman" w:hAnsi="Times New Roman" w:cs="Times New Roman"/>
                <w:sz w:val="28"/>
                <w:szCs w:val="28"/>
                <w:lang w:eastAsia="ru-RU"/>
              </w:rPr>
              <w:t xml:space="preserve"> жилищно-коммунальный сервис»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Открытого акционерного общества «</w:t>
            </w:r>
            <w:proofErr w:type="spellStart"/>
            <w:r w:rsidR="0043575A" w:rsidRPr="0043575A">
              <w:rPr>
                <w:rFonts w:ascii="Times New Roman" w:eastAsia="Times New Roman" w:hAnsi="Times New Roman" w:cs="Times New Roman"/>
                <w:sz w:val="28"/>
                <w:szCs w:val="28"/>
                <w:lang w:eastAsia="ru-RU"/>
              </w:rPr>
              <w:t>Джалильское</w:t>
            </w:r>
            <w:proofErr w:type="spellEnd"/>
            <w:r w:rsidR="0043575A" w:rsidRPr="0043575A">
              <w:rPr>
                <w:rFonts w:ascii="Times New Roman" w:eastAsia="Times New Roman" w:hAnsi="Times New Roman" w:cs="Times New Roman"/>
                <w:sz w:val="28"/>
                <w:szCs w:val="28"/>
                <w:lang w:eastAsia="ru-RU"/>
              </w:rPr>
              <w:t xml:space="preserve"> жилищно-коммунальное хозяйство (Благоустройство)»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«Благоустройство» на 2018 – 2020 годы</w:t>
            </w:r>
            <w:r w:rsidR="008E3B71">
              <w:rPr>
                <w:rFonts w:ascii="Times New Roman" w:eastAsia="Times New Roman" w:hAnsi="Times New Roman" w:cs="Times New Roman"/>
                <w:sz w:val="28"/>
                <w:szCs w:val="28"/>
                <w:lang w:eastAsia="ru-RU"/>
              </w:rPr>
              <w:t xml:space="preserve"> </w:t>
            </w:r>
            <w:r w:rsidR="008E3B71" w:rsidRPr="008E3B71">
              <w:rPr>
                <w:rFonts w:ascii="Times New Roman" w:eastAsia="Times New Roman" w:hAnsi="Times New Roman" w:cs="Times New Roman"/>
                <w:b/>
                <w:i/>
                <w:sz w:val="28"/>
                <w:szCs w:val="28"/>
                <w:lang w:eastAsia="ru-RU"/>
              </w:rPr>
              <w:t>(</w:t>
            </w:r>
            <w:proofErr w:type="spellStart"/>
            <w:r w:rsidR="008E3B71" w:rsidRPr="008E3B71">
              <w:rPr>
                <w:rFonts w:ascii="Times New Roman" w:eastAsia="Times New Roman" w:hAnsi="Times New Roman" w:cs="Times New Roman"/>
                <w:b/>
                <w:i/>
                <w:sz w:val="28"/>
                <w:szCs w:val="28"/>
                <w:lang w:eastAsia="ru-RU"/>
              </w:rPr>
              <w:t>Сармановский</w:t>
            </w:r>
            <w:proofErr w:type="spellEnd"/>
            <w:r w:rsidR="008E3B71" w:rsidRPr="008E3B71">
              <w:rPr>
                <w:rFonts w:ascii="Times New Roman" w:eastAsia="Times New Roman" w:hAnsi="Times New Roman" w:cs="Times New Roman"/>
                <w:b/>
                <w:i/>
                <w:sz w:val="28"/>
                <w:szCs w:val="28"/>
                <w:lang w:eastAsia="ru-RU"/>
              </w:rPr>
              <w:t xml:space="preserve"> </w:t>
            </w:r>
            <w:proofErr w:type="spellStart"/>
            <w:r w:rsidR="008E3B71" w:rsidRPr="008E3B71">
              <w:rPr>
                <w:rFonts w:ascii="Times New Roman" w:eastAsia="Times New Roman" w:hAnsi="Times New Roman" w:cs="Times New Roman"/>
                <w:b/>
                <w:i/>
                <w:sz w:val="28"/>
                <w:szCs w:val="28"/>
                <w:lang w:eastAsia="ru-RU"/>
              </w:rPr>
              <w:t>м.р</w:t>
            </w:r>
            <w:proofErr w:type="spellEnd"/>
            <w:r w:rsidR="008E3B71" w:rsidRPr="008E3B71">
              <w:rPr>
                <w:rFonts w:ascii="Times New Roman" w:eastAsia="Times New Roman" w:hAnsi="Times New Roman" w:cs="Times New Roman"/>
                <w:b/>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предельных тарифов на захоронение твердых коммунальных отходов для Общества с ограниченной ответственностью «Тетюши </w:t>
            </w:r>
            <w:proofErr w:type="spellStart"/>
            <w:r w:rsidR="0043575A" w:rsidRPr="0043575A">
              <w:rPr>
                <w:rFonts w:ascii="Times New Roman" w:eastAsia="Times New Roman" w:hAnsi="Times New Roman" w:cs="Times New Roman"/>
                <w:sz w:val="28"/>
                <w:szCs w:val="28"/>
                <w:lang w:eastAsia="ru-RU"/>
              </w:rPr>
              <w:t>Жилсервис</w:t>
            </w:r>
            <w:proofErr w:type="spellEnd"/>
            <w:r w:rsidR="0043575A" w:rsidRPr="0043575A">
              <w:rPr>
                <w:rFonts w:ascii="Times New Roman" w:eastAsia="Times New Roman" w:hAnsi="Times New Roman" w:cs="Times New Roman"/>
                <w:sz w:val="28"/>
                <w:szCs w:val="28"/>
                <w:lang w:eastAsia="ru-RU"/>
              </w:rPr>
              <w:t>»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lastRenderedPageBreak/>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0043575A" w:rsidRPr="0043575A">
              <w:rPr>
                <w:rFonts w:ascii="Times New Roman" w:eastAsia="Times New Roman" w:hAnsi="Times New Roman" w:cs="Times New Roman"/>
                <w:sz w:val="28"/>
                <w:szCs w:val="28"/>
                <w:lang w:eastAsia="ru-RU"/>
              </w:rPr>
              <w:t>Мёша</w:t>
            </w:r>
            <w:proofErr w:type="spellEnd"/>
            <w:r w:rsidR="0043575A" w:rsidRPr="0043575A">
              <w:rPr>
                <w:rFonts w:ascii="Times New Roman" w:eastAsia="Times New Roman" w:hAnsi="Times New Roman" w:cs="Times New Roman"/>
                <w:sz w:val="28"/>
                <w:szCs w:val="28"/>
                <w:lang w:eastAsia="ru-RU"/>
              </w:rPr>
              <w:t>»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5113D4" w:rsidRPr="005113D4" w:rsidRDefault="00453046" w:rsidP="005113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43575A">
              <w:rPr>
                <w:rFonts w:ascii="Times New Roman" w:eastAsia="Times New Roman" w:hAnsi="Times New Roman" w:cs="Times New Roman"/>
                <w:sz w:val="28"/>
                <w:szCs w:val="28"/>
                <w:lang w:eastAsia="ru-RU"/>
              </w:rPr>
              <w:t>. </w:t>
            </w:r>
            <w:r w:rsidR="005113D4" w:rsidRPr="005113D4">
              <w:rPr>
                <w:rFonts w:ascii="Times New Roman" w:eastAsia="Times New Roman" w:hAnsi="Times New Roman" w:cs="Times New Roman"/>
                <w:sz w:val="28"/>
                <w:szCs w:val="28"/>
                <w:lang w:eastAsia="ru-RU"/>
              </w:rPr>
              <w:t xml:space="preserve">О согласовании предельных тарифов на захоронение и обработку твердых коммунальных отходов для Открытого акционерного общества «Коммунальные сети </w:t>
            </w:r>
            <w:proofErr w:type="spellStart"/>
            <w:r w:rsidR="005113D4" w:rsidRPr="005113D4">
              <w:rPr>
                <w:rFonts w:ascii="Times New Roman" w:eastAsia="Times New Roman" w:hAnsi="Times New Roman" w:cs="Times New Roman"/>
                <w:sz w:val="28"/>
                <w:szCs w:val="28"/>
                <w:lang w:eastAsia="ru-RU"/>
              </w:rPr>
              <w:t>Черемшанского</w:t>
            </w:r>
            <w:proofErr w:type="spellEnd"/>
            <w:r w:rsidR="005113D4" w:rsidRPr="005113D4">
              <w:rPr>
                <w:rFonts w:ascii="Times New Roman" w:eastAsia="Times New Roman" w:hAnsi="Times New Roman" w:cs="Times New Roman"/>
                <w:sz w:val="28"/>
                <w:szCs w:val="28"/>
                <w:lang w:eastAsia="ru-RU"/>
              </w:rPr>
              <w:t xml:space="preserve"> района»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53046"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0222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53046">
              <w:rPr>
                <w:rFonts w:ascii="Times New Roman" w:eastAsia="Times New Roman" w:hAnsi="Times New Roman" w:cs="Times New Roman"/>
                <w:sz w:val="28"/>
                <w:szCs w:val="28"/>
                <w:lang w:eastAsia="ru-RU"/>
              </w:rPr>
              <w:t>4</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«Индустрия» на 2018 – 2020 годы</w:t>
            </w:r>
          </w:p>
          <w:p w:rsidR="0043575A" w:rsidRPr="0043575A"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43575A">
              <w:rPr>
                <w:rFonts w:ascii="Times New Roman" w:eastAsia="Times New Roman" w:hAnsi="Times New Roman" w:cs="Times New Roman"/>
                <w:i/>
                <w:sz w:val="28"/>
                <w:szCs w:val="28"/>
                <w:lang w:eastAsia="ru-RU"/>
              </w:rPr>
              <w:t>Выступающий</w:t>
            </w:r>
            <w:proofErr w:type="gramEnd"/>
            <w:r w:rsidRPr="0043575A">
              <w:rPr>
                <w:rFonts w:ascii="Times New Roman" w:eastAsia="Times New Roman" w:hAnsi="Times New Roman" w:cs="Times New Roman"/>
                <w:i/>
                <w:sz w:val="28"/>
                <w:szCs w:val="28"/>
                <w:lang w:eastAsia="ru-RU"/>
              </w:rPr>
              <w:t xml:space="preserve"> – </w:t>
            </w:r>
            <w:proofErr w:type="spellStart"/>
            <w:r w:rsidRPr="0043575A">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0222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53046">
              <w:rPr>
                <w:rFonts w:ascii="Times New Roman" w:eastAsia="Times New Roman" w:hAnsi="Times New Roman" w:cs="Times New Roman"/>
                <w:sz w:val="28"/>
                <w:szCs w:val="28"/>
                <w:lang w:eastAsia="ru-RU"/>
              </w:rPr>
              <w:t>5</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Общества с ограниченной ответственностью «</w:t>
            </w:r>
            <w:proofErr w:type="spellStart"/>
            <w:r w:rsidR="0043575A" w:rsidRPr="0043575A">
              <w:rPr>
                <w:rFonts w:ascii="Times New Roman" w:eastAsia="Times New Roman" w:hAnsi="Times New Roman" w:cs="Times New Roman"/>
                <w:sz w:val="28"/>
                <w:szCs w:val="28"/>
                <w:lang w:eastAsia="ru-RU"/>
              </w:rPr>
              <w:t>ЭкоСистемы</w:t>
            </w:r>
            <w:proofErr w:type="spellEnd"/>
            <w:r w:rsidR="0043575A" w:rsidRPr="0043575A">
              <w:rPr>
                <w:rFonts w:ascii="Times New Roman" w:eastAsia="Times New Roman" w:hAnsi="Times New Roman" w:cs="Times New Roman"/>
                <w:sz w:val="28"/>
                <w:szCs w:val="28"/>
                <w:lang w:eastAsia="ru-RU"/>
              </w:rPr>
              <w:t>» на 2018 – 2020 годы</w:t>
            </w:r>
          </w:p>
          <w:p w:rsidR="0043575A" w:rsidRPr="008B535C" w:rsidRDefault="0043575A" w:rsidP="00402226">
            <w:pPr>
              <w:spacing w:after="0" w:line="240" w:lineRule="auto"/>
              <w:jc w:val="both"/>
              <w:rPr>
                <w:rFonts w:ascii="Times New Roman" w:eastAsia="Times New Roman" w:hAnsi="Times New Roman" w:cs="Times New Roman"/>
                <w:i/>
                <w:sz w:val="28"/>
                <w:szCs w:val="28"/>
                <w:lang w:eastAsia="ru-RU"/>
              </w:rPr>
            </w:pPr>
            <w:proofErr w:type="gramStart"/>
            <w:r w:rsidRPr="0043575A">
              <w:rPr>
                <w:rFonts w:ascii="Times New Roman" w:eastAsia="Times New Roman" w:hAnsi="Times New Roman" w:cs="Times New Roman"/>
                <w:i/>
                <w:sz w:val="28"/>
                <w:szCs w:val="28"/>
                <w:lang w:eastAsia="ru-RU"/>
              </w:rPr>
              <w:t>Выступающий</w:t>
            </w:r>
            <w:proofErr w:type="gramEnd"/>
            <w:r w:rsidRPr="0043575A">
              <w:rPr>
                <w:rFonts w:ascii="Times New Roman" w:eastAsia="Times New Roman" w:hAnsi="Times New Roman" w:cs="Times New Roman"/>
                <w:i/>
                <w:sz w:val="28"/>
                <w:szCs w:val="28"/>
                <w:lang w:eastAsia="ru-RU"/>
              </w:rPr>
              <w:t xml:space="preserve"> – </w:t>
            </w:r>
            <w:proofErr w:type="spellStart"/>
            <w:r w:rsidRPr="0043575A">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CE62DA" w:rsidRDefault="0043575A" w:rsidP="0043575A">
            <w:pPr>
              <w:spacing w:after="0" w:line="240" w:lineRule="auto"/>
              <w:jc w:val="both"/>
              <w:rPr>
                <w:rFonts w:ascii="Times New Roman" w:eastAsia="Times New Roman" w:hAnsi="Times New Roman" w:cs="Times New Roman"/>
                <w:i/>
                <w:sz w:val="28"/>
                <w:szCs w:val="28"/>
                <w:lang w:eastAsia="ru-RU"/>
              </w:rPr>
            </w:pPr>
            <w:r w:rsidRPr="008B535C">
              <w:rPr>
                <w:rFonts w:ascii="Times New Roman" w:eastAsia="Times New Roman" w:hAnsi="Times New Roman" w:cs="Times New Roman"/>
                <w:sz w:val="28"/>
                <w:szCs w:val="28"/>
                <w:lang w:eastAsia="ru-RU"/>
              </w:rPr>
              <w:t>3</w:t>
            </w:r>
            <w:r w:rsidR="00453046">
              <w:rPr>
                <w:rFonts w:ascii="Times New Roman" w:eastAsia="Times New Roman" w:hAnsi="Times New Roman" w:cs="Times New Roman"/>
                <w:sz w:val="28"/>
                <w:szCs w:val="28"/>
                <w:lang w:eastAsia="ru-RU"/>
              </w:rPr>
              <w:t>6</w:t>
            </w:r>
            <w:r w:rsidRPr="008B53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43575A">
              <w:rPr>
                <w:rFonts w:ascii="Times New Roman" w:eastAsia="Times New Roman" w:hAnsi="Times New Roman" w:cs="Times New Roman"/>
                <w:sz w:val="28"/>
                <w:szCs w:val="28"/>
                <w:lang w:eastAsia="ru-RU"/>
              </w:rPr>
              <w:t>О согласовании на 2018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14.12.2016 № 10-46/кс</w:t>
            </w:r>
            <w:r w:rsidR="00CE62DA">
              <w:rPr>
                <w:rFonts w:ascii="Times New Roman" w:eastAsia="Times New Roman" w:hAnsi="Times New Roman" w:cs="Times New Roman"/>
                <w:sz w:val="28"/>
                <w:szCs w:val="28"/>
                <w:lang w:eastAsia="ru-RU"/>
              </w:rPr>
              <w:t xml:space="preserve"> </w:t>
            </w:r>
            <w:r w:rsidR="00CE62DA" w:rsidRPr="00CE62DA">
              <w:rPr>
                <w:rFonts w:ascii="Times New Roman" w:eastAsia="Times New Roman" w:hAnsi="Times New Roman" w:cs="Times New Roman"/>
                <w:i/>
                <w:sz w:val="28"/>
                <w:szCs w:val="28"/>
                <w:lang w:eastAsia="ru-RU"/>
              </w:rPr>
              <w:t>(</w:t>
            </w:r>
            <w:r w:rsidR="00CE62DA" w:rsidRPr="00CE62DA">
              <w:rPr>
                <w:rFonts w:ascii="Times New Roman" w:eastAsia="Times New Roman" w:hAnsi="Times New Roman" w:cs="Times New Roman"/>
                <w:b/>
                <w:i/>
                <w:sz w:val="28"/>
                <w:szCs w:val="28"/>
                <w:lang w:eastAsia="ru-RU"/>
              </w:rPr>
              <w:t xml:space="preserve">Нижнекамский </w:t>
            </w:r>
            <w:proofErr w:type="spellStart"/>
            <w:r w:rsidR="00CE62DA" w:rsidRPr="00CE62DA">
              <w:rPr>
                <w:rFonts w:ascii="Times New Roman" w:eastAsia="Times New Roman" w:hAnsi="Times New Roman" w:cs="Times New Roman"/>
                <w:b/>
                <w:i/>
                <w:sz w:val="28"/>
                <w:szCs w:val="28"/>
                <w:lang w:eastAsia="ru-RU"/>
              </w:rPr>
              <w:t>м.р</w:t>
            </w:r>
            <w:proofErr w:type="spellEnd"/>
            <w:r w:rsidR="00CE62DA" w:rsidRPr="00CE62DA">
              <w:rPr>
                <w:rFonts w:ascii="Times New Roman" w:eastAsia="Times New Roman" w:hAnsi="Times New Roman" w:cs="Times New Roman"/>
                <w:b/>
                <w:i/>
                <w:sz w:val="28"/>
                <w:szCs w:val="28"/>
                <w:lang w:eastAsia="ru-RU"/>
              </w:rPr>
              <w:t>.:</w:t>
            </w:r>
            <w:r w:rsidR="00CE62DA" w:rsidRPr="00CE62DA">
              <w:rPr>
                <w:rFonts w:ascii="Times New Roman" w:eastAsia="Times New Roman" w:hAnsi="Times New Roman" w:cs="Times New Roman"/>
                <w:i/>
                <w:sz w:val="28"/>
                <w:szCs w:val="28"/>
                <w:lang w:eastAsia="ru-RU"/>
              </w:rPr>
              <w:t xml:space="preserve"> ООО «Водоканал – КП»</w:t>
            </w:r>
            <w:r w:rsidR="00CE62DA">
              <w:rPr>
                <w:rFonts w:ascii="Times New Roman" w:eastAsia="Times New Roman" w:hAnsi="Times New Roman" w:cs="Times New Roman"/>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43575A">
              <w:rPr>
                <w:rFonts w:ascii="Times New Roman" w:eastAsia="Times New Roman" w:hAnsi="Times New Roman" w:cs="Times New Roman"/>
                <w:sz w:val="28"/>
                <w:szCs w:val="28"/>
                <w:lang w:eastAsia="ru-RU"/>
              </w:rPr>
              <w:t>.</w:t>
            </w:r>
            <w:r w:rsidR="0043575A">
              <w:rPr>
                <w:rFonts w:ascii="Times New Roman" w:eastAsia="Times New Roman" w:hAnsi="Times New Roman" w:cs="Times New Roman"/>
                <w:sz w:val="28"/>
                <w:szCs w:val="28"/>
                <w:lang w:val="en-US" w:eastAsia="ru-RU"/>
              </w:rPr>
              <w:t> </w:t>
            </w:r>
            <w:r w:rsidR="0043575A" w:rsidRPr="0043575A">
              <w:rPr>
                <w:rFonts w:ascii="Times New Roman" w:eastAsia="Times New Roman" w:hAnsi="Times New Roman" w:cs="Times New Roman"/>
                <w:sz w:val="28"/>
                <w:szCs w:val="28"/>
                <w:lang w:eastAsia="ru-RU"/>
              </w:rPr>
              <w:t>О согласовании тарифов на питьевую воду, водоотведение и транспортировку сточных вод на 2018 год</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питьевую воду и водоотведение для Общества с ограниченной ответственностью «ТИС»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43575A">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транспортировку сточных вод для Открытого акционерного общества «Казанский завод медицинской аппаратуры»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8B535C"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0</w:t>
            </w:r>
            <w:r w:rsidR="00145E20">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тарифов на питьевую воду для Акционерного общества «Особая экономическая зона промышленно - </w:t>
            </w:r>
            <w:r w:rsidR="0043575A" w:rsidRPr="0043575A">
              <w:rPr>
                <w:rFonts w:ascii="Times New Roman" w:eastAsia="Times New Roman" w:hAnsi="Times New Roman" w:cs="Times New Roman"/>
                <w:sz w:val="28"/>
                <w:szCs w:val="28"/>
                <w:lang w:eastAsia="ru-RU"/>
              </w:rPr>
              <w:lastRenderedPageBreak/>
              <w:t>производственного типа «</w:t>
            </w:r>
            <w:proofErr w:type="spellStart"/>
            <w:r w:rsidR="0043575A" w:rsidRPr="0043575A">
              <w:rPr>
                <w:rFonts w:ascii="Times New Roman" w:eastAsia="Times New Roman" w:hAnsi="Times New Roman" w:cs="Times New Roman"/>
                <w:sz w:val="28"/>
                <w:szCs w:val="28"/>
                <w:lang w:eastAsia="ru-RU"/>
              </w:rPr>
              <w:t>Алабуга</w:t>
            </w:r>
            <w:proofErr w:type="spellEnd"/>
            <w:r w:rsidR="0043575A" w:rsidRPr="0043575A">
              <w:rPr>
                <w:rFonts w:ascii="Times New Roman" w:eastAsia="Times New Roman" w:hAnsi="Times New Roman" w:cs="Times New Roman"/>
                <w:sz w:val="28"/>
                <w:szCs w:val="28"/>
                <w:lang w:eastAsia="ru-RU"/>
              </w:rPr>
              <w:t>» на 2018 – 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8B535C"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1</w:t>
            </w:r>
            <w:r w:rsidR="00145E20">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питьевую воду, техническую воду, транспортировку холодной воды и транспортировку сточных вод для Федерального государственного бюджетного учреждения «Центральное жилищно-коммунальное управление» на 2018 – 2020 годы</w:t>
            </w:r>
          </w:p>
          <w:p w:rsidR="0043575A" w:rsidRPr="00453046" w:rsidRDefault="0043575A" w:rsidP="0043575A">
            <w:pPr>
              <w:spacing w:after="0" w:line="240" w:lineRule="auto"/>
              <w:jc w:val="both"/>
              <w:rPr>
                <w:rFonts w:ascii="Times New Roman" w:eastAsia="Times New Roman" w:hAnsi="Times New Roman" w:cs="Times New Roman"/>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w:t>
            </w:r>
            <w:r w:rsidRPr="0043575A">
              <w:rPr>
                <w:rFonts w:ascii="Times New Roman" w:eastAsia="Times New Roman" w:hAnsi="Times New Roman" w:cs="Times New Roman"/>
                <w:sz w:val="28"/>
                <w:szCs w:val="28"/>
                <w:lang w:eastAsia="ru-RU"/>
              </w:rPr>
              <w:t>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CE62DA"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2</w:t>
            </w:r>
            <w:r w:rsidR="00145E20">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корректировке на 2018 год долгосрочных тарифов на питьевую воду и водоотведение, установленных постановлением Государственного комитета Республики Татарстан по тарифам </w:t>
            </w:r>
            <w:r w:rsidR="00272334">
              <w:rPr>
                <w:rFonts w:ascii="Times New Roman" w:eastAsia="Times New Roman" w:hAnsi="Times New Roman" w:cs="Times New Roman"/>
                <w:sz w:val="28"/>
                <w:szCs w:val="28"/>
                <w:lang w:eastAsia="ru-RU"/>
              </w:rPr>
              <w:br/>
              <w:t xml:space="preserve">от </w:t>
            </w:r>
            <w:r w:rsidR="0043575A" w:rsidRPr="0043575A">
              <w:rPr>
                <w:rFonts w:ascii="Times New Roman" w:eastAsia="Times New Roman" w:hAnsi="Times New Roman" w:cs="Times New Roman"/>
                <w:sz w:val="28"/>
                <w:szCs w:val="28"/>
                <w:lang w:eastAsia="ru-RU"/>
              </w:rPr>
              <w:t>20.11.2015 № 10-31/кс</w:t>
            </w:r>
            <w:r w:rsidR="00CE62DA">
              <w:rPr>
                <w:rFonts w:ascii="Times New Roman" w:eastAsia="Times New Roman" w:hAnsi="Times New Roman" w:cs="Times New Roman"/>
                <w:sz w:val="28"/>
                <w:szCs w:val="28"/>
                <w:lang w:eastAsia="ru-RU"/>
              </w:rPr>
              <w:t xml:space="preserve"> </w:t>
            </w:r>
            <w:r w:rsidR="00CE62DA" w:rsidRPr="00CE62DA">
              <w:rPr>
                <w:rFonts w:ascii="Times New Roman" w:eastAsia="Times New Roman" w:hAnsi="Times New Roman" w:cs="Times New Roman"/>
                <w:i/>
                <w:sz w:val="28"/>
                <w:szCs w:val="28"/>
                <w:lang w:eastAsia="ru-RU"/>
              </w:rPr>
              <w:t>(</w:t>
            </w:r>
            <w:r w:rsidR="00CE62DA" w:rsidRPr="00CE62DA">
              <w:rPr>
                <w:rFonts w:ascii="Times New Roman" w:eastAsia="Times New Roman" w:hAnsi="Times New Roman" w:cs="Times New Roman"/>
                <w:b/>
                <w:i/>
                <w:sz w:val="28"/>
                <w:szCs w:val="28"/>
                <w:lang w:eastAsia="ru-RU"/>
              </w:rPr>
              <w:t xml:space="preserve">Алексеевский </w:t>
            </w:r>
            <w:proofErr w:type="spellStart"/>
            <w:r w:rsidR="00CE62DA" w:rsidRPr="00CE62DA">
              <w:rPr>
                <w:rFonts w:ascii="Times New Roman" w:eastAsia="Times New Roman" w:hAnsi="Times New Roman" w:cs="Times New Roman"/>
                <w:b/>
                <w:i/>
                <w:sz w:val="28"/>
                <w:szCs w:val="28"/>
                <w:lang w:eastAsia="ru-RU"/>
              </w:rPr>
              <w:t>м.р</w:t>
            </w:r>
            <w:proofErr w:type="spellEnd"/>
            <w:r w:rsidR="00CE62DA" w:rsidRPr="00CE62DA">
              <w:rPr>
                <w:rFonts w:ascii="Times New Roman" w:eastAsia="Times New Roman" w:hAnsi="Times New Roman" w:cs="Times New Roman"/>
                <w:b/>
                <w:i/>
                <w:sz w:val="28"/>
                <w:szCs w:val="28"/>
                <w:lang w:eastAsia="ru-RU"/>
              </w:rPr>
              <w:t>.:</w:t>
            </w:r>
            <w:r w:rsidR="00CE62DA" w:rsidRPr="00CE62DA">
              <w:rPr>
                <w:rFonts w:ascii="Times New Roman" w:eastAsia="Times New Roman" w:hAnsi="Times New Roman" w:cs="Times New Roman"/>
                <w:i/>
                <w:sz w:val="28"/>
                <w:szCs w:val="28"/>
                <w:lang w:eastAsia="ru-RU"/>
              </w:rPr>
              <w:t xml:space="preserve"> ОАО «</w:t>
            </w:r>
            <w:proofErr w:type="spellStart"/>
            <w:r w:rsidR="00CE62DA" w:rsidRPr="00CE62DA">
              <w:rPr>
                <w:rFonts w:ascii="Times New Roman" w:eastAsia="Times New Roman" w:hAnsi="Times New Roman" w:cs="Times New Roman"/>
                <w:i/>
                <w:sz w:val="28"/>
                <w:szCs w:val="28"/>
                <w:lang w:eastAsia="ru-RU"/>
              </w:rPr>
              <w:t>Алексевскводоканал</w:t>
            </w:r>
            <w:proofErr w:type="spellEnd"/>
            <w:r w:rsidR="00CE62DA" w:rsidRPr="00CE62DA">
              <w:rPr>
                <w:rFonts w:ascii="Times New Roman" w:eastAsia="Times New Roman" w:hAnsi="Times New Roman" w:cs="Times New Roman"/>
                <w:i/>
                <w:sz w:val="28"/>
                <w:szCs w:val="28"/>
                <w:lang w:eastAsia="ru-RU"/>
              </w:rPr>
              <w:t>»</w:t>
            </w:r>
            <w:r w:rsidR="00CE62DA">
              <w:rPr>
                <w:rFonts w:ascii="Times New Roman" w:eastAsia="Times New Roman" w:hAnsi="Times New Roman" w:cs="Times New Roman"/>
                <w:i/>
                <w:sz w:val="28"/>
                <w:szCs w:val="28"/>
                <w:lang w:eastAsia="ru-RU"/>
              </w:rPr>
              <w:t>)</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53046" w:rsidRDefault="0043575A" w:rsidP="0043575A">
            <w:pPr>
              <w:spacing w:after="0" w:line="240" w:lineRule="auto"/>
              <w:jc w:val="both"/>
              <w:rPr>
                <w:rFonts w:ascii="Times New Roman" w:eastAsia="Times New Roman" w:hAnsi="Times New Roman" w:cs="Times New Roman"/>
                <w:sz w:val="28"/>
                <w:szCs w:val="28"/>
                <w:lang w:eastAsia="ru-RU"/>
              </w:rPr>
            </w:pPr>
          </w:p>
          <w:p w:rsidR="00402226" w:rsidRPr="00402226" w:rsidRDefault="00453046" w:rsidP="00402226">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43</w:t>
            </w:r>
            <w:r w:rsidR="008B535C" w:rsidRPr="008B535C">
              <w:rPr>
                <w:rFonts w:ascii="Times New Roman" w:eastAsia="Times New Roman" w:hAnsi="Times New Roman" w:cs="Times New Roman"/>
                <w:sz w:val="28"/>
                <w:szCs w:val="28"/>
                <w:lang w:eastAsia="ru-RU"/>
              </w:rPr>
              <w:t>.</w:t>
            </w:r>
            <w:r w:rsidR="008B535C">
              <w:rPr>
                <w:rFonts w:ascii="Times New Roman" w:eastAsia="Times New Roman" w:hAnsi="Times New Roman" w:cs="Times New Roman"/>
                <w:sz w:val="28"/>
                <w:szCs w:val="28"/>
                <w:lang w:val="en-US" w:eastAsia="ru-RU"/>
              </w:rPr>
              <w:t> </w:t>
            </w:r>
            <w:r w:rsidR="00402226" w:rsidRPr="00402226">
              <w:rPr>
                <w:rFonts w:ascii="Times New Roman" w:eastAsia="Times New Roman" w:hAnsi="Times New Roman" w:cs="Times New Roman"/>
                <w:sz w:val="28"/>
                <w:szCs w:val="28"/>
                <w:lang w:eastAsia="ru-RU"/>
              </w:rPr>
              <w:t xml:space="preserve">О согласовании на 2018 год долгосрочных тарифов на питьевую воду и </w:t>
            </w:r>
            <w:r w:rsidR="00402226" w:rsidRPr="008B535C">
              <w:rPr>
                <w:rFonts w:ascii="Times New Roman" w:eastAsia="Times New Roman" w:hAnsi="Times New Roman" w:cs="Times New Roman"/>
                <w:sz w:val="28"/>
                <w:szCs w:val="28"/>
                <w:lang w:eastAsia="ru-RU"/>
              </w:rPr>
              <w:t>водоотведение, установленных постановлением Государственного комитета Республики</w:t>
            </w:r>
            <w:r w:rsidR="00402226" w:rsidRPr="00402226">
              <w:rPr>
                <w:rFonts w:ascii="Times New Roman" w:eastAsia="Times New Roman" w:hAnsi="Times New Roman" w:cs="Times New Roman"/>
                <w:sz w:val="28"/>
                <w:szCs w:val="28"/>
                <w:lang w:eastAsia="ru-RU"/>
              </w:rPr>
              <w:t xml:space="preserve"> Татарстан по тарифам от 09.12.2016 № 10-37/кс (</w:t>
            </w:r>
            <w:proofErr w:type="spellStart"/>
            <w:r w:rsidR="00402226" w:rsidRPr="00402226">
              <w:rPr>
                <w:rFonts w:ascii="Times New Roman" w:eastAsia="Times New Roman" w:hAnsi="Times New Roman" w:cs="Times New Roman"/>
                <w:b/>
                <w:i/>
                <w:sz w:val="28"/>
                <w:szCs w:val="28"/>
                <w:lang w:eastAsia="ru-RU"/>
              </w:rPr>
              <w:t>Бугульминский</w:t>
            </w:r>
            <w:proofErr w:type="spellEnd"/>
            <w:r w:rsidR="00402226" w:rsidRPr="00402226">
              <w:rPr>
                <w:rFonts w:ascii="Times New Roman" w:eastAsia="Times New Roman" w:hAnsi="Times New Roman" w:cs="Times New Roman"/>
                <w:b/>
                <w:i/>
                <w:sz w:val="28"/>
                <w:szCs w:val="28"/>
                <w:lang w:eastAsia="ru-RU"/>
              </w:rPr>
              <w:t xml:space="preserve"> </w:t>
            </w:r>
            <w:proofErr w:type="spellStart"/>
            <w:r w:rsidR="00402226" w:rsidRPr="00402226">
              <w:rPr>
                <w:rFonts w:ascii="Times New Roman" w:eastAsia="Times New Roman" w:hAnsi="Times New Roman" w:cs="Times New Roman"/>
                <w:b/>
                <w:i/>
                <w:sz w:val="28"/>
                <w:szCs w:val="28"/>
                <w:lang w:eastAsia="ru-RU"/>
              </w:rPr>
              <w:t>м.р</w:t>
            </w:r>
            <w:proofErr w:type="spellEnd"/>
            <w:r w:rsidR="00402226" w:rsidRPr="00402226">
              <w:rPr>
                <w:rFonts w:ascii="Times New Roman" w:eastAsia="Times New Roman" w:hAnsi="Times New Roman" w:cs="Times New Roman"/>
                <w:b/>
                <w:i/>
                <w:sz w:val="28"/>
                <w:szCs w:val="28"/>
                <w:lang w:eastAsia="ru-RU"/>
              </w:rPr>
              <w:t>.:</w:t>
            </w:r>
            <w:r w:rsidR="00402226" w:rsidRPr="00402226">
              <w:rPr>
                <w:rFonts w:ascii="Times New Roman" w:eastAsia="Times New Roman" w:hAnsi="Times New Roman" w:cs="Times New Roman"/>
                <w:i/>
                <w:sz w:val="28"/>
                <w:szCs w:val="28"/>
                <w:lang w:eastAsia="ru-RU"/>
              </w:rPr>
              <w:t xml:space="preserve"> ООО «Бугульма-Водоканал»)</w:t>
            </w:r>
          </w:p>
          <w:p w:rsidR="00402226" w:rsidRPr="00402226" w:rsidRDefault="00402226" w:rsidP="00402226">
            <w:pPr>
              <w:spacing w:after="0" w:line="240" w:lineRule="auto"/>
              <w:jc w:val="both"/>
              <w:rPr>
                <w:rFonts w:ascii="Times New Roman" w:eastAsia="Times New Roman" w:hAnsi="Times New Roman" w:cs="Times New Roman"/>
                <w:i/>
                <w:sz w:val="28"/>
                <w:szCs w:val="28"/>
                <w:lang w:eastAsia="ru-RU"/>
              </w:rPr>
            </w:pPr>
            <w:proofErr w:type="gramStart"/>
            <w:r w:rsidRPr="00402226">
              <w:rPr>
                <w:rFonts w:ascii="Times New Roman" w:eastAsia="Times New Roman" w:hAnsi="Times New Roman" w:cs="Times New Roman"/>
                <w:i/>
                <w:sz w:val="28"/>
                <w:szCs w:val="28"/>
                <w:lang w:eastAsia="ru-RU"/>
              </w:rPr>
              <w:t>Выступающий</w:t>
            </w:r>
            <w:proofErr w:type="gramEnd"/>
            <w:r w:rsidRPr="00402226">
              <w:rPr>
                <w:rFonts w:ascii="Times New Roman" w:eastAsia="Times New Roman" w:hAnsi="Times New Roman" w:cs="Times New Roman"/>
                <w:i/>
                <w:sz w:val="28"/>
                <w:szCs w:val="28"/>
                <w:lang w:eastAsia="ru-RU"/>
              </w:rPr>
              <w:t xml:space="preserve"> – </w:t>
            </w:r>
            <w:proofErr w:type="spellStart"/>
            <w:r w:rsidRPr="00402226">
              <w:rPr>
                <w:rFonts w:ascii="Times New Roman" w:eastAsia="Times New Roman" w:hAnsi="Times New Roman" w:cs="Times New Roman"/>
                <w:i/>
                <w:sz w:val="28"/>
                <w:szCs w:val="28"/>
                <w:lang w:eastAsia="ru-RU"/>
              </w:rPr>
              <w:t>Л.В.Хабибуллина</w:t>
            </w:r>
            <w:proofErr w:type="spellEnd"/>
          </w:p>
          <w:p w:rsidR="00402226" w:rsidRPr="00402226" w:rsidRDefault="00402226" w:rsidP="0043575A">
            <w:pPr>
              <w:spacing w:after="0" w:line="240" w:lineRule="auto"/>
              <w:jc w:val="both"/>
              <w:rPr>
                <w:rFonts w:ascii="Times New Roman" w:eastAsia="Times New Roman" w:hAnsi="Times New Roman" w:cs="Times New Roman"/>
                <w:sz w:val="28"/>
                <w:szCs w:val="28"/>
                <w:lang w:eastAsia="ru-RU"/>
              </w:rPr>
            </w:pPr>
          </w:p>
          <w:p w:rsidR="0043575A" w:rsidRPr="00CE62DA"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4</w:t>
            </w:r>
            <w:r w:rsidR="00145E20">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27.11.2015 № 10-32/кс</w:t>
            </w:r>
            <w:r w:rsidR="00CE62DA">
              <w:rPr>
                <w:rFonts w:ascii="Times New Roman" w:eastAsia="Times New Roman" w:hAnsi="Times New Roman" w:cs="Times New Roman"/>
                <w:sz w:val="28"/>
                <w:szCs w:val="28"/>
                <w:lang w:eastAsia="ru-RU"/>
              </w:rPr>
              <w:t xml:space="preserve"> </w:t>
            </w:r>
            <w:r w:rsidR="00CE62DA" w:rsidRPr="00CE62DA">
              <w:rPr>
                <w:rFonts w:ascii="Times New Roman" w:eastAsia="Times New Roman" w:hAnsi="Times New Roman" w:cs="Times New Roman"/>
                <w:b/>
                <w:i/>
                <w:sz w:val="28"/>
                <w:szCs w:val="28"/>
                <w:lang w:eastAsia="ru-RU"/>
              </w:rPr>
              <w:t>(</w:t>
            </w:r>
            <w:proofErr w:type="spellStart"/>
            <w:r w:rsidR="00CE62DA" w:rsidRPr="00CE62DA">
              <w:rPr>
                <w:rFonts w:ascii="Times New Roman" w:eastAsia="Times New Roman" w:hAnsi="Times New Roman" w:cs="Times New Roman"/>
                <w:b/>
                <w:i/>
                <w:sz w:val="28"/>
                <w:szCs w:val="28"/>
                <w:lang w:eastAsia="ru-RU"/>
              </w:rPr>
              <w:t>Мензелинский</w:t>
            </w:r>
            <w:proofErr w:type="spellEnd"/>
            <w:r w:rsidR="00CE62DA" w:rsidRPr="00CE62DA">
              <w:rPr>
                <w:rFonts w:ascii="Times New Roman" w:eastAsia="Times New Roman" w:hAnsi="Times New Roman" w:cs="Times New Roman"/>
                <w:b/>
                <w:i/>
                <w:sz w:val="28"/>
                <w:szCs w:val="28"/>
                <w:lang w:eastAsia="ru-RU"/>
              </w:rPr>
              <w:t xml:space="preserve"> </w:t>
            </w:r>
            <w:proofErr w:type="spellStart"/>
            <w:r w:rsidR="00CE62DA" w:rsidRPr="00CE62DA">
              <w:rPr>
                <w:rFonts w:ascii="Times New Roman" w:eastAsia="Times New Roman" w:hAnsi="Times New Roman" w:cs="Times New Roman"/>
                <w:b/>
                <w:i/>
                <w:sz w:val="28"/>
                <w:szCs w:val="28"/>
                <w:lang w:eastAsia="ru-RU"/>
              </w:rPr>
              <w:t>м.р</w:t>
            </w:r>
            <w:proofErr w:type="spellEnd"/>
            <w:r w:rsidR="00CE62DA" w:rsidRPr="00CE62DA">
              <w:rPr>
                <w:rFonts w:ascii="Times New Roman" w:eastAsia="Times New Roman" w:hAnsi="Times New Roman" w:cs="Times New Roman"/>
                <w:b/>
                <w:i/>
                <w:sz w:val="28"/>
                <w:szCs w:val="28"/>
                <w:lang w:eastAsia="ru-RU"/>
              </w:rPr>
              <w:t>.:</w:t>
            </w:r>
            <w:r w:rsidR="00CE62DA" w:rsidRPr="00CE62DA">
              <w:rPr>
                <w:rFonts w:ascii="Times New Roman" w:eastAsia="Times New Roman" w:hAnsi="Times New Roman" w:cs="Times New Roman"/>
                <w:i/>
                <w:sz w:val="28"/>
                <w:szCs w:val="28"/>
                <w:lang w:eastAsia="ru-RU"/>
              </w:rPr>
              <w:t xml:space="preserve"> АО «Коммунальные сети </w:t>
            </w:r>
            <w:proofErr w:type="spellStart"/>
            <w:r w:rsidR="00CE62DA" w:rsidRPr="00CE62DA">
              <w:rPr>
                <w:rFonts w:ascii="Times New Roman" w:eastAsia="Times New Roman" w:hAnsi="Times New Roman" w:cs="Times New Roman"/>
                <w:i/>
                <w:sz w:val="28"/>
                <w:szCs w:val="28"/>
                <w:lang w:eastAsia="ru-RU"/>
              </w:rPr>
              <w:t>Мензилинского</w:t>
            </w:r>
            <w:proofErr w:type="spellEnd"/>
            <w:r w:rsidR="00CE62DA" w:rsidRPr="00CE62DA">
              <w:rPr>
                <w:rFonts w:ascii="Times New Roman" w:eastAsia="Times New Roman" w:hAnsi="Times New Roman" w:cs="Times New Roman"/>
                <w:i/>
                <w:sz w:val="28"/>
                <w:szCs w:val="28"/>
                <w:lang w:eastAsia="ru-RU"/>
              </w:rPr>
              <w:t xml:space="preserve"> района»</w:t>
            </w:r>
            <w:r w:rsidR="00CE62DA">
              <w:rPr>
                <w:rFonts w:ascii="Times New Roman" w:eastAsia="Times New Roman" w:hAnsi="Times New Roman" w:cs="Times New Roman"/>
                <w:i/>
                <w:sz w:val="28"/>
                <w:szCs w:val="28"/>
                <w:lang w:eastAsia="ru-RU"/>
              </w:rPr>
              <w:t xml:space="preserve">, </w:t>
            </w:r>
            <w:proofErr w:type="spellStart"/>
            <w:r w:rsidR="00CE62DA" w:rsidRPr="00CE62DA">
              <w:rPr>
                <w:rFonts w:ascii="Times New Roman" w:eastAsia="Times New Roman" w:hAnsi="Times New Roman" w:cs="Times New Roman"/>
                <w:b/>
                <w:i/>
                <w:sz w:val="28"/>
                <w:szCs w:val="28"/>
                <w:lang w:eastAsia="ru-RU"/>
              </w:rPr>
              <w:t>Тетюшский</w:t>
            </w:r>
            <w:proofErr w:type="spellEnd"/>
            <w:r w:rsidR="00CE62DA" w:rsidRPr="00CE62DA">
              <w:rPr>
                <w:rFonts w:ascii="Times New Roman" w:eastAsia="Times New Roman" w:hAnsi="Times New Roman" w:cs="Times New Roman"/>
                <w:b/>
                <w:i/>
                <w:sz w:val="28"/>
                <w:szCs w:val="28"/>
                <w:lang w:eastAsia="ru-RU"/>
              </w:rPr>
              <w:t xml:space="preserve"> </w:t>
            </w:r>
            <w:proofErr w:type="spellStart"/>
            <w:r w:rsidR="00CE62DA" w:rsidRPr="00CE62DA">
              <w:rPr>
                <w:rFonts w:ascii="Times New Roman" w:eastAsia="Times New Roman" w:hAnsi="Times New Roman" w:cs="Times New Roman"/>
                <w:b/>
                <w:i/>
                <w:sz w:val="28"/>
                <w:szCs w:val="28"/>
                <w:lang w:eastAsia="ru-RU"/>
              </w:rPr>
              <w:t>м.р</w:t>
            </w:r>
            <w:proofErr w:type="spellEnd"/>
            <w:r w:rsidR="00CE62DA" w:rsidRPr="00CE62DA">
              <w:rPr>
                <w:rFonts w:ascii="Times New Roman" w:eastAsia="Times New Roman" w:hAnsi="Times New Roman" w:cs="Times New Roman"/>
                <w:b/>
                <w:i/>
                <w:sz w:val="28"/>
                <w:szCs w:val="28"/>
                <w:lang w:eastAsia="ru-RU"/>
              </w:rPr>
              <w:t>.:</w:t>
            </w:r>
            <w:r w:rsidR="00CE62DA">
              <w:rPr>
                <w:rFonts w:ascii="Times New Roman" w:eastAsia="Times New Roman" w:hAnsi="Times New Roman" w:cs="Times New Roman"/>
                <w:i/>
                <w:sz w:val="28"/>
                <w:szCs w:val="28"/>
                <w:lang w:eastAsia="ru-RU"/>
              </w:rPr>
              <w:t xml:space="preserve"> АО «Тетюш</w:t>
            </w:r>
            <w:proofErr w:type="gramStart"/>
            <w:r w:rsidR="00CE62DA">
              <w:rPr>
                <w:rFonts w:ascii="Times New Roman" w:eastAsia="Times New Roman" w:hAnsi="Times New Roman" w:cs="Times New Roman"/>
                <w:i/>
                <w:sz w:val="28"/>
                <w:szCs w:val="28"/>
                <w:lang w:eastAsia="ru-RU"/>
              </w:rPr>
              <w:t>и-</w:t>
            </w:r>
            <w:proofErr w:type="gramEnd"/>
            <w:r w:rsidR="00CE62DA">
              <w:rPr>
                <w:rFonts w:ascii="Times New Roman" w:eastAsia="Times New Roman" w:hAnsi="Times New Roman" w:cs="Times New Roman"/>
                <w:i/>
                <w:sz w:val="28"/>
                <w:szCs w:val="28"/>
                <w:lang w:eastAsia="ru-RU"/>
              </w:rPr>
              <w:t xml:space="preserve"> Водоканал»)</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Л.В.Хабибуллина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8B535C"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5</w:t>
            </w:r>
            <w:r w:rsidR="00145E20">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05.11.2015 № 5-19/тэ (</w:t>
            </w:r>
            <w:r w:rsidR="0043575A" w:rsidRPr="00F96C38">
              <w:rPr>
                <w:rFonts w:ascii="Times New Roman" w:eastAsia="Times New Roman" w:hAnsi="Times New Roman" w:cs="Times New Roman"/>
                <w:b/>
                <w:i/>
                <w:sz w:val="28"/>
                <w:szCs w:val="28"/>
                <w:lang w:eastAsia="ru-RU"/>
              </w:rPr>
              <w:t>город Казань:</w:t>
            </w:r>
            <w:proofErr w:type="gramEnd"/>
            <w:r w:rsidR="0043575A"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АО «АППАРТ – ОТЕЛЬ»)</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8B535C"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6</w:t>
            </w:r>
            <w:r w:rsidR="00145E20">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20.11.2015 № 5-34/тэ </w:t>
            </w:r>
            <w:r w:rsidR="0043575A" w:rsidRPr="00F96C38">
              <w:rPr>
                <w:rFonts w:ascii="Times New Roman" w:eastAsia="Times New Roman" w:hAnsi="Times New Roman" w:cs="Times New Roman"/>
                <w:i/>
                <w:sz w:val="28"/>
                <w:szCs w:val="28"/>
                <w:lang w:eastAsia="ru-RU"/>
              </w:rPr>
              <w:t>(</w:t>
            </w:r>
            <w:r w:rsidR="0043575A" w:rsidRPr="00F96C38">
              <w:rPr>
                <w:rFonts w:ascii="Times New Roman" w:eastAsia="Times New Roman" w:hAnsi="Times New Roman" w:cs="Times New Roman"/>
                <w:b/>
                <w:i/>
                <w:sz w:val="28"/>
                <w:szCs w:val="28"/>
                <w:lang w:eastAsia="ru-RU"/>
              </w:rPr>
              <w:t>город Казань:</w:t>
            </w:r>
            <w:proofErr w:type="gramEnd"/>
            <w:r w:rsidR="0043575A"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 xml:space="preserve">ФКП «Казанский государственный казенный  пороховой завод», </w:t>
            </w:r>
            <w:proofErr w:type="spellStart"/>
            <w:r w:rsidR="0043575A" w:rsidRPr="00F96C38">
              <w:rPr>
                <w:rFonts w:ascii="Times New Roman" w:eastAsia="Times New Roman" w:hAnsi="Times New Roman" w:cs="Times New Roman"/>
                <w:b/>
                <w:i/>
                <w:sz w:val="28"/>
                <w:szCs w:val="28"/>
                <w:lang w:eastAsia="ru-RU"/>
              </w:rPr>
              <w:t>Зеленодольский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МУП «</w:t>
            </w:r>
            <w:proofErr w:type="spellStart"/>
            <w:r w:rsidR="0043575A" w:rsidRPr="00F96C38">
              <w:rPr>
                <w:rFonts w:ascii="Times New Roman" w:eastAsia="Times New Roman" w:hAnsi="Times New Roman" w:cs="Times New Roman"/>
                <w:i/>
                <w:sz w:val="28"/>
                <w:szCs w:val="28"/>
                <w:lang w:eastAsia="ru-RU"/>
              </w:rPr>
              <w:t>Нурлатское</w:t>
            </w:r>
            <w:proofErr w:type="spellEnd"/>
            <w:r w:rsidR="0043575A" w:rsidRPr="00F96C38">
              <w:rPr>
                <w:rFonts w:ascii="Times New Roman" w:eastAsia="Times New Roman" w:hAnsi="Times New Roman" w:cs="Times New Roman"/>
                <w:i/>
                <w:sz w:val="28"/>
                <w:szCs w:val="28"/>
                <w:lang w:eastAsia="ru-RU"/>
              </w:rPr>
              <w:t xml:space="preserve"> МПП </w:t>
            </w:r>
            <w:r w:rsidR="0043575A" w:rsidRPr="00F96C38">
              <w:rPr>
                <w:rFonts w:ascii="Times New Roman" w:eastAsia="Times New Roman" w:hAnsi="Times New Roman" w:cs="Times New Roman"/>
                <w:i/>
                <w:sz w:val="28"/>
                <w:szCs w:val="28"/>
                <w:lang w:eastAsia="ru-RU"/>
              </w:rPr>
              <w:lastRenderedPageBreak/>
              <w:t>ЖКХ»)</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4</w:t>
            </w:r>
            <w:r w:rsidR="00453046">
              <w:rPr>
                <w:rFonts w:ascii="Times New Roman" w:eastAsia="Times New Roman" w:hAnsi="Times New Roman" w:cs="Times New Roman"/>
                <w:sz w:val="28"/>
                <w:szCs w:val="28"/>
                <w:lang w:eastAsia="ru-RU"/>
              </w:rPr>
              <w:t>7</w:t>
            </w:r>
            <w:r w:rsidR="00145E20">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27.11.2015 № 5-38/тэ (</w:t>
            </w:r>
            <w:r w:rsidR="0043575A" w:rsidRPr="00F96C38">
              <w:rPr>
                <w:rFonts w:ascii="Times New Roman" w:eastAsia="Times New Roman" w:hAnsi="Times New Roman" w:cs="Times New Roman"/>
                <w:b/>
                <w:i/>
                <w:sz w:val="28"/>
                <w:szCs w:val="28"/>
                <w:lang w:eastAsia="ru-RU"/>
              </w:rPr>
              <w:t>город Нижнекамск:</w:t>
            </w:r>
            <w:proofErr w:type="gramEnd"/>
            <w:r w:rsidR="0043575A"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 xml:space="preserve">АО «Водопроводно-канализационное и энергетическое хозяйство», </w:t>
            </w:r>
            <w:proofErr w:type="spellStart"/>
            <w:r w:rsidR="0043575A" w:rsidRPr="00F96C38">
              <w:rPr>
                <w:rFonts w:ascii="Times New Roman" w:eastAsia="Times New Roman" w:hAnsi="Times New Roman" w:cs="Times New Roman"/>
                <w:b/>
                <w:i/>
                <w:sz w:val="28"/>
                <w:szCs w:val="28"/>
                <w:lang w:eastAsia="ru-RU"/>
              </w:rPr>
              <w:t>Зеленодольский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w:t>
            </w:r>
            <w:proofErr w:type="spellStart"/>
            <w:r w:rsidR="0043575A" w:rsidRPr="00F96C38">
              <w:rPr>
                <w:rFonts w:ascii="Times New Roman" w:eastAsia="Times New Roman" w:hAnsi="Times New Roman" w:cs="Times New Roman"/>
                <w:i/>
                <w:sz w:val="28"/>
                <w:szCs w:val="28"/>
                <w:lang w:eastAsia="ru-RU"/>
              </w:rPr>
              <w:t>Лечебно</w:t>
            </w:r>
            <w:proofErr w:type="spellEnd"/>
            <w:r w:rsidR="0043575A" w:rsidRPr="00F96C38">
              <w:rPr>
                <w:rFonts w:ascii="Times New Roman" w:eastAsia="Times New Roman" w:hAnsi="Times New Roman" w:cs="Times New Roman"/>
                <w:i/>
                <w:sz w:val="28"/>
                <w:szCs w:val="28"/>
                <w:lang w:eastAsia="ru-RU"/>
              </w:rPr>
              <w:t xml:space="preserve"> - профилактическим учреждением профсоюзов санаторием «Васильевский»)</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453046"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48</w:t>
            </w:r>
            <w:r w:rsidR="00145E20">
              <w:rPr>
                <w:rFonts w:ascii="Times New Roman" w:eastAsia="Times New Roman" w:hAnsi="Times New Roman" w:cs="Times New Roman"/>
                <w:sz w:val="28"/>
                <w:szCs w:val="28"/>
                <w:lang w:eastAsia="ru-RU"/>
              </w:rPr>
              <w:t>.</w:t>
            </w:r>
            <w:r w:rsidR="00145E20">
              <w:rPr>
                <w:rFonts w:ascii="Times New Roman" w:eastAsia="Times New Roman" w:hAnsi="Times New Roman" w:cs="Times New Roman"/>
                <w:sz w:val="28"/>
                <w:szCs w:val="28"/>
                <w:lang w:val="en-US" w:eastAsia="ru-RU"/>
              </w:rPr>
              <w:t> </w:t>
            </w:r>
            <w:proofErr w:type="gramStart"/>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27.11.2015 № 5-39/тэ (</w:t>
            </w:r>
            <w:r w:rsidR="0043575A" w:rsidRPr="00F96C38">
              <w:rPr>
                <w:rFonts w:ascii="Times New Roman" w:eastAsia="Times New Roman" w:hAnsi="Times New Roman" w:cs="Times New Roman"/>
                <w:b/>
                <w:i/>
                <w:sz w:val="28"/>
                <w:szCs w:val="28"/>
                <w:lang w:eastAsia="ru-RU"/>
              </w:rPr>
              <w:t>город Елабуга:</w:t>
            </w:r>
            <w:proofErr w:type="gramEnd"/>
            <w:r w:rsidR="0043575A" w:rsidRPr="00F96C38">
              <w:rPr>
                <w:rFonts w:ascii="Times New Roman" w:eastAsia="Times New Roman" w:hAnsi="Times New Roman" w:cs="Times New Roman"/>
                <w:i/>
                <w:sz w:val="28"/>
                <w:szCs w:val="28"/>
                <w:lang w:eastAsia="ru-RU"/>
              </w:rPr>
              <w:t xml:space="preserve"> ООО «</w:t>
            </w:r>
            <w:proofErr w:type="spellStart"/>
            <w:r w:rsidR="0043575A" w:rsidRPr="00F96C38">
              <w:rPr>
                <w:rFonts w:ascii="Times New Roman" w:eastAsia="Times New Roman" w:hAnsi="Times New Roman" w:cs="Times New Roman"/>
                <w:i/>
                <w:sz w:val="28"/>
                <w:szCs w:val="28"/>
                <w:lang w:eastAsia="ru-RU"/>
              </w:rPr>
              <w:t>Альгазтранс</w:t>
            </w:r>
            <w:proofErr w:type="spellEnd"/>
            <w:r w:rsidR="0043575A" w:rsidRPr="00F96C38">
              <w:rPr>
                <w:rFonts w:ascii="Times New Roman" w:eastAsia="Times New Roman" w:hAnsi="Times New Roman" w:cs="Times New Roman"/>
                <w:i/>
                <w:sz w:val="28"/>
                <w:szCs w:val="28"/>
                <w:lang w:eastAsia="ru-RU"/>
              </w:rPr>
              <w:t xml:space="preserve">-Елабуга», </w:t>
            </w:r>
            <w:r w:rsidR="0043575A" w:rsidRPr="00F96C38">
              <w:rPr>
                <w:rFonts w:ascii="Times New Roman" w:eastAsia="Times New Roman" w:hAnsi="Times New Roman" w:cs="Times New Roman"/>
                <w:b/>
                <w:i/>
                <w:sz w:val="28"/>
                <w:szCs w:val="28"/>
                <w:lang w:eastAsia="ru-RU"/>
              </w:rPr>
              <w:t>город Зеленодольск</w:t>
            </w:r>
            <w:r w:rsidR="0043575A"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ОАО «</w:t>
            </w:r>
            <w:proofErr w:type="spellStart"/>
            <w:r w:rsidR="0043575A" w:rsidRPr="00F96C38">
              <w:rPr>
                <w:rFonts w:ascii="Times New Roman" w:eastAsia="Times New Roman" w:hAnsi="Times New Roman" w:cs="Times New Roman"/>
                <w:i/>
                <w:sz w:val="28"/>
                <w:szCs w:val="28"/>
                <w:lang w:eastAsia="ru-RU"/>
              </w:rPr>
              <w:t>Зеленодльское</w:t>
            </w:r>
            <w:proofErr w:type="spellEnd"/>
            <w:r w:rsidR="0043575A" w:rsidRPr="00F96C38">
              <w:rPr>
                <w:rFonts w:ascii="Times New Roman" w:eastAsia="Times New Roman" w:hAnsi="Times New Roman" w:cs="Times New Roman"/>
                <w:i/>
                <w:sz w:val="28"/>
                <w:szCs w:val="28"/>
                <w:lang w:eastAsia="ru-RU"/>
              </w:rPr>
              <w:t xml:space="preserve"> предприятие тепловых сетей»)</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453046"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49</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Муниципальным унитарным предприятием «Прогресс» потребителям, установленных постановлением Государственного комитета Республики Татарстан по тарифам от 09.12.2016 № 5-41/тэ (</w:t>
            </w:r>
            <w:proofErr w:type="spellStart"/>
            <w:r w:rsidR="0043575A" w:rsidRPr="00F96C38">
              <w:rPr>
                <w:rFonts w:ascii="Times New Roman" w:eastAsia="Times New Roman" w:hAnsi="Times New Roman" w:cs="Times New Roman"/>
                <w:b/>
                <w:i/>
                <w:sz w:val="28"/>
                <w:szCs w:val="28"/>
                <w:lang w:eastAsia="ru-RU"/>
              </w:rPr>
              <w:t>Дрожжановский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МУП «Прогресс»)</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0</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 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30.11.2015 № 5-51/тэ (</w:t>
            </w:r>
            <w:proofErr w:type="spellStart"/>
            <w:r w:rsidR="0043575A" w:rsidRPr="00F96C38">
              <w:rPr>
                <w:rFonts w:ascii="Times New Roman" w:eastAsia="Times New Roman" w:hAnsi="Times New Roman" w:cs="Times New Roman"/>
                <w:b/>
                <w:i/>
                <w:sz w:val="28"/>
                <w:szCs w:val="28"/>
                <w:lang w:eastAsia="ru-RU"/>
              </w:rPr>
              <w:t>Бавлинский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ООО «Газпром </w:t>
            </w:r>
            <w:proofErr w:type="spellStart"/>
            <w:r w:rsidR="0043575A" w:rsidRPr="00F96C38">
              <w:rPr>
                <w:rFonts w:ascii="Times New Roman" w:eastAsia="Times New Roman" w:hAnsi="Times New Roman" w:cs="Times New Roman"/>
                <w:i/>
                <w:sz w:val="28"/>
                <w:szCs w:val="28"/>
                <w:lang w:eastAsia="ru-RU"/>
              </w:rPr>
              <w:t>теплоэнерго</w:t>
            </w:r>
            <w:proofErr w:type="spellEnd"/>
            <w:r w:rsidR="0043575A" w:rsidRPr="00F96C38">
              <w:rPr>
                <w:rFonts w:ascii="Times New Roman" w:eastAsia="Times New Roman" w:hAnsi="Times New Roman" w:cs="Times New Roman"/>
                <w:i/>
                <w:sz w:val="28"/>
                <w:szCs w:val="28"/>
                <w:lang w:eastAsia="ru-RU"/>
              </w:rPr>
              <w:t xml:space="preserve"> Казань»)</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1</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30.11.2015 № 5-52/тэ (</w:t>
            </w:r>
            <w:r w:rsidR="0043575A" w:rsidRPr="00F96C38">
              <w:rPr>
                <w:rFonts w:ascii="Times New Roman" w:eastAsia="Times New Roman" w:hAnsi="Times New Roman" w:cs="Times New Roman"/>
                <w:b/>
                <w:i/>
                <w:sz w:val="28"/>
                <w:szCs w:val="28"/>
                <w:lang w:eastAsia="ru-RU"/>
              </w:rPr>
              <w:t xml:space="preserve">Менделеевский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ООО «Газпром </w:t>
            </w:r>
            <w:proofErr w:type="spellStart"/>
            <w:r w:rsidR="0043575A" w:rsidRPr="00F96C38">
              <w:rPr>
                <w:rFonts w:ascii="Times New Roman" w:eastAsia="Times New Roman" w:hAnsi="Times New Roman" w:cs="Times New Roman"/>
                <w:i/>
                <w:sz w:val="28"/>
                <w:szCs w:val="28"/>
                <w:lang w:eastAsia="ru-RU"/>
              </w:rPr>
              <w:t>теплоэнерго</w:t>
            </w:r>
            <w:proofErr w:type="spellEnd"/>
            <w:r w:rsidR="0043575A" w:rsidRPr="00F96C38">
              <w:rPr>
                <w:rFonts w:ascii="Times New Roman" w:eastAsia="Times New Roman" w:hAnsi="Times New Roman" w:cs="Times New Roman"/>
                <w:i/>
                <w:sz w:val="28"/>
                <w:szCs w:val="28"/>
                <w:lang w:eastAsia="ru-RU"/>
              </w:rPr>
              <w:t xml:space="preserve"> Казань»)</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5</w:t>
            </w:r>
            <w:r w:rsidR="00453046">
              <w:rPr>
                <w:rFonts w:ascii="Times New Roman" w:eastAsia="Times New Roman" w:hAnsi="Times New Roman" w:cs="Times New Roman"/>
                <w:sz w:val="28"/>
                <w:szCs w:val="28"/>
                <w:lang w:eastAsia="ru-RU"/>
              </w:rPr>
              <w:t>2</w:t>
            </w:r>
            <w:r w:rsidR="009C1B53">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теплоноситель, поставляемый теплоснабжающими организациями потребителям, установленных постановлением Государственного комитета Республики Татарстан по тарифам от 27.11.2015 №</w:t>
            </w:r>
            <w:r w:rsidR="00F96C38">
              <w:rPr>
                <w:rFonts w:ascii="Times New Roman" w:eastAsia="Times New Roman" w:hAnsi="Times New Roman" w:cs="Times New Roman"/>
                <w:sz w:val="28"/>
                <w:szCs w:val="28"/>
                <w:lang w:eastAsia="ru-RU"/>
              </w:rPr>
              <w:t xml:space="preserve"> 5-37/тэ (</w:t>
            </w:r>
            <w:proofErr w:type="spellStart"/>
            <w:r w:rsidR="00F96C38" w:rsidRPr="00F96C38">
              <w:rPr>
                <w:rFonts w:ascii="Times New Roman" w:eastAsia="Times New Roman" w:hAnsi="Times New Roman" w:cs="Times New Roman"/>
                <w:b/>
                <w:i/>
                <w:sz w:val="28"/>
                <w:szCs w:val="28"/>
                <w:lang w:eastAsia="ru-RU"/>
              </w:rPr>
              <w:t>пгт</w:t>
            </w:r>
            <w:proofErr w:type="spellEnd"/>
            <w:r w:rsidR="00F96C38" w:rsidRPr="00F96C38">
              <w:rPr>
                <w:rFonts w:ascii="Times New Roman" w:eastAsia="Times New Roman" w:hAnsi="Times New Roman" w:cs="Times New Roman"/>
                <w:b/>
                <w:i/>
                <w:sz w:val="28"/>
                <w:szCs w:val="28"/>
                <w:lang w:eastAsia="ru-RU"/>
              </w:rPr>
              <w:t>.</w:t>
            </w:r>
            <w:proofErr w:type="gramEnd"/>
            <w:r w:rsidR="00F96C38" w:rsidRPr="00F96C38">
              <w:rPr>
                <w:rFonts w:ascii="Times New Roman" w:eastAsia="Times New Roman" w:hAnsi="Times New Roman" w:cs="Times New Roman"/>
                <w:b/>
                <w:i/>
                <w:sz w:val="28"/>
                <w:szCs w:val="28"/>
                <w:lang w:eastAsia="ru-RU"/>
              </w:rPr>
              <w:t xml:space="preserve"> Камские Поляны</w:t>
            </w:r>
            <w:r w:rsidR="00F96C38"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ООО «УК «Индустриальный па</w:t>
            </w:r>
            <w:r w:rsidR="00F96C38" w:rsidRPr="00F96C38">
              <w:rPr>
                <w:rFonts w:ascii="Times New Roman" w:eastAsia="Times New Roman" w:hAnsi="Times New Roman" w:cs="Times New Roman"/>
                <w:i/>
                <w:sz w:val="28"/>
                <w:szCs w:val="28"/>
                <w:lang w:eastAsia="ru-RU"/>
              </w:rPr>
              <w:t xml:space="preserve">рк-Сервис», </w:t>
            </w:r>
            <w:r w:rsidR="00F96C38" w:rsidRPr="00F96C38">
              <w:rPr>
                <w:rFonts w:ascii="Times New Roman" w:eastAsia="Times New Roman" w:hAnsi="Times New Roman" w:cs="Times New Roman"/>
                <w:b/>
                <w:i/>
                <w:sz w:val="28"/>
                <w:szCs w:val="28"/>
                <w:lang w:eastAsia="ru-RU"/>
              </w:rPr>
              <w:t xml:space="preserve">Нижнекамский </w:t>
            </w:r>
            <w:proofErr w:type="spellStart"/>
            <w:r w:rsidR="00F96C38" w:rsidRPr="00F96C38">
              <w:rPr>
                <w:rFonts w:ascii="Times New Roman" w:eastAsia="Times New Roman" w:hAnsi="Times New Roman" w:cs="Times New Roman"/>
                <w:b/>
                <w:i/>
                <w:sz w:val="28"/>
                <w:szCs w:val="28"/>
                <w:lang w:eastAsia="ru-RU"/>
              </w:rPr>
              <w:t>м.р</w:t>
            </w:r>
            <w:proofErr w:type="spellEnd"/>
            <w:r w:rsidR="00F96C38" w:rsidRPr="00F96C38">
              <w:rPr>
                <w:rFonts w:ascii="Times New Roman" w:eastAsia="Times New Roman" w:hAnsi="Times New Roman" w:cs="Times New Roman"/>
                <w:i/>
                <w:sz w:val="28"/>
                <w:szCs w:val="28"/>
                <w:lang w:eastAsia="ru-RU"/>
              </w:rPr>
              <w:t xml:space="preserve">.: </w:t>
            </w:r>
            <w:r w:rsidR="0043575A" w:rsidRPr="00F96C38">
              <w:rPr>
                <w:rFonts w:ascii="Times New Roman" w:eastAsia="Times New Roman" w:hAnsi="Times New Roman" w:cs="Times New Roman"/>
                <w:i/>
                <w:sz w:val="28"/>
                <w:szCs w:val="28"/>
                <w:lang w:eastAsia="ru-RU"/>
              </w:rPr>
              <w:t>АО «Водопроводно-канализационное и энергетическое хозяйство»)</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3</w:t>
            </w:r>
            <w:r w:rsidR="009C1B53">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услуги по передаче тепловой энергии, оказываемые Акционерным обществом «Водопроводно-канализационное и энергетическое хозяйство», установленных постановлением Государственного комитета Республики Татарстан по тарифам от 30.11.2015 № 5-56/тэ (</w:t>
            </w:r>
            <w:r w:rsidR="0043575A" w:rsidRPr="00F96C38">
              <w:rPr>
                <w:rFonts w:ascii="Times New Roman" w:eastAsia="Times New Roman" w:hAnsi="Times New Roman" w:cs="Times New Roman"/>
                <w:b/>
                <w:i/>
                <w:sz w:val="28"/>
                <w:szCs w:val="28"/>
                <w:lang w:eastAsia="ru-RU"/>
              </w:rPr>
              <w:t>город Нижнекамск:</w:t>
            </w:r>
            <w:proofErr w:type="gramEnd"/>
            <w:r w:rsidR="0043575A" w:rsidRPr="00F96C38">
              <w:rPr>
                <w:rFonts w:ascii="Times New Roman" w:eastAsia="Times New Roman" w:hAnsi="Times New Roman" w:cs="Times New Roman"/>
                <w:b/>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АО «Водопроводно-канализационное и энергетическое хозяйство»)</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8B535C"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4</w:t>
            </w:r>
            <w:r w:rsidR="009C1B53">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услуги по передаче тепловой энергии, оказываемые Обществом с ограниченной ответственностью «КАМАЗ-</w:t>
            </w:r>
            <w:proofErr w:type="spellStart"/>
            <w:r w:rsidR="0043575A" w:rsidRPr="0043575A">
              <w:rPr>
                <w:rFonts w:ascii="Times New Roman" w:eastAsia="Times New Roman" w:hAnsi="Times New Roman" w:cs="Times New Roman"/>
                <w:sz w:val="28"/>
                <w:szCs w:val="28"/>
                <w:lang w:eastAsia="ru-RU"/>
              </w:rPr>
              <w:t>Энерго</w:t>
            </w:r>
            <w:proofErr w:type="spellEnd"/>
            <w:r w:rsidR="0043575A" w:rsidRPr="0043575A">
              <w:rPr>
                <w:rFonts w:ascii="Times New Roman" w:eastAsia="Times New Roman" w:hAnsi="Times New Roman" w:cs="Times New Roman"/>
                <w:sz w:val="28"/>
                <w:szCs w:val="28"/>
                <w:lang w:eastAsia="ru-RU"/>
              </w:rPr>
              <w:t xml:space="preserve">», установленных постановлением Государственного комитета Республики Татарстан по тарифам от 30.11.2015 № 5-53/тэ </w:t>
            </w:r>
            <w:r w:rsidR="0043575A" w:rsidRPr="00F96C38">
              <w:rPr>
                <w:rFonts w:ascii="Times New Roman" w:eastAsia="Times New Roman" w:hAnsi="Times New Roman" w:cs="Times New Roman"/>
                <w:b/>
                <w:i/>
                <w:sz w:val="28"/>
                <w:szCs w:val="28"/>
                <w:lang w:eastAsia="ru-RU"/>
              </w:rPr>
              <w:t>(город Набережные Челны:</w:t>
            </w:r>
            <w:proofErr w:type="gramEnd"/>
            <w:r w:rsidR="0043575A" w:rsidRPr="00F96C38">
              <w:rPr>
                <w:rFonts w:ascii="Times New Roman" w:eastAsia="Times New Roman" w:hAnsi="Times New Roman" w:cs="Times New Roman"/>
                <w:b/>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ООО «КАМАЗ-</w:t>
            </w:r>
            <w:proofErr w:type="spellStart"/>
            <w:r w:rsidR="0043575A" w:rsidRPr="00F96C38">
              <w:rPr>
                <w:rFonts w:ascii="Times New Roman" w:eastAsia="Times New Roman" w:hAnsi="Times New Roman" w:cs="Times New Roman"/>
                <w:i/>
                <w:sz w:val="28"/>
                <w:szCs w:val="28"/>
                <w:lang w:eastAsia="ru-RU"/>
              </w:rPr>
              <w:t>Энерго</w:t>
            </w:r>
            <w:proofErr w:type="spellEnd"/>
            <w:r w:rsidR="0043575A" w:rsidRPr="00F96C38">
              <w:rPr>
                <w:rFonts w:ascii="Times New Roman" w:eastAsia="Times New Roman" w:hAnsi="Times New Roman" w:cs="Times New Roman"/>
                <w:i/>
                <w:sz w:val="28"/>
                <w:szCs w:val="28"/>
                <w:lang w:eastAsia="ru-RU"/>
              </w:rPr>
              <w:t>»)</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B47E66"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5</w:t>
            </w:r>
            <w:r w:rsidR="009C1B53">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 xml:space="preserve">О корректировке на 2018 год долгосрочных тарифов на услуги по передаче тепловой энергии, оказываемые </w:t>
            </w:r>
            <w:proofErr w:type="spellStart"/>
            <w:r w:rsidR="0043575A" w:rsidRPr="0043575A">
              <w:rPr>
                <w:rFonts w:ascii="Times New Roman" w:eastAsia="Times New Roman" w:hAnsi="Times New Roman" w:cs="Times New Roman"/>
                <w:sz w:val="28"/>
                <w:szCs w:val="28"/>
                <w:lang w:eastAsia="ru-RU"/>
              </w:rPr>
              <w:t>теплосетевыми</w:t>
            </w:r>
            <w:proofErr w:type="spellEnd"/>
            <w:r w:rsidR="0043575A" w:rsidRPr="0043575A">
              <w:rPr>
                <w:rFonts w:ascii="Times New Roman" w:eastAsia="Times New Roman" w:hAnsi="Times New Roman" w:cs="Times New Roman"/>
                <w:sz w:val="28"/>
                <w:szCs w:val="28"/>
                <w:lang w:eastAsia="ru-RU"/>
              </w:rPr>
              <w:t xml:space="preserve"> организациями, установленных постановлением Государственного комитета Республики Татарстан по тарифам от 16.12.2016 № 5-74/тэ </w:t>
            </w:r>
            <w:r w:rsidR="0043575A" w:rsidRPr="00F96C38">
              <w:rPr>
                <w:rFonts w:ascii="Times New Roman" w:eastAsia="Times New Roman" w:hAnsi="Times New Roman" w:cs="Times New Roman"/>
                <w:i/>
                <w:sz w:val="28"/>
                <w:szCs w:val="28"/>
                <w:lang w:eastAsia="ru-RU"/>
              </w:rPr>
              <w:t>(</w:t>
            </w:r>
            <w:r w:rsidR="0043575A" w:rsidRPr="00F96C38">
              <w:rPr>
                <w:rFonts w:ascii="Times New Roman" w:eastAsia="Times New Roman" w:hAnsi="Times New Roman" w:cs="Times New Roman"/>
                <w:b/>
                <w:i/>
                <w:sz w:val="28"/>
                <w:szCs w:val="28"/>
                <w:lang w:eastAsia="ru-RU"/>
              </w:rPr>
              <w:t>город Казань</w:t>
            </w:r>
            <w:r w:rsidR="0043575A" w:rsidRPr="00F96C38">
              <w:rPr>
                <w:rFonts w:ascii="Times New Roman" w:eastAsia="Times New Roman" w:hAnsi="Times New Roman" w:cs="Times New Roman"/>
                <w:i/>
                <w:sz w:val="28"/>
                <w:szCs w:val="28"/>
                <w:lang w:eastAsia="ru-RU"/>
              </w:rPr>
              <w:t>:</w:t>
            </w:r>
            <w:proofErr w:type="gramEnd"/>
            <w:r w:rsidR="0043575A"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ООО «РСУ»)</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F96C38" w:rsidRDefault="00B47E66" w:rsidP="0043575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6</w:t>
            </w:r>
            <w:r w:rsidR="009C1B53">
              <w:rPr>
                <w:rFonts w:ascii="Times New Roman" w:eastAsia="Times New Roman" w:hAnsi="Times New Roman" w:cs="Times New Roman"/>
                <w:sz w:val="28"/>
                <w:szCs w:val="28"/>
                <w:lang w:eastAsia="ru-RU"/>
              </w:rPr>
              <w:t>. </w:t>
            </w:r>
            <w:proofErr w:type="gramStart"/>
            <w:r w:rsidR="0043575A" w:rsidRPr="0043575A">
              <w:rPr>
                <w:rFonts w:ascii="Times New Roman" w:eastAsia="Times New Roman" w:hAnsi="Times New Roman" w:cs="Times New Roman"/>
                <w:sz w:val="28"/>
                <w:szCs w:val="28"/>
                <w:lang w:eastAsia="ru-RU"/>
              </w:rPr>
              <w:t xml:space="preserve">О согласовании тарифов на тепловую энергию (мощность), поставляемую теплоснабжающими организациями потребителям, на 2018 год </w:t>
            </w:r>
            <w:r w:rsidR="0043575A" w:rsidRPr="00F96C38">
              <w:rPr>
                <w:rFonts w:ascii="Times New Roman" w:eastAsia="Times New Roman" w:hAnsi="Times New Roman" w:cs="Times New Roman"/>
                <w:i/>
                <w:sz w:val="28"/>
                <w:szCs w:val="28"/>
                <w:lang w:eastAsia="ru-RU"/>
              </w:rPr>
              <w:t>(</w:t>
            </w:r>
            <w:r w:rsidR="0043575A" w:rsidRPr="00F96C38">
              <w:rPr>
                <w:rFonts w:ascii="Times New Roman" w:eastAsia="Times New Roman" w:hAnsi="Times New Roman" w:cs="Times New Roman"/>
                <w:b/>
                <w:i/>
                <w:sz w:val="28"/>
                <w:szCs w:val="28"/>
                <w:lang w:eastAsia="ru-RU"/>
              </w:rPr>
              <w:t>город Казань:</w:t>
            </w:r>
            <w:proofErr w:type="gramEnd"/>
            <w:r w:rsidR="0043575A" w:rsidRPr="00F96C38">
              <w:rPr>
                <w:rFonts w:ascii="Times New Roman" w:eastAsia="Times New Roman" w:hAnsi="Times New Roman" w:cs="Times New Roman"/>
                <w:i/>
                <w:sz w:val="28"/>
                <w:szCs w:val="28"/>
                <w:lang w:eastAsia="ru-RU"/>
              </w:rPr>
              <w:t xml:space="preserve"> ООО «УК «Ж</w:t>
            </w:r>
            <w:r w:rsidR="00F96C38" w:rsidRPr="00F96C38">
              <w:rPr>
                <w:rFonts w:ascii="Times New Roman" w:eastAsia="Times New Roman" w:hAnsi="Times New Roman" w:cs="Times New Roman"/>
                <w:i/>
                <w:sz w:val="28"/>
                <w:szCs w:val="28"/>
                <w:lang w:eastAsia="ru-RU"/>
              </w:rPr>
              <w:t xml:space="preserve">К «Видный», </w:t>
            </w:r>
            <w:r w:rsidR="00F96C38" w:rsidRPr="00F96C38">
              <w:rPr>
                <w:rFonts w:ascii="Times New Roman" w:eastAsia="Times New Roman" w:hAnsi="Times New Roman" w:cs="Times New Roman"/>
                <w:b/>
                <w:i/>
                <w:sz w:val="28"/>
                <w:szCs w:val="28"/>
                <w:lang w:eastAsia="ru-RU"/>
              </w:rPr>
              <w:t xml:space="preserve">город Альметьевск: </w:t>
            </w:r>
            <w:r w:rsidR="0043575A" w:rsidRPr="00F96C38">
              <w:rPr>
                <w:rFonts w:ascii="Times New Roman" w:eastAsia="Times New Roman" w:hAnsi="Times New Roman" w:cs="Times New Roman"/>
                <w:i/>
                <w:sz w:val="28"/>
                <w:szCs w:val="28"/>
                <w:lang w:eastAsia="ru-RU"/>
              </w:rPr>
              <w:t>ООО «</w:t>
            </w:r>
            <w:proofErr w:type="spellStart"/>
            <w:r w:rsidR="0043575A" w:rsidRPr="00F96C38">
              <w:rPr>
                <w:rFonts w:ascii="Times New Roman" w:eastAsia="Times New Roman" w:hAnsi="Times New Roman" w:cs="Times New Roman"/>
                <w:i/>
                <w:sz w:val="28"/>
                <w:szCs w:val="28"/>
                <w:lang w:eastAsia="ru-RU"/>
              </w:rPr>
              <w:t>Альтехносервис</w:t>
            </w:r>
            <w:proofErr w:type="spellEnd"/>
            <w:r w:rsidR="0043575A" w:rsidRPr="00F96C38">
              <w:rPr>
                <w:rFonts w:ascii="Times New Roman" w:eastAsia="Times New Roman" w:hAnsi="Times New Roman" w:cs="Times New Roman"/>
                <w:i/>
                <w:sz w:val="28"/>
                <w:szCs w:val="28"/>
                <w:lang w:eastAsia="ru-RU"/>
              </w:rPr>
              <w:t xml:space="preserve">», </w:t>
            </w:r>
            <w:r w:rsidR="0043575A" w:rsidRPr="00F96C38">
              <w:rPr>
                <w:rFonts w:ascii="Times New Roman" w:eastAsia="Times New Roman" w:hAnsi="Times New Roman" w:cs="Times New Roman"/>
                <w:b/>
                <w:i/>
                <w:sz w:val="28"/>
                <w:szCs w:val="28"/>
                <w:lang w:eastAsia="ru-RU"/>
              </w:rPr>
              <w:t>город Арск</w:t>
            </w:r>
            <w:r w:rsidR="0043575A" w:rsidRPr="00F96C38">
              <w:rPr>
                <w:rFonts w:ascii="Times New Roman" w:eastAsia="Times New Roman" w:hAnsi="Times New Roman" w:cs="Times New Roman"/>
                <w:i/>
                <w:sz w:val="28"/>
                <w:szCs w:val="28"/>
                <w:lang w:eastAsia="ru-RU"/>
              </w:rPr>
              <w:t xml:space="preserve">: </w:t>
            </w:r>
            <w:proofErr w:type="gramStart"/>
            <w:r w:rsidR="0043575A" w:rsidRPr="00F96C38">
              <w:rPr>
                <w:rFonts w:ascii="Times New Roman" w:eastAsia="Times New Roman" w:hAnsi="Times New Roman" w:cs="Times New Roman"/>
                <w:i/>
                <w:sz w:val="28"/>
                <w:szCs w:val="28"/>
                <w:lang w:eastAsia="ru-RU"/>
              </w:rPr>
              <w:t xml:space="preserve">ООО «Тепло-Сервис», </w:t>
            </w:r>
            <w:proofErr w:type="spellStart"/>
            <w:r w:rsidR="0043575A" w:rsidRPr="00F96C38">
              <w:rPr>
                <w:rFonts w:ascii="Times New Roman" w:eastAsia="Times New Roman" w:hAnsi="Times New Roman" w:cs="Times New Roman"/>
                <w:b/>
                <w:i/>
                <w:sz w:val="28"/>
                <w:szCs w:val="28"/>
                <w:lang w:eastAsia="ru-RU"/>
              </w:rPr>
              <w:t>Атнинский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МУП «</w:t>
            </w:r>
            <w:proofErr w:type="spellStart"/>
            <w:r w:rsidR="0043575A" w:rsidRPr="00F96C38">
              <w:rPr>
                <w:rFonts w:ascii="Times New Roman" w:eastAsia="Times New Roman" w:hAnsi="Times New Roman" w:cs="Times New Roman"/>
                <w:i/>
                <w:sz w:val="28"/>
                <w:szCs w:val="28"/>
                <w:lang w:eastAsia="ru-RU"/>
              </w:rPr>
              <w:t>Атнинское</w:t>
            </w:r>
            <w:proofErr w:type="spellEnd"/>
            <w:r w:rsidR="0043575A" w:rsidRPr="00F96C38">
              <w:rPr>
                <w:rFonts w:ascii="Times New Roman" w:eastAsia="Times New Roman" w:hAnsi="Times New Roman" w:cs="Times New Roman"/>
                <w:i/>
                <w:sz w:val="28"/>
                <w:szCs w:val="28"/>
                <w:lang w:eastAsia="ru-RU"/>
              </w:rPr>
              <w:t xml:space="preserve"> ЖКХ», </w:t>
            </w:r>
            <w:proofErr w:type="spellStart"/>
            <w:r w:rsidR="0043575A" w:rsidRPr="00F96C38">
              <w:rPr>
                <w:rFonts w:ascii="Times New Roman" w:eastAsia="Times New Roman" w:hAnsi="Times New Roman" w:cs="Times New Roman"/>
                <w:b/>
                <w:i/>
                <w:sz w:val="28"/>
                <w:szCs w:val="28"/>
                <w:lang w:eastAsia="ru-RU"/>
              </w:rPr>
              <w:t>Кайбицкий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МУП «</w:t>
            </w:r>
            <w:proofErr w:type="spellStart"/>
            <w:r w:rsidR="0043575A" w:rsidRPr="00F96C38">
              <w:rPr>
                <w:rFonts w:ascii="Times New Roman" w:eastAsia="Times New Roman" w:hAnsi="Times New Roman" w:cs="Times New Roman"/>
                <w:i/>
                <w:sz w:val="28"/>
                <w:szCs w:val="28"/>
                <w:lang w:eastAsia="ru-RU"/>
              </w:rPr>
              <w:t>Кайбицкое</w:t>
            </w:r>
            <w:proofErr w:type="spellEnd"/>
            <w:r w:rsidR="0043575A" w:rsidRPr="00F96C38">
              <w:rPr>
                <w:rFonts w:ascii="Times New Roman" w:eastAsia="Times New Roman" w:hAnsi="Times New Roman" w:cs="Times New Roman"/>
                <w:i/>
                <w:sz w:val="28"/>
                <w:szCs w:val="28"/>
                <w:lang w:eastAsia="ru-RU"/>
              </w:rPr>
              <w:t xml:space="preserve"> ЖКХ», </w:t>
            </w:r>
            <w:proofErr w:type="spellStart"/>
            <w:r w:rsidR="0043575A" w:rsidRPr="00F96C38">
              <w:rPr>
                <w:rFonts w:ascii="Times New Roman" w:eastAsia="Times New Roman" w:hAnsi="Times New Roman" w:cs="Times New Roman"/>
                <w:b/>
                <w:i/>
                <w:sz w:val="28"/>
                <w:szCs w:val="28"/>
                <w:lang w:eastAsia="ru-RU"/>
              </w:rPr>
              <w:t>Кукморский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ООО «Инженерные сети», </w:t>
            </w:r>
            <w:proofErr w:type="spellStart"/>
            <w:r w:rsidR="0043575A" w:rsidRPr="00F96C38">
              <w:rPr>
                <w:rFonts w:ascii="Times New Roman" w:eastAsia="Times New Roman" w:hAnsi="Times New Roman" w:cs="Times New Roman"/>
                <w:b/>
                <w:i/>
                <w:sz w:val="28"/>
                <w:szCs w:val="28"/>
                <w:lang w:eastAsia="ru-RU"/>
              </w:rPr>
              <w:t>Лениногорский</w:t>
            </w:r>
            <w:proofErr w:type="spellEnd"/>
            <w:r w:rsidR="0043575A" w:rsidRPr="00F96C38">
              <w:rPr>
                <w:rFonts w:ascii="Times New Roman" w:eastAsia="Times New Roman" w:hAnsi="Times New Roman" w:cs="Times New Roman"/>
                <w:b/>
                <w:i/>
                <w:sz w:val="28"/>
                <w:szCs w:val="28"/>
                <w:lang w:eastAsia="ru-RU"/>
              </w:rPr>
              <w:t xml:space="preserve"> </w:t>
            </w:r>
            <w:proofErr w:type="spellStart"/>
            <w:r w:rsidR="0043575A" w:rsidRPr="00F96C38">
              <w:rPr>
                <w:rFonts w:ascii="Times New Roman" w:eastAsia="Times New Roman" w:hAnsi="Times New Roman" w:cs="Times New Roman"/>
                <w:b/>
                <w:i/>
                <w:sz w:val="28"/>
                <w:szCs w:val="28"/>
                <w:lang w:eastAsia="ru-RU"/>
              </w:rPr>
              <w:t>м.р</w:t>
            </w:r>
            <w:proofErr w:type="spellEnd"/>
            <w:r w:rsidR="0043575A" w:rsidRPr="00F96C38">
              <w:rPr>
                <w:rFonts w:ascii="Times New Roman" w:eastAsia="Times New Roman" w:hAnsi="Times New Roman" w:cs="Times New Roman"/>
                <w:b/>
                <w:i/>
                <w:sz w:val="28"/>
                <w:szCs w:val="28"/>
                <w:lang w:eastAsia="ru-RU"/>
              </w:rPr>
              <w:t>.:</w:t>
            </w:r>
            <w:r w:rsidR="0043575A" w:rsidRPr="00F96C38">
              <w:rPr>
                <w:rFonts w:ascii="Times New Roman" w:eastAsia="Times New Roman" w:hAnsi="Times New Roman" w:cs="Times New Roman"/>
                <w:i/>
                <w:sz w:val="28"/>
                <w:szCs w:val="28"/>
                <w:lang w:eastAsia="ru-RU"/>
              </w:rPr>
              <w:t xml:space="preserve"> ООО «</w:t>
            </w:r>
            <w:proofErr w:type="spellStart"/>
            <w:r w:rsidR="0043575A" w:rsidRPr="00F96C38">
              <w:rPr>
                <w:rFonts w:ascii="Times New Roman" w:eastAsia="Times New Roman" w:hAnsi="Times New Roman" w:cs="Times New Roman"/>
                <w:i/>
                <w:sz w:val="28"/>
                <w:szCs w:val="28"/>
                <w:lang w:eastAsia="ru-RU"/>
              </w:rPr>
              <w:t>Шугуровские</w:t>
            </w:r>
            <w:proofErr w:type="spellEnd"/>
            <w:r w:rsidR="0043575A" w:rsidRPr="00F96C38">
              <w:rPr>
                <w:rFonts w:ascii="Times New Roman" w:eastAsia="Times New Roman" w:hAnsi="Times New Roman" w:cs="Times New Roman"/>
                <w:i/>
                <w:sz w:val="28"/>
                <w:szCs w:val="28"/>
                <w:lang w:eastAsia="ru-RU"/>
              </w:rPr>
              <w:t xml:space="preserve"> сети»)</w:t>
            </w:r>
            <w:proofErr w:type="gram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7</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тепловую энергию (мощность), поставляемую Акционерным обществом «</w:t>
            </w:r>
            <w:proofErr w:type="spellStart"/>
            <w:r w:rsidR="0043575A" w:rsidRPr="0043575A">
              <w:rPr>
                <w:rFonts w:ascii="Times New Roman" w:eastAsia="Times New Roman" w:hAnsi="Times New Roman" w:cs="Times New Roman"/>
                <w:sz w:val="28"/>
                <w:szCs w:val="28"/>
                <w:lang w:eastAsia="ru-RU"/>
              </w:rPr>
              <w:t>Нурлатские</w:t>
            </w:r>
            <w:proofErr w:type="spellEnd"/>
            <w:r w:rsidR="0043575A" w:rsidRPr="0043575A">
              <w:rPr>
                <w:rFonts w:ascii="Times New Roman" w:eastAsia="Times New Roman" w:hAnsi="Times New Roman" w:cs="Times New Roman"/>
                <w:sz w:val="28"/>
                <w:szCs w:val="28"/>
                <w:lang w:eastAsia="ru-RU"/>
              </w:rPr>
              <w:t xml:space="preserve"> тепловые сети» потребителям, на 2018-2020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sidRPr="00B47E66">
              <w:rPr>
                <w:rFonts w:ascii="Times New Roman" w:eastAsia="Times New Roman" w:hAnsi="Times New Roman" w:cs="Times New Roman"/>
                <w:sz w:val="28"/>
                <w:szCs w:val="28"/>
                <w:lang w:eastAsia="ru-RU"/>
              </w:rPr>
              <w:t>5</w:t>
            </w:r>
            <w:r w:rsidR="00453046">
              <w:rPr>
                <w:rFonts w:ascii="Times New Roman" w:eastAsia="Times New Roman" w:hAnsi="Times New Roman" w:cs="Times New Roman"/>
                <w:sz w:val="28"/>
                <w:szCs w:val="28"/>
                <w:lang w:eastAsia="ru-RU"/>
              </w:rPr>
              <w:t>8</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тепловую энергию (мощность), поставляемую Обществом с ограниченной ответственностью «Спасские коммунальные сети» потребителям, на 2018-2020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45304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тепловую энергию (мощность), поставляемую Открытым акционерным обществом «Челны Холод» потребителям, на 2018-2020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53046">
              <w:rPr>
                <w:rFonts w:ascii="Times New Roman" w:eastAsia="Times New Roman" w:hAnsi="Times New Roman" w:cs="Times New Roman"/>
                <w:sz w:val="28"/>
                <w:szCs w:val="28"/>
                <w:lang w:eastAsia="ru-RU"/>
              </w:rPr>
              <w:t>0</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тарифов на тепловую энергию (мощность), поставляемую Обществом с ограниченной ответственностью «Управляющая компания «Индустриальный парк – Сервис» потребителям, на 2018-2020 годы</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roofErr w:type="gramStart"/>
            <w:r w:rsidRPr="00F96C38">
              <w:rPr>
                <w:rFonts w:ascii="Times New Roman" w:eastAsia="Times New Roman" w:hAnsi="Times New Roman" w:cs="Times New Roman"/>
                <w:i/>
                <w:sz w:val="28"/>
                <w:szCs w:val="28"/>
                <w:lang w:eastAsia="ru-RU"/>
              </w:rPr>
              <w:t>Выступающий</w:t>
            </w:r>
            <w:proofErr w:type="gramEnd"/>
            <w:r w:rsidRPr="00F96C38">
              <w:rPr>
                <w:rFonts w:ascii="Times New Roman" w:eastAsia="Times New Roman" w:hAnsi="Times New Roman" w:cs="Times New Roman"/>
                <w:i/>
                <w:sz w:val="28"/>
                <w:szCs w:val="28"/>
                <w:lang w:eastAsia="ru-RU"/>
              </w:rPr>
              <w:t xml:space="preserve"> – </w:t>
            </w:r>
            <w:proofErr w:type="spellStart"/>
            <w:r w:rsidRPr="00F96C38">
              <w:rPr>
                <w:rFonts w:ascii="Times New Roman" w:eastAsia="Times New Roman" w:hAnsi="Times New Roman" w:cs="Times New Roman"/>
                <w:i/>
                <w:sz w:val="28"/>
                <w:szCs w:val="28"/>
                <w:lang w:eastAsia="ru-RU"/>
              </w:rPr>
              <w:t>Е.В.Мартынова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53046">
              <w:rPr>
                <w:rFonts w:ascii="Times New Roman" w:eastAsia="Times New Roman" w:hAnsi="Times New Roman" w:cs="Times New Roman"/>
                <w:sz w:val="28"/>
                <w:szCs w:val="28"/>
                <w:lang w:eastAsia="ru-RU"/>
              </w:rPr>
              <w:t>1</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корректировке на 2018 год долгосрочных тарифов на теплоноситель, поставляемый обществом с ограниченной ответственностью «Нижнекамская ТЭЦ» потребителям, другим теплоснабжающим организациям, установленных постановлением Государственного комитета Республики Татарстан по тарифам от 20.11.2015 № 5-28/тэ </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А.С.Биктимирова</w:t>
            </w:r>
            <w:proofErr w:type="spellEnd"/>
            <w:r w:rsidRPr="00F96C38">
              <w:rPr>
                <w:rFonts w:ascii="Times New Roman" w:eastAsia="Times New Roman" w:hAnsi="Times New Roman" w:cs="Times New Roman"/>
                <w:i/>
                <w:sz w:val="28"/>
                <w:szCs w:val="28"/>
                <w:lang w:eastAsia="ru-RU"/>
              </w:rPr>
              <w:t xml:space="preserve"> </w:t>
            </w: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53046">
              <w:rPr>
                <w:rFonts w:ascii="Times New Roman" w:eastAsia="Times New Roman" w:hAnsi="Times New Roman" w:cs="Times New Roman"/>
                <w:sz w:val="28"/>
                <w:szCs w:val="28"/>
                <w:lang w:eastAsia="ru-RU"/>
              </w:rPr>
              <w:t>2</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корректировке на 2018 год долгосрочных тарифов на теплоноситель, поставляемый открытым акционерным обществом «ТГК-16» потребителям, другим теплоснабжающим организациям, установленных постановлением Государственного комитета Республики Татарстан по тарифам от 30.11.2015</w:t>
            </w: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r w:rsidRPr="0043575A">
              <w:rPr>
                <w:rFonts w:ascii="Times New Roman" w:eastAsia="Times New Roman" w:hAnsi="Times New Roman" w:cs="Times New Roman"/>
                <w:sz w:val="28"/>
                <w:szCs w:val="28"/>
                <w:lang w:eastAsia="ru-RU"/>
              </w:rPr>
              <w:t>№ 5-43/тэ</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А.С.Биктимирова</w:t>
            </w:r>
            <w:proofErr w:type="spellEnd"/>
            <w:r w:rsidRPr="00F96C38">
              <w:rPr>
                <w:rFonts w:ascii="Times New Roman" w:eastAsia="Times New Roman" w:hAnsi="Times New Roman" w:cs="Times New Roman"/>
                <w:i/>
                <w:sz w:val="28"/>
                <w:szCs w:val="28"/>
                <w:lang w:eastAsia="ru-RU"/>
              </w:rPr>
              <w:t xml:space="preserve"> </w:t>
            </w:r>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B5AA6" w:rsidRPr="00DB5AA6">
              <w:rPr>
                <w:rFonts w:ascii="Times New Roman" w:eastAsia="Times New Roman" w:hAnsi="Times New Roman" w:cs="Times New Roman"/>
                <w:sz w:val="28"/>
                <w:szCs w:val="28"/>
                <w:lang w:eastAsia="ru-RU"/>
              </w:rPr>
              <w:t>3</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платы за подключение к системе теплоснабжения Акционерного общества «</w:t>
            </w:r>
            <w:proofErr w:type="spellStart"/>
            <w:r w:rsidR="0043575A" w:rsidRPr="0043575A">
              <w:rPr>
                <w:rFonts w:ascii="Times New Roman" w:eastAsia="Times New Roman" w:hAnsi="Times New Roman" w:cs="Times New Roman"/>
                <w:sz w:val="28"/>
                <w:szCs w:val="28"/>
                <w:lang w:eastAsia="ru-RU"/>
              </w:rPr>
              <w:t>Казэнерго</w:t>
            </w:r>
            <w:proofErr w:type="spellEnd"/>
            <w:r w:rsidR="0043575A" w:rsidRPr="0043575A">
              <w:rPr>
                <w:rFonts w:ascii="Times New Roman" w:eastAsia="Times New Roman" w:hAnsi="Times New Roman" w:cs="Times New Roman"/>
                <w:sz w:val="28"/>
                <w:szCs w:val="28"/>
                <w:lang w:eastAsia="ru-RU"/>
              </w:rPr>
              <w:t xml:space="preserve">» объекта Федерального государственного автономного образовательного учреждения высшего образования «Казанский (Приволжский) федеральный университет» - «Капитальный ремонт трёх корпусов комплекса по </w:t>
            </w:r>
            <w:proofErr w:type="spellStart"/>
            <w:r w:rsidR="0043575A" w:rsidRPr="0043575A">
              <w:rPr>
                <w:rFonts w:ascii="Times New Roman" w:eastAsia="Times New Roman" w:hAnsi="Times New Roman" w:cs="Times New Roman"/>
                <w:sz w:val="28"/>
                <w:szCs w:val="28"/>
                <w:lang w:eastAsia="ru-RU"/>
              </w:rPr>
              <w:t>ул</w:t>
            </w:r>
            <w:proofErr w:type="gramStart"/>
            <w:r w:rsidR="0043575A" w:rsidRPr="0043575A">
              <w:rPr>
                <w:rFonts w:ascii="Times New Roman" w:eastAsia="Times New Roman" w:hAnsi="Times New Roman" w:cs="Times New Roman"/>
                <w:sz w:val="28"/>
                <w:szCs w:val="28"/>
                <w:lang w:eastAsia="ru-RU"/>
              </w:rPr>
              <w:t>.К</w:t>
            </w:r>
            <w:proofErr w:type="gramEnd"/>
            <w:r w:rsidR="0043575A" w:rsidRPr="0043575A">
              <w:rPr>
                <w:rFonts w:ascii="Times New Roman" w:eastAsia="Times New Roman" w:hAnsi="Times New Roman" w:cs="Times New Roman"/>
                <w:sz w:val="28"/>
                <w:szCs w:val="28"/>
                <w:lang w:eastAsia="ru-RU"/>
              </w:rPr>
              <w:t>арла</w:t>
            </w:r>
            <w:proofErr w:type="spellEnd"/>
            <w:r w:rsidR="0043575A" w:rsidRPr="0043575A">
              <w:rPr>
                <w:rFonts w:ascii="Times New Roman" w:eastAsia="Times New Roman" w:hAnsi="Times New Roman" w:cs="Times New Roman"/>
                <w:sz w:val="28"/>
                <w:szCs w:val="28"/>
                <w:lang w:eastAsia="ru-RU"/>
              </w:rPr>
              <w:t xml:space="preserve"> Маркса, 76» в индивидуальном порядке</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И.Х.Шакирзянова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B5AA6" w:rsidRPr="00DB5AA6">
              <w:rPr>
                <w:rFonts w:ascii="Times New Roman" w:eastAsia="Times New Roman" w:hAnsi="Times New Roman" w:cs="Times New Roman"/>
                <w:sz w:val="28"/>
                <w:szCs w:val="28"/>
                <w:lang w:eastAsia="ru-RU"/>
              </w:rPr>
              <w:t>4</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платы за подключение (технологическое присоединение) объекта Федерального казенного предприятия «Управление заказчика капитального строительства Министерства обороны Российской Федерации» - «10-ти этажный 150 квартирный жилой дом по </w:t>
            </w:r>
            <w:proofErr w:type="spellStart"/>
            <w:r w:rsidR="0043575A" w:rsidRPr="0043575A">
              <w:rPr>
                <w:rFonts w:ascii="Times New Roman" w:eastAsia="Times New Roman" w:hAnsi="Times New Roman" w:cs="Times New Roman"/>
                <w:sz w:val="28"/>
                <w:szCs w:val="28"/>
                <w:lang w:eastAsia="ru-RU"/>
              </w:rPr>
              <w:t>ул</w:t>
            </w:r>
            <w:proofErr w:type="gramStart"/>
            <w:r w:rsidR="0043575A" w:rsidRPr="0043575A">
              <w:rPr>
                <w:rFonts w:ascii="Times New Roman" w:eastAsia="Times New Roman" w:hAnsi="Times New Roman" w:cs="Times New Roman"/>
                <w:sz w:val="28"/>
                <w:szCs w:val="28"/>
                <w:lang w:eastAsia="ru-RU"/>
              </w:rPr>
              <w:t>.О</w:t>
            </w:r>
            <w:proofErr w:type="gramEnd"/>
            <w:r w:rsidR="0043575A" w:rsidRPr="0043575A">
              <w:rPr>
                <w:rFonts w:ascii="Times New Roman" w:eastAsia="Times New Roman" w:hAnsi="Times New Roman" w:cs="Times New Roman"/>
                <w:sz w:val="28"/>
                <w:szCs w:val="28"/>
                <w:lang w:eastAsia="ru-RU"/>
              </w:rPr>
              <w:t>ренбургский</w:t>
            </w:r>
            <w:proofErr w:type="spellEnd"/>
            <w:r w:rsidR="0043575A" w:rsidRPr="0043575A">
              <w:rPr>
                <w:rFonts w:ascii="Times New Roman" w:eastAsia="Times New Roman" w:hAnsi="Times New Roman" w:cs="Times New Roman"/>
                <w:sz w:val="28"/>
                <w:szCs w:val="28"/>
                <w:lang w:eastAsia="ru-RU"/>
              </w:rPr>
              <w:t xml:space="preserve"> тракт» к централизованной системе </w:t>
            </w:r>
            <w:r w:rsidR="0043575A" w:rsidRPr="0043575A">
              <w:rPr>
                <w:rFonts w:ascii="Times New Roman" w:eastAsia="Times New Roman" w:hAnsi="Times New Roman" w:cs="Times New Roman"/>
                <w:sz w:val="28"/>
                <w:szCs w:val="28"/>
                <w:lang w:eastAsia="ru-RU"/>
              </w:rPr>
              <w:lastRenderedPageBreak/>
              <w:t>холодного водоснабжения Муниципального унитарного предприятия города Казани «Водоканал»</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И.Х.Шакирзянова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B5AA6" w:rsidRPr="00DB5AA6">
              <w:rPr>
                <w:rFonts w:ascii="Times New Roman" w:eastAsia="Times New Roman" w:hAnsi="Times New Roman" w:cs="Times New Roman"/>
                <w:sz w:val="28"/>
                <w:szCs w:val="28"/>
                <w:lang w:eastAsia="ru-RU"/>
              </w:rPr>
              <w:t>5</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платы за подключение (технологическое присоединение) объекта Федерального казенного предприятия  «Управление заказчика капитального строительства Министерства обороны Российской Федерации» - «10-ти этажный 150 квартирный жилой дом по </w:t>
            </w:r>
            <w:proofErr w:type="spellStart"/>
            <w:r w:rsidR="0043575A" w:rsidRPr="0043575A">
              <w:rPr>
                <w:rFonts w:ascii="Times New Roman" w:eastAsia="Times New Roman" w:hAnsi="Times New Roman" w:cs="Times New Roman"/>
                <w:sz w:val="28"/>
                <w:szCs w:val="28"/>
                <w:lang w:eastAsia="ru-RU"/>
              </w:rPr>
              <w:t>ул</w:t>
            </w:r>
            <w:proofErr w:type="gramStart"/>
            <w:r w:rsidR="0043575A" w:rsidRPr="0043575A">
              <w:rPr>
                <w:rFonts w:ascii="Times New Roman" w:eastAsia="Times New Roman" w:hAnsi="Times New Roman" w:cs="Times New Roman"/>
                <w:sz w:val="28"/>
                <w:szCs w:val="28"/>
                <w:lang w:eastAsia="ru-RU"/>
              </w:rPr>
              <w:t>.О</w:t>
            </w:r>
            <w:proofErr w:type="gramEnd"/>
            <w:r w:rsidR="0043575A" w:rsidRPr="0043575A">
              <w:rPr>
                <w:rFonts w:ascii="Times New Roman" w:eastAsia="Times New Roman" w:hAnsi="Times New Roman" w:cs="Times New Roman"/>
                <w:sz w:val="28"/>
                <w:szCs w:val="28"/>
                <w:lang w:eastAsia="ru-RU"/>
              </w:rPr>
              <w:t>ренбургский</w:t>
            </w:r>
            <w:proofErr w:type="spellEnd"/>
            <w:r w:rsidR="0043575A" w:rsidRPr="0043575A">
              <w:rPr>
                <w:rFonts w:ascii="Times New Roman" w:eastAsia="Times New Roman" w:hAnsi="Times New Roman" w:cs="Times New Roman"/>
                <w:sz w:val="28"/>
                <w:szCs w:val="28"/>
                <w:lang w:eastAsia="ru-RU"/>
              </w:rPr>
              <w:t xml:space="preserve"> тракт» к централизованной системе водоотведения Муниципального унитарного предприятия города Казани «Водоканал»</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И.Х.Шакирзянова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B5AA6" w:rsidRPr="00DB5AA6">
              <w:rPr>
                <w:rFonts w:ascii="Times New Roman" w:eastAsia="Times New Roman" w:hAnsi="Times New Roman" w:cs="Times New Roman"/>
                <w:sz w:val="28"/>
                <w:szCs w:val="28"/>
                <w:lang w:eastAsia="ru-RU"/>
              </w:rPr>
              <w:t>6</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платы за подключение (технологическое присоединение) объекта Федерального казенного предприятия «Управление заказчика капитального строительства Министерства обороны Российской Федерации» - «Обустройство Казанского суворовского училища» к централизованной системе холодного водоснабжения Муниципального унитарного предприятия города Казани «Водоканал»</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И.Х.Шакирзянова</w:t>
            </w:r>
            <w:proofErr w:type="spellEnd"/>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p>
          <w:p w:rsidR="0043575A" w:rsidRPr="0043575A" w:rsidRDefault="00DB5AA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DB5AA6">
              <w:rPr>
                <w:rFonts w:ascii="Times New Roman" w:eastAsia="Times New Roman" w:hAnsi="Times New Roman" w:cs="Times New Roman"/>
                <w:sz w:val="28"/>
                <w:szCs w:val="28"/>
                <w:lang w:eastAsia="ru-RU"/>
              </w:rPr>
              <w:t>7</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О согласовании платы за подключение (технологическое присоединение) объекта Федерального казенного предприятия «Управление заказчика капитального строительства Министерства обороны Российской Федерации» - «Обустройство Казанского суворовского училища» к централизованной системе водоотведения Муниципального унитарного предприятия города Казани «Водоканал»</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И.Х.Шакирзянова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DB5AA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DB5AA6">
              <w:rPr>
                <w:rFonts w:ascii="Times New Roman" w:eastAsia="Times New Roman" w:hAnsi="Times New Roman" w:cs="Times New Roman"/>
                <w:sz w:val="28"/>
                <w:szCs w:val="28"/>
                <w:lang w:eastAsia="ru-RU"/>
              </w:rPr>
              <w:t>8</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платы за подключение (технологическое присоединение) объекта Общества с ограниченной ответственностью  Финансово-Строительная Компания «БРИЗ» - «9-ти этажный жилой дом №5 в жилом комплексе по </w:t>
            </w:r>
            <w:proofErr w:type="spellStart"/>
            <w:r w:rsidR="0043575A" w:rsidRPr="0043575A">
              <w:rPr>
                <w:rFonts w:ascii="Times New Roman" w:eastAsia="Times New Roman" w:hAnsi="Times New Roman" w:cs="Times New Roman"/>
                <w:sz w:val="28"/>
                <w:szCs w:val="28"/>
                <w:lang w:eastAsia="ru-RU"/>
              </w:rPr>
              <w:t>ул</w:t>
            </w:r>
            <w:proofErr w:type="gramStart"/>
            <w:r w:rsidR="0043575A" w:rsidRPr="0043575A">
              <w:rPr>
                <w:rFonts w:ascii="Times New Roman" w:eastAsia="Times New Roman" w:hAnsi="Times New Roman" w:cs="Times New Roman"/>
                <w:sz w:val="28"/>
                <w:szCs w:val="28"/>
                <w:lang w:eastAsia="ru-RU"/>
              </w:rPr>
              <w:t>.С</w:t>
            </w:r>
            <w:proofErr w:type="gramEnd"/>
            <w:r w:rsidR="0043575A" w:rsidRPr="0043575A">
              <w:rPr>
                <w:rFonts w:ascii="Times New Roman" w:eastAsia="Times New Roman" w:hAnsi="Times New Roman" w:cs="Times New Roman"/>
                <w:sz w:val="28"/>
                <w:szCs w:val="28"/>
                <w:lang w:eastAsia="ru-RU"/>
              </w:rPr>
              <w:t>ерова</w:t>
            </w:r>
            <w:proofErr w:type="spellEnd"/>
            <w:r w:rsidR="0043575A" w:rsidRPr="0043575A">
              <w:rPr>
                <w:rFonts w:ascii="Times New Roman" w:eastAsia="Times New Roman" w:hAnsi="Times New Roman" w:cs="Times New Roman"/>
                <w:sz w:val="28"/>
                <w:szCs w:val="28"/>
                <w:lang w:eastAsia="ru-RU"/>
              </w:rPr>
              <w:t>» к централизованной системе холодного водоснабжения Муниципального унитарного предприятия города Казани «Водоканал»</w:t>
            </w:r>
          </w:p>
          <w:p w:rsidR="0043575A" w:rsidRPr="00F96C38" w:rsidRDefault="0043575A" w:rsidP="0043575A">
            <w:pPr>
              <w:spacing w:after="0" w:line="240" w:lineRule="auto"/>
              <w:jc w:val="both"/>
              <w:rPr>
                <w:rFonts w:ascii="Times New Roman" w:eastAsia="Times New Roman" w:hAnsi="Times New Roman" w:cs="Times New Roman"/>
                <w:i/>
                <w:sz w:val="28"/>
                <w:szCs w:val="28"/>
                <w:lang w:eastAsia="ru-RU"/>
              </w:rPr>
            </w:pPr>
            <w:r w:rsidRPr="00F96C38">
              <w:rPr>
                <w:rFonts w:ascii="Times New Roman" w:eastAsia="Times New Roman" w:hAnsi="Times New Roman" w:cs="Times New Roman"/>
                <w:i/>
                <w:sz w:val="28"/>
                <w:szCs w:val="28"/>
                <w:lang w:eastAsia="ru-RU"/>
              </w:rPr>
              <w:t xml:space="preserve">Выступающий – </w:t>
            </w:r>
            <w:proofErr w:type="spellStart"/>
            <w:r w:rsidRPr="00F96C38">
              <w:rPr>
                <w:rFonts w:ascii="Times New Roman" w:eastAsia="Times New Roman" w:hAnsi="Times New Roman" w:cs="Times New Roman"/>
                <w:i/>
                <w:sz w:val="28"/>
                <w:szCs w:val="28"/>
                <w:lang w:eastAsia="ru-RU"/>
              </w:rPr>
              <w:t>И.Х.Шакирзянова</w:t>
            </w:r>
            <w:proofErr w:type="spellEnd"/>
          </w:p>
          <w:p w:rsidR="0043575A" w:rsidRPr="0043575A" w:rsidRDefault="0043575A" w:rsidP="0043575A">
            <w:pPr>
              <w:spacing w:after="0" w:line="240" w:lineRule="auto"/>
              <w:jc w:val="both"/>
              <w:rPr>
                <w:rFonts w:ascii="Times New Roman" w:eastAsia="Times New Roman" w:hAnsi="Times New Roman" w:cs="Times New Roman"/>
                <w:sz w:val="28"/>
                <w:szCs w:val="28"/>
                <w:lang w:eastAsia="ru-RU"/>
              </w:rPr>
            </w:pPr>
          </w:p>
          <w:p w:rsidR="0043575A" w:rsidRPr="0043575A" w:rsidRDefault="00DB5AA6" w:rsidP="0043575A">
            <w:pPr>
              <w:spacing w:after="0" w:line="240" w:lineRule="auto"/>
              <w:jc w:val="both"/>
              <w:rPr>
                <w:rFonts w:ascii="Times New Roman" w:eastAsia="Times New Roman" w:hAnsi="Times New Roman" w:cs="Times New Roman"/>
                <w:sz w:val="28"/>
                <w:szCs w:val="28"/>
                <w:lang w:eastAsia="ru-RU"/>
              </w:rPr>
            </w:pPr>
            <w:r w:rsidRPr="00DB5AA6">
              <w:rPr>
                <w:rFonts w:ascii="Times New Roman" w:eastAsia="Times New Roman" w:hAnsi="Times New Roman" w:cs="Times New Roman"/>
                <w:sz w:val="28"/>
                <w:szCs w:val="28"/>
                <w:lang w:eastAsia="ru-RU"/>
              </w:rPr>
              <w:t>69</w:t>
            </w:r>
            <w:r w:rsidR="009C1B53">
              <w:rPr>
                <w:rFonts w:ascii="Times New Roman" w:eastAsia="Times New Roman" w:hAnsi="Times New Roman" w:cs="Times New Roman"/>
                <w:sz w:val="28"/>
                <w:szCs w:val="28"/>
                <w:lang w:eastAsia="ru-RU"/>
              </w:rPr>
              <w:t>. </w:t>
            </w:r>
            <w:r w:rsidR="0043575A" w:rsidRPr="0043575A">
              <w:rPr>
                <w:rFonts w:ascii="Times New Roman" w:eastAsia="Times New Roman" w:hAnsi="Times New Roman" w:cs="Times New Roman"/>
                <w:sz w:val="28"/>
                <w:szCs w:val="28"/>
                <w:lang w:eastAsia="ru-RU"/>
              </w:rPr>
              <w:t xml:space="preserve">О согласовании платы за подключение (технологическое присоединение) объекта Общества с ограниченной ответственностью  Финансово-Строительная Компания «БРИЗ» - «9-ти этажный жилой дом №5 в жилом комплексе по </w:t>
            </w:r>
            <w:proofErr w:type="spellStart"/>
            <w:r w:rsidR="0043575A" w:rsidRPr="0043575A">
              <w:rPr>
                <w:rFonts w:ascii="Times New Roman" w:eastAsia="Times New Roman" w:hAnsi="Times New Roman" w:cs="Times New Roman"/>
                <w:sz w:val="28"/>
                <w:szCs w:val="28"/>
                <w:lang w:eastAsia="ru-RU"/>
              </w:rPr>
              <w:t>ул</w:t>
            </w:r>
            <w:proofErr w:type="gramStart"/>
            <w:r w:rsidR="0043575A" w:rsidRPr="0043575A">
              <w:rPr>
                <w:rFonts w:ascii="Times New Roman" w:eastAsia="Times New Roman" w:hAnsi="Times New Roman" w:cs="Times New Roman"/>
                <w:sz w:val="28"/>
                <w:szCs w:val="28"/>
                <w:lang w:eastAsia="ru-RU"/>
              </w:rPr>
              <w:t>.С</w:t>
            </w:r>
            <w:proofErr w:type="gramEnd"/>
            <w:r w:rsidR="0043575A" w:rsidRPr="0043575A">
              <w:rPr>
                <w:rFonts w:ascii="Times New Roman" w:eastAsia="Times New Roman" w:hAnsi="Times New Roman" w:cs="Times New Roman"/>
                <w:sz w:val="28"/>
                <w:szCs w:val="28"/>
                <w:lang w:eastAsia="ru-RU"/>
              </w:rPr>
              <w:t>ерова</w:t>
            </w:r>
            <w:proofErr w:type="spellEnd"/>
            <w:r w:rsidR="0043575A" w:rsidRPr="0043575A">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предприятия города Казани «Водоканал»</w:t>
            </w:r>
          </w:p>
          <w:p w:rsidR="0043575A" w:rsidRPr="00B65EF2" w:rsidRDefault="0043575A" w:rsidP="0043575A">
            <w:pPr>
              <w:spacing w:after="0" w:line="240" w:lineRule="auto"/>
              <w:jc w:val="both"/>
              <w:rPr>
                <w:rFonts w:ascii="Times New Roman" w:eastAsia="Times New Roman" w:hAnsi="Times New Roman" w:cs="Times New Roman"/>
                <w:i/>
                <w:sz w:val="28"/>
                <w:szCs w:val="28"/>
                <w:lang w:eastAsia="ru-RU"/>
              </w:rPr>
            </w:pPr>
            <w:r w:rsidRPr="00B65EF2">
              <w:rPr>
                <w:rFonts w:ascii="Times New Roman" w:eastAsia="Times New Roman" w:hAnsi="Times New Roman" w:cs="Times New Roman"/>
                <w:i/>
                <w:sz w:val="28"/>
                <w:szCs w:val="28"/>
                <w:lang w:eastAsia="ru-RU"/>
              </w:rPr>
              <w:t xml:space="preserve">Выступающий – </w:t>
            </w:r>
            <w:proofErr w:type="spellStart"/>
            <w:r w:rsidRPr="00B65EF2">
              <w:rPr>
                <w:rFonts w:ascii="Times New Roman" w:eastAsia="Times New Roman" w:hAnsi="Times New Roman" w:cs="Times New Roman"/>
                <w:i/>
                <w:sz w:val="28"/>
                <w:szCs w:val="28"/>
                <w:lang w:eastAsia="ru-RU"/>
              </w:rPr>
              <w:t>И.Х.Шакирзянова</w:t>
            </w:r>
            <w:proofErr w:type="spellEnd"/>
          </w:p>
          <w:p w:rsidR="003D587C" w:rsidRDefault="003D587C" w:rsidP="0043575A">
            <w:pPr>
              <w:spacing w:after="0" w:line="240" w:lineRule="auto"/>
              <w:jc w:val="both"/>
              <w:rPr>
                <w:rFonts w:ascii="Times New Roman" w:eastAsia="Times New Roman" w:hAnsi="Times New Roman" w:cs="Times New Roman"/>
                <w:sz w:val="28"/>
                <w:szCs w:val="28"/>
                <w:lang w:eastAsia="ru-RU"/>
              </w:rPr>
            </w:pPr>
          </w:p>
          <w:p w:rsidR="00B47E66" w:rsidRPr="00B47E66" w:rsidRDefault="00B47E66" w:rsidP="00B47E66">
            <w:pPr>
              <w:spacing w:after="0" w:line="240" w:lineRule="auto"/>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7</w:t>
            </w:r>
            <w:r w:rsidR="00DB5AA6" w:rsidRPr="00DB5AA6">
              <w:rPr>
                <w:rFonts w:ascii="Times New Roman" w:eastAsia="Times New Roman" w:hAnsi="Times New Roman" w:cs="Times New Roman"/>
                <w:bCs/>
                <w:sz w:val="28"/>
                <w:szCs w:val="28"/>
                <w:lang w:eastAsia="ru-RU"/>
              </w:rPr>
              <w:t>0</w:t>
            </w:r>
            <w:r w:rsidR="00B65EF2">
              <w:rPr>
                <w:rFonts w:ascii="Times New Roman" w:eastAsia="Times New Roman" w:hAnsi="Times New Roman" w:cs="Times New Roman"/>
                <w:bCs/>
                <w:sz w:val="28"/>
                <w:szCs w:val="28"/>
                <w:lang w:eastAsia="ru-RU"/>
              </w:rPr>
              <w:t>. </w:t>
            </w:r>
            <w:proofErr w:type="gramStart"/>
            <w:r w:rsidR="00B65EF2" w:rsidRPr="00B65EF2">
              <w:rPr>
                <w:rFonts w:ascii="Times New Roman" w:eastAsia="Times New Roman" w:hAnsi="Times New Roman" w:cs="Times New Roman"/>
                <w:bCs/>
                <w:sz w:val="28"/>
                <w:szCs w:val="28"/>
                <w:lang w:eastAsia="ru-RU"/>
              </w:rPr>
              <w:t xml:space="preserve">О корректировке на 2018 год </w:t>
            </w:r>
            <w:r w:rsidR="00B65EF2" w:rsidRPr="00B65EF2">
              <w:rPr>
                <w:rFonts w:ascii="Times New Roman" w:eastAsia="Times New Roman" w:hAnsi="Times New Roman" w:cs="Times New Roman"/>
                <w:sz w:val="28"/>
                <w:szCs w:val="28"/>
                <w:lang w:eastAsia="ru-RU"/>
              </w:rPr>
              <w:t xml:space="preserve">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w:t>
            </w:r>
            <w:r w:rsidR="00B65EF2" w:rsidRPr="00B65EF2">
              <w:rPr>
                <w:rFonts w:ascii="Times New Roman" w:eastAsia="Times New Roman" w:hAnsi="Times New Roman" w:cs="Times New Roman"/>
                <w:bCs/>
                <w:sz w:val="28"/>
                <w:szCs w:val="28"/>
                <w:lang w:eastAsia="ru-RU"/>
              </w:rPr>
              <w:t>установленных постановлением Государственного комитета Республики Татарстан по тарифам от 05.12.2014 № 3-9/э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r>
              <w:rPr>
                <w:rFonts w:ascii="Times New Roman" w:eastAsia="Times New Roman" w:hAnsi="Times New Roman" w:cs="Times New Roman"/>
                <w:bCs/>
                <w:sz w:val="28"/>
                <w:szCs w:val="28"/>
                <w:lang w:eastAsia="ru-RU"/>
              </w:rPr>
              <w:t xml:space="preserve"> (</w:t>
            </w:r>
            <w:r w:rsidRPr="00B47E66">
              <w:rPr>
                <w:rFonts w:ascii="Times New Roman" w:eastAsia="Times New Roman" w:hAnsi="Times New Roman" w:cs="Times New Roman"/>
                <w:bCs/>
                <w:i/>
                <w:sz w:val="28"/>
                <w:szCs w:val="28"/>
                <w:lang w:eastAsia="ru-RU"/>
              </w:rPr>
              <w:t>ООО «Электро-</w:t>
            </w:r>
            <w:proofErr w:type="spellStart"/>
            <w:r w:rsidRPr="00B47E66">
              <w:rPr>
                <w:rFonts w:ascii="Times New Roman" w:eastAsia="Times New Roman" w:hAnsi="Times New Roman" w:cs="Times New Roman"/>
                <w:bCs/>
                <w:i/>
                <w:sz w:val="28"/>
                <w:szCs w:val="28"/>
                <w:lang w:eastAsia="ru-RU"/>
              </w:rPr>
              <w:t>Энергосервис</w:t>
            </w:r>
            <w:proofErr w:type="spellEnd"/>
            <w:r w:rsidRPr="00B47E66">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eastAsia="ru-RU"/>
              </w:rPr>
              <w:t>, ООО</w:t>
            </w:r>
            <w:proofErr w:type="gramEnd"/>
            <w:r>
              <w:rPr>
                <w:rFonts w:ascii="Times New Roman" w:eastAsia="Times New Roman" w:hAnsi="Times New Roman" w:cs="Times New Roman"/>
                <w:bCs/>
                <w:i/>
                <w:sz w:val="28"/>
                <w:szCs w:val="28"/>
                <w:lang w:eastAsia="ru-RU"/>
              </w:rPr>
              <w:t xml:space="preserve"> </w:t>
            </w:r>
            <w:r w:rsidRPr="00B47E66">
              <w:rPr>
                <w:rFonts w:ascii="Times New Roman" w:eastAsia="Times New Roman" w:hAnsi="Times New Roman" w:cs="Times New Roman"/>
                <w:bCs/>
                <w:i/>
                <w:sz w:val="28"/>
                <w:szCs w:val="28"/>
                <w:lang w:eastAsia="ru-RU"/>
              </w:rPr>
              <w:t>«</w:t>
            </w:r>
            <w:proofErr w:type="spellStart"/>
            <w:proofErr w:type="gramStart"/>
            <w:r w:rsidRPr="00B47E66">
              <w:rPr>
                <w:rFonts w:ascii="Times New Roman" w:eastAsia="Times New Roman" w:hAnsi="Times New Roman" w:cs="Times New Roman"/>
                <w:bCs/>
                <w:i/>
                <w:sz w:val="28"/>
                <w:szCs w:val="28"/>
                <w:lang w:eastAsia="ru-RU"/>
              </w:rPr>
              <w:t>ТранзитЭнергоМонтаж</w:t>
            </w:r>
            <w:proofErr w:type="spellEnd"/>
            <w:r w:rsidRPr="00B47E66">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eastAsia="ru-RU"/>
              </w:rPr>
              <w:t xml:space="preserve">, </w:t>
            </w:r>
            <w:r w:rsidRPr="00B47E66">
              <w:rPr>
                <w:rFonts w:ascii="Times New Roman" w:eastAsia="Times New Roman" w:hAnsi="Times New Roman" w:cs="Times New Roman"/>
                <w:bCs/>
                <w:i/>
                <w:sz w:val="28"/>
                <w:szCs w:val="28"/>
                <w:lang w:eastAsia="ru-RU"/>
              </w:rPr>
              <w:t xml:space="preserve">Филиал «Волго-Вятский» </w:t>
            </w:r>
            <w:r>
              <w:rPr>
                <w:rFonts w:ascii="Times New Roman" w:eastAsia="Times New Roman" w:hAnsi="Times New Roman" w:cs="Times New Roman"/>
                <w:bCs/>
                <w:i/>
                <w:sz w:val="28"/>
                <w:szCs w:val="28"/>
                <w:lang w:eastAsia="ru-RU"/>
              </w:rPr>
              <w:t xml:space="preserve">АО </w:t>
            </w:r>
            <w:r w:rsidRPr="00B47E66">
              <w:rPr>
                <w:rFonts w:ascii="Times New Roman" w:eastAsia="Times New Roman" w:hAnsi="Times New Roman" w:cs="Times New Roman"/>
                <w:bCs/>
                <w:i/>
                <w:sz w:val="28"/>
                <w:szCs w:val="28"/>
                <w:lang w:eastAsia="ru-RU"/>
              </w:rPr>
              <w:t>«</w:t>
            </w:r>
            <w:proofErr w:type="spellStart"/>
            <w:r w:rsidRPr="00B47E66">
              <w:rPr>
                <w:rFonts w:ascii="Times New Roman" w:eastAsia="Times New Roman" w:hAnsi="Times New Roman" w:cs="Times New Roman"/>
                <w:bCs/>
                <w:i/>
                <w:sz w:val="28"/>
                <w:szCs w:val="28"/>
                <w:lang w:eastAsia="ru-RU"/>
              </w:rPr>
              <w:t>Оборонэнерго</w:t>
            </w:r>
            <w:proofErr w:type="spellEnd"/>
            <w:r w:rsidRPr="00B47E66">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eastAsia="ru-RU"/>
              </w:rPr>
              <w:t xml:space="preserve">, </w:t>
            </w:r>
            <w:r w:rsidRPr="00B47E66">
              <w:rPr>
                <w:rFonts w:ascii="Times New Roman" w:eastAsia="Times New Roman" w:hAnsi="Times New Roman" w:cs="Times New Roman"/>
                <w:bCs/>
                <w:i/>
                <w:sz w:val="28"/>
                <w:szCs w:val="28"/>
                <w:lang w:eastAsia="ru-RU"/>
              </w:rPr>
              <w:t xml:space="preserve">Горьковская дирекция по энергообеспечению – структурное подразделение </w:t>
            </w:r>
            <w:proofErr w:type="spellStart"/>
            <w:r w:rsidRPr="00B47E66">
              <w:rPr>
                <w:rFonts w:ascii="Times New Roman" w:eastAsia="Times New Roman" w:hAnsi="Times New Roman" w:cs="Times New Roman"/>
                <w:bCs/>
                <w:i/>
                <w:sz w:val="28"/>
                <w:szCs w:val="28"/>
                <w:lang w:eastAsia="ru-RU"/>
              </w:rPr>
              <w:t>Трансэнерго</w:t>
            </w:r>
            <w:proofErr w:type="spellEnd"/>
            <w:r w:rsidRPr="00B47E66">
              <w:rPr>
                <w:rFonts w:ascii="Times New Roman" w:eastAsia="Times New Roman" w:hAnsi="Times New Roman" w:cs="Times New Roman"/>
                <w:bCs/>
                <w:i/>
                <w:sz w:val="28"/>
                <w:szCs w:val="28"/>
                <w:lang w:eastAsia="ru-RU"/>
              </w:rPr>
              <w:t xml:space="preserve"> – филиала ОАО «РЖД»</w:t>
            </w:r>
            <w:r>
              <w:rPr>
                <w:rFonts w:ascii="Times New Roman" w:eastAsia="Times New Roman" w:hAnsi="Times New Roman" w:cs="Times New Roman"/>
                <w:bCs/>
                <w:i/>
                <w:sz w:val="28"/>
                <w:szCs w:val="28"/>
                <w:lang w:eastAsia="ru-RU"/>
              </w:rPr>
              <w:t>,</w:t>
            </w:r>
            <w:r w:rsidRPr="00B47E6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i/>
                <w:sz w:val="28"/>
                <w:szCs w:val="28"/>
                <w:lang w:eastAsia="ru-RU"/>
              </w:rPr>
              <w:t>АО</w:t>
            </w:r>
            <w:r w:rsidRPr="00B47E66">
              <w:rPr>
                <w:rFonts w:ascii="Times New Roman" w:eastAsia="Times New Roman" w:hAnsi="Times New Roman" w:cs="Times New Roman"/>
                <w:bCs/>
                <w:i/>
                <w:sz w:val="28"/>
                <w:szCs w:val="28"/>
                <w:lang w:eastAsia="ru-RU"/>
              </w:rPr>
              <w:t xml:space="preserve"> «Химический завод </w:t>
            </w:r>
            <w:proofErr w:type="spellStart"/>
            <w:r w:rsidRPr="00B47E66">
              <w:rPr>
                <w:rFonts w:ascii="Times New Roman" w:eastAsia="Times New Roman" w:hAnsi="Times New Roman" w:cs="Times New Roman"/>
                <w:bCs/>
                <w:i/>
                <w:sz w:val="28"/>
                <w:szCs w:val="28"/>
                <w:lang w:eastAsia="ru-RU"/>
              </w:rPr>
              <w:t>им.Л.Я.Карпова</w:t>
            </w:r>
            <w:proofErr w:type="spellEnd"/>
            <w:r w:rsidRPr="00B47E66">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eastAsia="ru-RU"/>
              </w:rPr>
              <w:t>)</w:t>
            </w:r>
            <w:proofErr w:type="gramEnd"/>
          </w:p>
          <w:p w:rsidR="00B65EF2" w:rsidRDefault="00B65EF2" w:rsidP="0043575A">
            <w:pPr>
              <w:spacing w:after="0" w:line="240" w:lineRule="auto"/>
              <w:jc w:val="both"/>
              <w:rPr>
                <w:rFonts w:ascii="Times New Roman" w:eastAsia="Times New Roman" w:hAnsi="Times New Roman" w:cs="Times New Roman"/>
                <w:i/>
                <w:sz w:val="28"/>
                <w:szCs w:val="28"/>
                <w:lang w:eastAsia="ru-RU"/>
              </w:rPr>
            </w:pPr>
            <w:proofErr w:type="gramStart"/>
            <w:r w:rsidRPr="00B65EF2">
              <w:rPr>
                <w:rFonts w:ascii="Times New Roman" w:eastAsia="Times New Roman" w:hAnsi="Times New Roman" w:cs="Times New Roman"/>
                <w:i/>
                <w:sz w:val="28"/>
                <w:szCs w:val="28"/>
                <w:lang w:eastAsia="ru-RU"/>
              </w:rPr>
              <w:t>Выступающий</w:t>
            </w:r>
            <w:proofErr w:type="gramEnd"/>
            <w:r w:rsidRPr="00B65EF2">
              <w:rPr>
                <w:rFonts w:ascii="Times New Roman" w:eastAsia="Times New Roman" w:hAnsi="Times New Roman" w:cs="Times New Roman"/>
                <w:i/>
                <w:sz w:val="28"/>
                <w:szCs w:val="28"/>
                <w:lang w:eastAsia="ru-RU"/>
              </w:rPr>
              <w:t xml:space="preserve"> – </w:t>
            </w:r>
            <w:proofErr w:type="spellStart"/>
            <w:r w:rsidRPr="00B65EF2">
              <w:rPr>
                <w:rFonts w:ascii="Times New Roman" w:eastAsia="Times New Roman" w:hAnsi="Times New Roman" w:cs="Times New Roman"/>
                <w:i/>
                <w:sz w:val="28"/>
                <w:szCs w:val="28"/>
                <w:lang w:eastAsia="ru-RU"/>
              </w:rPr>
              <w:t>Д.А.Русских</w:t>
            </w:r>
            <w:proofErr w:type="spellEnd"/>
          </w:p>
          <w:p w:rsidR="00B65EF2" w:rsidRDefault="00B65EF2" w:rsidP="0043575A">
            <w:pPr>
              <w:spacing w:after="0" w:line="240" w:lineRule="auto"/>
              <w:jc w:val="both"/>
              <w:rPr>
                <w:rFonts w:ascii="Times New Roman" w:eastAsia="Times New Roman" w:hAnsi="Times New Roman" w:cs="Times New Roman"/>
                <w:i/>
                <w:sz w:val="28"/>
                <w:szCs w:val="28"/>
                <w:lang w:eastAsia="ru-RU"/>
              </w:rPr>
            </w:pPr>
          </w:p>
          <w:p w:rsidR="00B65EF2" w:rsidRPr="00B65EF2" w:rsidRDefault="00B47E66" w:rsidP="004357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B5AA6" w:rsidRPr="00DB5AA6">
              <w:rPr>
                <w:rFonts w:ascii="Times New Roman" w:eastAsia="Times New Roman" w:hAnsi="Times New Roman" w:cs="Times New Roman"/>
                <w:sz w:val="28"/>
                <w:szCs w:val="28"/>
                <w:lang w:eastAsia="ru-RU"/>
              </w:rPr>
              <w:t>1</w:t>
            </w:r>
            <w:r w:rsidR="00B65EF2">
              <w:rPr>
                <w:rFonts w:ascii="Times New Roman" w:eastAsia="Times New Roman" w:hAnsi="Times New Roman" w:cs="Times New Roman"/>
                <w:sz w:val="28"/>
                <w:szCs w:val="28"/>
                <w:lang w:eastAsia="ru-RU"/>
              </w:rPr>
              <w:t>. </w:t>
            </w:r>
            <w:proofErr w:type="gramStart"/>
            <w:r w:rsidR="00B65EF2" w:rsidRPr="00B65EF2">
              <w:rPr>
                <w:rFonts w:ascii="Times New Roman" w:eastAsia="Times New Roman" w:hAnsi="Times New Roman" w:cs="Times New Roman"/>
                <w:sz w:val="28"/>
                <w:szCs w:val="28"/>
                <w:lang w:eastAsia="ru-RU"/>
              </w:rPr>
              <w:t>О корректировке на 2018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3-11/э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ООО</w:t>
            </w:r>
            <w:r w:rsidRPr="00B47E66">
              <w:rPr>
                <w:rFonts w:ascii="Times New Roman" w:eastAsia="Times New Roman" w:hAnsi="Times New Roman" w:cs="Times New Roman"/>
                <w:i/>
                <w:sz w:val="28"/>
                <w:szCs w:val="28"/>
                <w:lang w:eastAsia="ru-RU"/>
              </w:rPr>
              <w:t xml:space="preserve"> «КАМАЗ-</w:t>
            </w:r>
            <w:proofErr w:type="spellStart"/>
            <w:r w:rsidRPr="00B47E66">
              <w:rPr>
                <w:rFonts w:ascii="Times New Roman" w:eastAsia="Times New Roman" w:hAnsi="Times New Roman" w:cs="Times New Roman"/>
                <w:i/>
                <w:sz w:val="28"/>
                <w:szCs w:val="28"/>
                <w:lang w:eastAsia="ru-RU"/>
              </w:rPr>
              <w:t>Энерго</w:t>
            </w:r>
            <w:proofErr w:type="spellEnd"/>
            <w:r w:rsidRPr="00B47E66">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w:t>
            </w:r>
            <w:proofErr w:type="gramEnd"/>
          </w:p>
          <w:p w:rsidR="00B65EF2" w:rsidRPr="00B65EF2" w:rsidRDefault="00B65EF2" w:rsidP="00B65EF2">
            <w:pPr>
              <w:spacing w:after="0" w:line="240" w:lineRule="auto"/>
              <w:jc w:val="both"/>
              <w:rPr>
                <w:rFonts w:ascii="Times New Roman" w:eastAsia="Times New Roman" w:hAnsi="Times New Roman" w:cs="Times New Roman"/>
                <w:i/>
                <w:sz w:val="28"/>
                <w:szCs w:val="28"/>
                <w:lang w:eastAsia="ru-RU"/>
              </w:rPr>
            </w:pPr>
            <w:proofErr w:type="gramStart"/>
            <w:r w:rsidRPr="00B65EF2">
              <w:rPr>
                <w:rFonts w:ascii="Times New Roman" w:eastAsia="Times New Roman" w:hAnsi="Times New Roman" w:cs="Times New Roman"/>
                <w:i/>
                <w:sz w:val="28"/>
                <w:szCs w:val="28"/>
                <w:lang w:eastAsia="ru-RU"/>
              </w:rPr>
              <w:t>Выступающий</w:t>
            </w:r>
            <w:proofErr w:type="gramEnd"/>
            <w:r w:rsidRPr="00B65EF2">
              <w:rPr>
                <w:rFonts w:ascii="Times New Roman" w:eastAsia="Times New Roman" w:hAnsi="Times New Roman" w:cs="Times New Roman"/>
                <w:i/>
                <w:sz w:val="28"/>
                <w:szCs w:val="28"/>
                <w:lang w:eastAsia="ru-RU"/>
              </w:rPr>
              <w:t xml:space="preserve"> – </w:t>
            </w:r>
            <w:proofErr w:type="spellStart"/>
            <w:r w:rsidRPr="00B65EF2">
              <w:rPr>
                <w:rFonts w:ascii="Times New Roman" w:eastAsia="Times New Roman" w:hAnsi="Times New Roman" w:cs="Times New Roman"/>
                <w:i/>
                <w:sz w:val="28"/>
                <w:szCs w:val="28"/>
                <w:lang w:eastAsia="ru-RU"/>
              </w:rPr>
              <w:t>Д.А.Русских</w:t>
            </w:r>
            <w:proofErr w:type="spellEnd"/>
          </w:p>
          <w:p w:rsidR="00B65EF2" w:rsidRPr="0043575A" w:rsidRDefault="00B65EF2" w:rsidP="0043575A">
            <w:pPr>
              <w:spacing w:after="0" w:line="240" w:lineRule="auto"/>
              <w:jc w:val="both"/>
              <w:rPr>
                <w:rFonts w:ascii="Times New Roman" w:eastAsia="Times New Roman" w:hAnsi="Times New Roman" w:cs="Times New Roman"/>
                <w:sz w:val="28"/>
                <w:szCs w:val="28"/>
                <w:lang w:eastAsia="ru-RU"/>
              </w:rPr>
            </w:pPr>
          </w:p>
        </w:tc>
      </w:tr>
      <w:tr w:rsidR="00ED179F" w:rsidRPr="00887B04" w:rsidTr="00B800A3">
        <w:tblPrEx>
          <w:tblLook w:val="0000" w:firstRow="0" w:lastRow="0" w:firstColumn="0" w:lastColumn="0" w:noHBand="0" w:noVBand="0"/>
        </w:tblPrEx>
        <w:tc>
          <w:tcPr>
            <w:tcW w:w="3356" w:type="pct"/>
            <w:gridSpan w:val="2"/>
          </w:tcPr>
          <w:p w:rsidR="00ED179F" w:rsidRPr="008906C3" w:rsidRDefault="00164A2B" w:rsidP="00B800A3">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w:t>
            </w:r>
            <w:r w:rsidR="009F6C90">
              <w:rPr>
                <w:rFonts w:ascii="Times New Roman" w:eastAsia="Times New Roman" w:hAnsi="Times New Roman" w:cs="Times New Roman"/>
                <w:sz w:val="28"/>
                <w:szCs w:val="28"/>
                <w:lang w:eastAsia="ru-RU"/>
              </w:rPr>
              <w:t>.о.</w:t>
            </w:r>
            <w:r w:rsidR="00411FEC">
              <w:rPr>
                <w:rFonts w:ascii="Times New Roman" w:eastAsia="Times New Roman" w:hAnsi="Times New Roman" w:cs="Times New Roman"/>
                <w:sz w:val="28"/>
                <w:szCs w:val="28"/>
                <w:lang w:eastAsia="ru-RU"/>
              </w:rPr>
              <w:t xml:space="preserve"> </w:t>
            </w:r>
            <w:r w:rsidR="009F6C90">
              <w:rPr>
                <w:rFonts w:ascii="Times New Roman" w:eastAsia="Times New Roman" w:hAnsi="Times New Roman" w:cs="Times New Roman"/>
                <w:sz w:val="28"/>
                <w:szCs w:val="28"/>
                <w:lang w:eastAsia="ru-RU"/>
              </w:rPr>
              <w:t>п</w:t>
            </w:r>
            <w:r w:rsidR="00ED179F" w:rsidRPr="008906C3">
              <w:rPr>
                <w:rFonts w:ascii="Times New Roman" w:eastAsia="Times New Roman" w:hAnsi="Times New Roman" w:cs="Times New Roman"/>
                <w:sz w:val="28"/>
                <w:szCs w:val="28"/>
                <w:lang w:eastAsia="ru-RU"/>
              </w:rPr>
              <w:t>редседател</w:t>
            </w:r>
            <w:r w:rsidR="009F6C90">
              <w:rPr>
                <w:rFonts w:ascii="Times New Roman" w:eastAsia="Times New Roman" w:hAnsi="Times New Roman" w:cs="Times New Roman"/>
                <w:sz w:val="28"/>
                <w:szCs w:val="28"/>
                <w:lang w:eastAsia="ru-RU"/>
              </w:rPr>
              <w:t>я</w:t>
            </w:r>
            <w:r w:rsidR="00ED179F" w:rsidRPr="008906C3">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ED179F"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B47E66" w:rsidRDefault="00B47E66" w:rsidP="00B800A3">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Л.П.Борисова</w:t>
            </w:r>
            <w:proofErr w:type="spellEnd"/>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tc>
      </w:tr>
    </w:tbl>
    <w:p w:rsidR="00ED1D5B" w:rsidRPr="0043575A" w:rsidRDefault="00ED1D5B" w:rsidP="00474CA6">
      <w:pPr>
        <w:spacing w:after="0" w:line="240" w:lineRule="auto"/>
        <w:jc w:val="both"/>
        <w:rPr>
          <w:rFonts w:ascii="Times New Roman" w:hAnsi="Times New Roman" w:cs="Times New Roman"/>
          <w:sz w:val="28"/>
          <w:szCs w:val="28"/>
        </w:rPr>
      </w:pPr>
    </w:p>
    <w:p w:rsidR="00F85749" w:rsidRPr="0030373F" w:rsidRDefault="00F85749" w:rsidP="0030373F">
      <w:pPr>
        <w:rPr>
          <w:rFonts w:ascii="Times New Roman" w:hAnsi="Times New Roman" w:cs="Times New Roman"/>
          <w:sz w:val="28"/>
          <w:szCs w:val="28"/>
          <w:lang w:val="en-US"/>
        </w:rPr>
      </w:pPr>
      <w:bookmarkStart w:id="0" w:name="_GoBack"/>
      <w:bookmarkEnd w:id="0"/>
    </w:p>
    <w:sectPr w:rsidR="00F85749" w:rsidRPr="0030373F" w:rsidSect="00305638">
      <w:pgSz w:w="11906" w:h="16838"/>
      <w:pgMar w:top="993" w:right="1134" w:bottom="993" w:left="1134"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149CA"/>
    <w:rsid w:val="00021A98"/>
    <w:rsid w:val="00030835"/>
    <w:rsid w:val="0004674D"/>
    <w:rsid w:val="000611E2"/>
    <w:rsid w:val="0006765F"/>
    <w:rsid w:val="00075538"/>
    <w:rsid w:val="00083B8B"/>
    <w:rsid w:val="00093BE5"/>
    <w:rsid w:val="00093F75"/>
    <w:rsid w:val="000A6F81"/>
    <w:rsid w:val="000A7A95"/>
    <w:rsid w:val="000B0056"/>
    <w:rsid w:val="000C7072"/>
    <w:rsid w:val="000D7E79"/>
    <w:rsid w:val="000F2F40"/>
    <w:rsid w:val="000F5D09"/>
    <w:rsid w:val="00106E48"/>
    <w:rsid w:val="0011546B"/>
    <w:rsid w:val="00115BCE"/>
    <w:rsid w:val="00120907"/>
    <w:rsid w:val="00136010"/>
    <w:rsid w:val="00142A26"/>
    <w:rsid w:val="00145E20"/>
    <w:rsid w:val="0014678E"/>
    <w:rsid w:val="00151150"/>
    <w:rsid w:val="001540B1"/>
    <w:rsid w:val="001541E9"/>
    <w:rsid w:val="00164A2B"/>
    <w:rsid w:val="00167EF0"/>
    <w:rsid w:val="0017103F"/>
    <w:rsid w:val="00191D3C"/>
    <w:rsid w:val="001A1F9D"/>
    <w:rsid w:val="001A2132"/>
    <w:rsid w:val="001A4A0A"/>
    <w:rsid w:val="001A73A1"/>
    <w:rsid w:val="001B13DA"/>
    <w:rsid w:val="001B1532"/>
    <w:rsid w:val="001D3E59"/>
    <w:rsid w:val="001D42C4"/>
    <w:rsid w:val="001D7FAC"/>
    <w:rsid w:val="001E58C6"/>
    <w:rsid w:val="001F10A3"/>
    <w:rsid w:val="00220919"/>
    <w:rsid w:val="00221535"/>
    <w:rsid w:val="00235BC8"/>
    <w:rsid w:val="00246483"/>
    <w:rsid w:val="002570CF"/>
    <w:rsid w:val="00263254"/>
    <w:rsid w:val="00266432"/>
    <w:rsid w:val="00267A9B"/>
    <w:rsid w:val="00272334"/>
    <w:rsid w:val="0027289E"/>
    <w:rsid w:val="00272A0D"/>
    <w:rsid w:val="00276A32"/>
    <w:rsid w:val="002B700F"/>
    <w:rsid w:val="002F18D5"/>
    <w:rsid w:val="00300946"/>
    <w:rsid w:val="0030373F"/>
    <w:rsid w:val="00305638"/>
    <w:rsid w:val="0031792C"/>
    <w:rsid w:val="00324DD2"/>
    <w:rsid w:val="003308A6"/>
    <w:rsid w:val="00330C3B"/>
    <w:rsid w:val="003330F3"/>
    <w:rsid w:val="003354C4"/>
    <w:rsid w:val="003376D9"/>
    <w:rsid w:val="00360727"/>
    <w:rsid w:val="00360D05"/>
    <w:rsid w:val="003736E4"/>
    <w:rsid w:val="003A62A6"/>
    <w:rsid w:val="003C11B1"/>
    <w:rsid w:val="003D587C"/>
    <w:rsid w:val="003E0DA6"/>
    <w:rsid w:val="003E0F11"/>
    <w:rsid w:val="00400EB1"/>
    <w:rsid w:val="00402226"/>
    <w:rsid w:val="004058AF"/>
    <w:rsid w:val="00411FEC"/>
    <w:rsid w:val="00416928"/>
    <w:rsid w:val="00423FF0"/>
    <w:rsid w:val="0043575A"/>
    <w:rsid w:val="00441FB3"/>
    <w:rsid w:val="00442418"/>
    <w:rsid w:val="004464FE"/>
    <w:rsid w:val="004526C2"/>
    <w:rsid w:val="00453046"/>
    <w:rsid w:val="004549A6"/>
    <w:rsid w:val="004560B6"/>
    <w:rsid w:val="004574A9"/>
    <w:rsid w:val="00462006"/>
    <w:rsid w:val="00462FC5"/>
    <w:rsid w:val="0046532C"/>
    <w:rsid w:val="00470BFE"/>
    <w:rsid w:val="00474CA6"/>
    <w:rsid w:val="004804FC"/>
    <w:rsid w:val="00480DDA"/>
    <w:rsid w:val="00494B55"/>
    <w:rsid w:val="004C4B3E"/>
    <w:rsid w:val="004C4C1E"/>
    <w:rsid w:val="004D598B"/>
    <w:rsid w:val="004F3E07"/>
    <w:rsid w:val="004F69CF"/>
    <w:rsid w:val="00506AB7"/>
    <w:rsid w:val="005113D4"/>
    <w:rsid w:val="00525F99"/>
    <w:rsid w:val="0054057B"/>
    <w:rsid w:val="0054473A"/>
    <w:rsid w:val="00555120"/>
    <w:rsid w:val="0056120F"/>
    <w:rsid w:val="00562260"/>
    <w:rsid w:val="00571A0B"/>
    <w:rsid w:val="005744D0"/>
    <w:rsid w:val="00585684"/>
    <w:rsid w:val="005A347C"/>
    <w:rsid w:val="005C7475"/>
    <w:rsid w:val="005D129F"/>
    <w:rsid w:val="005D6708"/>
    <w:rsid w:val="005E7C55"/>
    <w:rsid w:val="00602EF8"/>
    <w:rsid w:val="00621E24"/>
    <w:rsid w:val="006262F7"/>
    <w:rsid w:val="00627ABE"/>
    <w:rsid w:val="006444F3"/>
    <w:rsid w:val="0064602F"/>
    <w:rsid w:val="006506F6"/>
    <w:rsid w:val="0065232A"/>
    <w:rsid w:val="00657767"/>
    <w:rsid w:val="006577CA"/>
    <w:rsid w:val="0066686B"/>
    <w:rsid w:val="006736DA"/>
    <w:rsid w:val="0069136E"/>
    <w:rsid w:val="006A308E"/>
    <w:rsid w:val="006A7E1C"/>
    <w:rsid w:val="006B4DF3"/>
    <w:rsid w:val="00706F45"/>
    <w:rsid w:val="00722E66"/>
    <w:rsid w:val="007419AE"/>
    <w:rsid w:val="00747353"/>
    <w:rsid w:val="00752128"/>
    <w:rsid w:val="00752A0F"/>
    <w:rsid w:val="007619CE"/>
    <w:rsid w:val="00765AC9"/>
    <w:rsid w:val="00780628"/>
    <w:rsid w:val="00785C39"/>
    <w:rsid w:val="0078753B"/>
    <w:rsid w:val="007B36F6"/>
    <w:rsid w:val="007C7DB7"/>
    <w:rsid w:val="007E002E"/>
    <w:rsid w:val="007E350A"/>
    <w:rsid w:val="007E40FF"/>
    <w:rsid w:val="008278BA"/>
    <w:rsid w:val="008369CF"/>
    <w:rsid w:val="00842E40"/>
    <w:rsid w:val="00844A39"/>
    <w:rsid w:val="008633F3"/>
    <w:rsid w:val="00876361"/>
    <w:rsid w:val="00887B04"/>
    <w:rsid w:val="008906C3"/>
    <w:rsid w:val="008B535C"/>
    <w:rsid w:val="008B6C17"/>
    <w:rsid w:val="008C1A81"/>
    <w:rsid w:val="008D38D9"/>
    <w:rsid w:val="008D60A9"/>
    <w:rsid w:val="008E0B23"/>
    <w:rsid w:val="008E1CEB"/>
    <w:rsid w:val="008E2D48"/>
    <w:rsid w:val="008E3B71"/>
    <w:rsid w:val="008F366A"/>
    <w:rsid w:val="008F64FF"/>
    <w:rsid w:val="00920916"/>
    <w:rsid w:val="00925A2A"/>
    <w:rsid w:val="0093250D"/>
    <w:rsid w:val="00937E69"/>
    <w:rsid w:val="00940350"/>
    <w:rsid w:val="009528B3"/>
    <w:rsid w:val="00970D20"/>
    <w:rsid w:val="009754A9"/>
    <w:rsid w:val="00984F29"/>
    <w:rsid w:val="009C1B53"/>
    <w:rsid w:val="009E7894"/>
    <w:rsid w:val="009F025C"/>
    <w:rsid w:val="009F5267"/>
    <w:rsid w:val="009F568D"/>
    <w:rsid w:val="009F6C90"/>
    <w:rsid w:val="009F7D99"/>
    <w:rsid w:val="00A10FC3"/>
    <w:rsid w:val="00A23FCE"/>
    <w:rsid w:val="00A27152"/>
    <w:rsid w:val="00A41A9B"/>
    <w:rsid w:val="00A4420F"/>
    <w:rsid w:val="00A545BA"/>
    <w:rsid w:val="00A737F1"/>
    <w:rsid w:val="00A77F20"/>
    <w:rsid w:val="00AB5379"/>
    <w:rsid w:val="00AB5978"/>
    <w:rsid w:val="00AB776A"/>
    <w:rsid w:val="00AD048A"/>
    <w:rsid w:val="00AF050F"/>
    <w:rsid w:val="00AF2539"/>
    <w:rsid w:val="00B01953"/>
    <w:rsid w:val="00B0668C"/>
    <w:rsid w:val="00B17463"/>
    <w:rsid w:val="00B26F0A"/>
    <w:rsid w:val="00B34BA9"/>
    <w:rsid w:val="00B47E66"/>
    <w:rsid w:val="00B65EF2"/>
    <w:rsid w:val="00B71219"/>
    <w:rsid w:val="00B74EAE"/>
    <w:rsid w:val="00B800A3"/>
    <w:rsid w:val="00B84714"/>
    <w:rsid w:val="00BB27BF"/>
    <w:rsid w:val="00BD0149"/>
    <w:rsid w:val="00BD4242"/>
    <w:rsid w:val="00BF5FA2"/>
    <w:rsid w:val="00C02519"/>
    <w:rsid w:val="00C07F1A"/>
    <w:rsid w:val="00C13F12"/>
    <w:rsid w:val="00C20AD2"/>
    <w:rsid w:val="00C263A6"/>
    <w:rsid w:val="00C313A8"/>
    <w:rsid w:val="00C32D27"/>
    <w:rsid w:val="00C75A56"/>
    <w:rsid w:val="00C77BB4"/>
    <w:rsid w:val="00C816C6"/>
    <w:rsid w:val="00C84422"/>
    <w:rsid w:val="00C87575"/>
    <w:rsid w:val="00C90809"/>
    <w:rsid w:val="00C953F1"/>
    <w:rsid w:val="00CA4005"/>
    <w:rsid w:val="00CA7D8B"/>
    <w:rsid w:val="00CB43E0"/>
    <w:rsid w:val="00CB4FBE"/>
    <w:rsid w:val="00CC42AC"/>
    <w:rsid w:val="00CD7217"/>
    <w:rsid w:val="00CE62DA"/>
    <w:rsid w:val="00CF29AC"/>
    <w:rsid w:val="00CF2FAE"/>
    <w:rsid w:val="00D23267"/>
    <w:rsid w:val="00D41A98"/>
    <w:rsid w:val="00D433C0"/>
    <w:rsid w:val="00D460C9"/>
    <w:rsid w:val="00D61E9B"/>
    <w:rsid w:val="00D66717"/>
    <w:rsid w:val="00D75B53"/>
    <w:rsid w:val="00D95972"/>
    <w:rsid w:val="00DB5AA6"/>
    <w:rsid w:val="00DC0AF8"/>
    <w:rsid w:val="00DC3058"/>
    <w:rsid w:val="00DC4041"/>
    <w:rsid w:val="00DD14D6"/>
    <w:rsid w:val="00DD77C5"/>
    <w:rsid w:val="00DF0535"/>
    <w:rsid w:val="00E1173D"/>
    <w:rsid w:val="00E16F17"/>
    <w:rsid w:val="00E2472F"/>
    <w:rsid w:val="00E26B80"/>
    <w:rsid w:val="00E37F91"/>
    <w:rsid w:val="00E46012"/>
    <w:rsid w:val="00E56CB1"/>
    <w:rsid w:val="00E62CAB"/>
    <w:rsid w:val="00E635FB"/>
    <w:rsid w:val="00E715FE"/>
    <w:rsid w:val="00E74094"/>
    <w:rsid w:val="00E756FC"/>
    <w:rsid w:val="00E9381F"/>
    <w:rsid w:val="00E95F3A"/>
    <w:rsid w:val="00EA5500"/>
    <w:rsid w:val="00EB4B62"/>
    <w:rsid w:val="00EB7DAF"/>
    <w:rsid w:val="00EC23C7"/>
    <w:rsid w:val="00EC48B8"/>
    <w:rsid w:val="00ED179F"/>
    <w:rsid w:val="00ED1D5B"/>
    <w:rsid w:val="00EE46B0"/>
    <w:rsid w:val="00EE569E"/>
    <w:rsid w:val="00EF03E7"/>
    <w:rsid w:val="00F13098"/>
    <w:rsid w:val="00F34C44"/>
    <w:rsid w:val="00F44536"/>
    <w:rsid w:val="00F46F61"/>
    <w:rsid w:val="00F57070"/>
    <w:rsid w:val="00F73D2C"/>
    <w:rsid w:val="00F85749"/>
    <w:rsid w:val="00F85910"/>
    <w:rsid w:val="00F91FEB"/>
    <w:rsid w:val="00F96C38"/>
    <w:rsid w:val="00FB5587"/>
    <w:rsid w:val="00FC0488"/>
    <w:rsid w:val="00FC6990"/>
    <w:rsid w:val="00FD1987"/>
    <w:rsid w:val="00FD5978"/>
    <w:rsid w:val="00FE1F73"/>
    <w:rsid w:val="00FE30AB"/>
    <w:rsid w:val="00FF0C16"/>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687245077">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326E8-B756-48C6-B227-36D0956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3088</Words>
  <Characters>17605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Акимова Алина Ринатовна</cp:lastModifiedBy>
  <cp:revision>51</cp:revision>
  <cp:lastPrinted>2017-11-16T14:27:00Z</cp:lastPrinted>
  <dcterms:created xsi:type="dcterms:W3CDTF">2017-11-09T14:34:00Z</dcterms:created>
  <dcterms:modified xsi:type="dcterms:W3CDTF">2017-11-17T13:23:00Z</dcterms:modified>
</cp:coreProperties>
</file>