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887B04" w:rsidRDefault="008906C3" w:rsidP="008906C3">
      <w:pPr>
        <w:spacing w:after="0" w:line="240" w:lineRule="auto"/>
        <w:jc w:val="center"/>
        <w:rPr>
          <w:rFonts w:ascii="Times New Roman" w:eastAsia="Times New Roman" w:hAnsi="Times New Roman" w:cs="Times New Roman"/>
          <w:b/>
          <w:caps/>
          <w:sz w:val="28"/>
          <w:szCs w:val="28"/>
          <w:lang w:eastAsia="ru-RU"/>
        </w:rPr>
      </w:pPr>
      <w:r w:rsidRPr="00887B04">
        <w:rPr>
          <w:rFonts w:ascii="Times New Roman" w:eastAsia="Times New Roman" w:hAnsi="Times New Roman" w:cs="Times New Roman"/>
          <w:b/>
          <w:caps/>
          <w:sz w:val="28"/>
          <w:szCs w:val="28"/>
          <w:lang w:eastAsia="ru-RU"/>
        </w:rPr>
        <w:t>заседание Согласительной комиссии</w:t>
      </w:r>
    </w:p>
    <w:p w:rsidR="008906C3" w:rsidRPr="00887B04" w:rsidRDefault="008906C3" w:rsidP="008906C3">
      <w:pPr>
        <w:spacing w:after="0" w:line="240" w:lineRule="auto"/>
        <w:jc w:val="center"/>
        <w:rPr>
          <w:rFonts w:ascii="Times New Roman" w:eastAsia="Times New Roman" w:hAnsi="Times New Roman" w:cs="Times New Roman"/>
          <w:b/>
          <w:sz w:val="28"/>
          <w:szCs w:val="28"/>
          <w:lang w:eastAsia="ru-RU"/>
        </w:rPr>
      </w:pPr>
      <w:r w:rsidRPr="00887B04">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887B04" w:rsidRDefault="00DC4041" w:rsidP="008906C3">
      <w:pPr>
        <w:spacing w:after="0" w:line="240" w:lineRule="auto"/>
        <w:rPr>
          <w:rFonts w:ascii="Times New Roman" w:eastAsia="Times New Roman" w:hAnsi="Times New Roman" w:cs="Times New Roman"/>
          <w:i/>
          <w:sz w:val="26"/>
          <w:szCs w:val="26"/>
          <w:lang w:eastAsia="ru-RU"/>
        </w:rPr>
      </w:pPr>
    </w:p>
    <w:p w:rsidR="008906C3" w:rsidRPr="00887B04" w:rsidRDefault="002764CF" w:rsidP="008906C3">
      <w:pPr>
        <w:spacing w:after="0" w:line="240" w:lineRule="auto"/>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31ок</w:t>
      </w:r>
      <w:r w:rsidR="005744D0">
        <w:rPr>
          <w:rFonts w:ascii="Times New Roman" w:eastAsia="Times New Roman" w:hAnsi="Times New Roman" w:cs="Times New Roman"/>
          <w:i/>
          <w:sz w:val="26"/>
          <w:szCs w:val="26"/>
          <w:lang w:eastAsia="ru-RU"/>
        </w:rPr>
        <w:t>тября</w:t>
      </w:r>
      <w:r w:rsidR="008906C3" w:rsidRPr="00887B04">
        <w:rPr>
          <w:rFonts w:ascii="Times New Roman" w:eastAsia="Times New Roman" w:hAnsi="Times New Roman" w:cs="Times New Roman"/>
          <w:i/>
          <w:sz w:val="26"/>
          <w:szCs w:val="26"/>
          <w:lang w:eastAsia="ru-RU"/>
        </w:rPr>
        <w:t xml:space="preserve"> 201</w:t>
      </w:r>
      <w:r w:rsidR="003376D9" w:rsidRPr="00887B04">
        <w:rPr>
          <w:rFonts w:ascii="Times New Roman" w:eastAsia="Times New Roman" w:hAnsi="Times New Roman" w:cs="Times New Roman"/>
          <w:i/>
          <w:sz w:val="26"/>
          <w:szCs w:val="26"/>
          <w:lang w:eastAsia="ru-RU"/>
        </w:rPr>
        <w:t>7</w:t>
      </w:r>
      <w:r w:rsidR="008906C3" w:rsidRPr="00887B04">
        <w:rPr>
          <w:rFonts w:ascii="Times New Roman" w:eastAsia="Times New Roman" w:hAnsi="Times New Roman" w:cs="Times New Roman"/>
          <w:i/>
          <w:sz w:val="26"/>
          <w:szCs w:val="26"/>
          <w:lang w:eastAsia="ru-RU"/>
        </w:rPr>
        <w:t xml:space="preserve"> года</w:t>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r>
      <w:r w:rsidR="008906C3" w:rsidRPr="00887B04">
        <w:rPr>
          <w:rFonts w:ascii="Times New Roman" w:eastAsia="Times New Roman" w:hAnsi="Times New Roman" w:cs="Times New Roman"/>
          <w:i/>
          <w:sz w:val="26"/>
          <w:szCs w:val="26"/>
          <w:lang w:eastAsia="ru-RU"/>
        </w:rPr>
        <w:tab/>
        <w:t xml:space="preserve"> </w:t>
      </w:r>
      <w:r w:rsidR="00115BCE" w:rsidRPr="00887B04">
        <w:rPr>
          <w:rFonts w:ascii="Times New Roman" w:eastAsia="Times New Roman" w:hAnsi="Times New Roman" w:cs="Times New Roman"/>
          <w:i/>
          <w:sz w:val="26"/>
          <w:szCs w:val="26"/>
          <w:lang w:eastAsia="ru-RU"/>
        </w:rPr>
        <w:t xml:space="preserve">   </w:t>
      </w:r>
      <w:r w:rsidR="008906C3" w:rsidRPr="00887B04">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30</w:t>
      </w:r>
      <w:r w:rsidR="008906C3" w:rsidRPr="00887B04">
        <w:rPr>
          <w:rFonts w:ascii="Times New Roman" w:eastAsia="Times New Roman" w:hAnsi="Times New Roman" w:cs="Times New Roman"/>
          <w:i/>
          <w:sz w:val="26"/>
          <w:szCs w:val="26"/>
          <w:lang w:eastAsia="ru-RU"/>
        </w:rPr>
        <w:t>-с</w:t>
      </w:r>
    </w:p>
    <w:p w:rsidR="00DC4041" w:rsidRPr="00887B04" w:rsidRDefault="00DC4041" w:rsidP="008906C3">
      <w:pPr>
        <w:spacing w:after="0" w:line="240" w:lineRule="auto"/>
        <w:rPr>
          <w:rFonts w:ascii="Times New Roman" w:eastAsia="Times New Roman" w:hAnsi="Times New Roman" w:cs="Times New Roman"/>
          <w:i/>
          <w:sz w:val="26"/>
          <w:szCs w:val="26"/>
          <w:lang w:eastAsia="ru-RU"/>
        </w:rPr>
      </w:pPr>
    </w:p>
    <w:p w:rsidR="008906C3" w:rsidRPr="00887B04" w:rsidRDefault="008906C3" w:rsidP="008906C3">
      <w:pPr>
        <w:spacing w:after="0" w:line="240" w:lineRule="auto"/>
        <w:rPr>
          <w:rFonts w:ascii="Times New Roman" w:eastAsia="Times New Roman" w:hAnsi="Times New Roman" w:cs="Times New Roman"/>
          <w:i/>
          <w:sz w:val="26"/>
          <w:szCs w:val="26"/>
          <w:lang w:eastAsia="ru-RU"/>
        </w:rPr>
      </w:pPr>
      <w:r w:rsidRPr="00887B04">
        <w:rPr>
          <w:rFonts w:ascii="Times New Roman" w:eastAsia="Times New Roman" w:hAnsi="Times New Roman" w:cs="Times New Roman"/>
          <w:i/>
          <w:sz w:val="26"/>
          <w:szCs w:val="26"/>
          <w:lang w:eastAsia="ru-RU"/>
        </w:rPr>
        <w:t>Место проведения:</w:t>
      </w:r>
    </w:p>
    <w:p w:rsidR="008906C3" w:rsidRPr="00887B04" w:rsidRDefault="008906C3" w:rsidP="008906C3">
      <w:pPr>
        <w:spacing w:after="0" w:line="240" w:lineRule="auto"/>
        <w:rPr>
          <w:rFonts w:ascii="Times New Roman" w:eastAsia="Times New Roman" w:hAnsi="Times New Roman" w:cs="Times New Roman"/>
          <w:i/>
          <w:sz w:val="26"/>
          <w:szCs w:val="26"/>
          <w:lang w:eastAsia="ru-RU"/>
        </w:rPr>
      </w:pPr>
      <w:r w:rsidRPr="00887B04">
        <w:rPr>
          <w:rFonts w:ascii="Times New Roman" w:eastAsia="Times New Roman" w:hAnsi="Times New Roman" w:cs="Times New Roman"/>
          <w:i/>
          <w:sz w:val="26"/>
          <w:szCs w:val="26"/>
          <w:lang w:eastAsia="ru-RU"/>
        </w:rPr>
        <w:t>Государственный комитет Республики Татарстан по тарифам</w:t>
      </w:r>
    </w:p>
    <w:p w:rsidR="008906C3" w:rsidRPr="00887B04" w:rsidRDefault="008906C3" w:rsidP="008906C3">
      <w:pPr>
        <w:tabs>
          <w:tab w:val="left" w:pos="4200"/>
        </w:tabs>
        <w:spacing w:after="0" w:line="240" w:lineRule="auto"/>
        <w:rPr>
          <w:rFonts w:ascii="Times New Roman" w:eastAsia="Times New Roman" w:hAnsi="Times New Roman" w:cs="Times New Roman"/>
          <w:i/>
          <w:sz w:val="26"/>
          <w:szCs w:val="26"/>
          <w:lang w:eastAsia="ru-RU"/>
        </w:rPr>
      </w:pPr>
      <w:r w:rsidRPr="00887B04">
        <w:rPr>
          <w:rFonts w:ascii="Times New Roman" w:eastAsia="Times New Roman" w:hAnsi="Times New Roman" w:cs="Times New Roman"/>
          <w:i/>
          <w:sz w:val="26"/>
          <w:szCs w:val="26"/>
          <w:lang w:eastAsia="ru-RU"/>
        </w:rPr>
        <w:t xml:space="preserve">г. </w:t>
      </w:r>
      <w:r w:rsidR="00CA4005" w:rsidRPr="00887B04">
        <w:rPr>
          <w:rFonts w:ascii="Times New Roman" w:eastAsia="Times New Roman" w:hAnsi="Times New Roman" w:cs="Times New Roman"/>
          <w:i/>
          <w:sz w:val="26"/>
          <w:szCs w:val="26"/>
          <w:lang w:eastAsia="ru-RU"/>
        </w:rPr>
        <w:t>Казань, ул. Карла Маркса, д. 66</w:t>
      </w:r>
    </w:p>
    <w:p w:rsidR="008906C3" w:rsidRPr="00887B04" w:rsidRDefault="008906C3" w:rsidP="008906C3">
      <w:pPr>
        <w:spacing w:after="0" w:line="240" w:lineRule="auto"/>
        <w:rPr>
          <w:rFonts w:ascii="Times New Roman" w:eastAsia="Times New Roman" w:hAnsi="Times New Roman" w:cs="Times New Roman"/>
          <w:i/>
          <w:sz w:val="26"/>
          <w:szCs w:val="26"/>
          <w:lang w:eastAsia="ru-RU"/>
        </w:rPr>
      </w:pPr>
      <w:r w:rsidRPr="00887B04">
        <w:rPr>
          <w:rFonts w:ascii="Times New Roman" w:eastAsia="Times New Roman" w:hAnsi="Times New Roman" w:cs="Times New Roman"/>
          <w:i/>
          <w:sz w:val="26"/>
          <w:szCs w:val="26"/>
          <w:lang w:eastAsia="ru-RU"/>
        </w:rPr>
        <w:t>Зал совещаний (2 этаж)</w:t>
      </w:r>
    </w:p>
    <w:p w:rsidR="008D38D9" w:rsidRPr="00887B04" w:rsidRDefault="008D38D9" w:rsidP="008906C3">
      <w:pPr>
        <w:spacing w:after="0" w:line="240" w:lineRule="auto"/>
        <w:rPr>
          <w:rFonts w:ascii="Times New Roman" w:eastAsia="Times New Roman" w:hAnsi="Times New Roman" w:cs="Times New Roman"/>
          <w:i/>
          <w:sz w:val="26"/>
          <w:szCs w:val="26"/>
          <w:lang w:eastAsia="ru-RU"/>
        </w:rPr>
      </w:pPr>
    </w:p>
    <w:p w:rsidR="00D95972" w:rsidRPr="00CB4FBE" w:rsidRDefault="008906C3" w:rsidP="00CB4FBE">
      <w:pPr>
        <w:spacing w:after="0" w:line="240" w:lineRule="auto"/>
        <w:rPr>
          <w:rFonts w:ascii="Times New Roman" w:eastAsia="Times New Roman" w:hAnsi="Times New Roman" w:cs="Times New Roman"/>
          <w:i/>
          <w:sz w:val="26"/>
          <w:szCs w:val="26"/>
          <w:lang w:eastAsia="ru-RU"/>
        </w:rPr>
      </w:pPr>
      <w:r w:rsidRPr="00887B04">
        <w:rPr>
          <w:rFonts w:ascii="Times New Roman" w:eastAsia="Times New Roman" w:hAnsi="Times New Roman" w:cs="Times New Roman"/>
          <w:i/>
          <w:sz w:val="26"/>
          <w:szCs w:val="26"/>
          <w:lang w:eastAsia="ru-RU"/>
        </w:rPr>
        <w:t>Начало: 1</w:t>
      </w:r>
      <w:r w:rsidR="00E1173D" w:rsidRPr="00887B04">
        <w:rPr>
          <w:rFonts w:ascii="Times New Roman" w:eastAsia="Times New Roman" w:hAnsi="Times New Roman" w:cs="Times New Roman"/>
          <w:i/>
          <w:sz w:val="26"/>
          <w:szCs w:val="26"/>
          <w:lang w:eastAsia="ru-RU"/>
        </w:rPr>
        <w:t>0</w:t>
      </w:r>
      <w:r w:rsidRPr="00887B04">
        <w:rPr>
          <w:rFonts w:ascii="Times New Roman" w:eastAsia="Times New Roman" w:hAnsi="Times New Roman" w:cs="Times New Roman"/>
          <w:i/>
          <w:sz w:val="26"/>
          <w:szCs w:val="26"/>
          <w:lang w:eastAsia="ru-RU"/>
        </w:rPr>
        <w:t xml:space="preserve"> ч.00 мин.</w:t>
      </w:r>
    </w:p>
    <w:p w:rsidR="00442418" w:rsidRDefault="00442418" w:rsidP="008906C3">
      <w:pPr>
        <w:spacing w:after="0" w:line="240" w:lineRule="auto"/>
        <w:jc w:val="center"/>
        <w:rPr>
          <w:rFonts w:ascii="Times New Roman" w:eastAsia="Times New Roman" w:hAnsi="Times New Roman" w:cs="Times New Roman"/>
          <w:sz w:val="26"/>
          <w:szCs w:val="26"/>
          <w:lang w:eastAsia="ru-RU"/>
        </w:rPr>
      </w:pPr>
    </w:p>
    <w:p w:rsidR="00BB7CBD" w:rsidRPr="00887B04" w:rsidRDefault="00BB7CBD" w:rsidP="008906C3">
      <w:pPr>
        <w:spacing w:after="0" w:line="240" w:lineRule="auto"/>
        <w:jc w:val="center"/>
        <w:rPr>
          <w:rFonts w:ascii="Times New Roman" w:eastAsia="Times New Roman" w:hAnsi="Times New Roman" w:cs="Times New Roman"/>
          <w:sz w:val="26"/>
          <w:szCs w:val="26"/>
          <w:lang w:eastAsia="ru-RU"/>
        </w:rPr>
      </w:pPr>
    </w:p>
    <w:p w:rsidR="008906C3" w:rsidRPr="00887B04" w:rsidRDefault="008906C3" w:rsidP="008906C3">
      <w:pPr>
        <w:spacing w:after="0" w:line="240" w:lineRule="auto"/>
        <w:jc w:val="center"/>
        <w:rPr>
          <w:rFonts w:ascii="Times New Roman" w:eastAsia="Times New Roman" w:hAnsi="Times New Roman" w:cs="Times New Roman"/>
          <w:b/>
          <w:sz w:val="28"/>
          <w:szCs w:val="28"/>
          <w:lang w:eastAsia="ru-RU"/>
        </w:rPr>
      </w:pPr>
      <w:r w:rsidRPr="00887B04">
        <w:rPr>
          <w:rFonts w:ascii="Times New Roman" w:eastAsia="Times New Roman" w:hAnsi="Times New Roman" w:cs="Times New Roman"/>
          <w:b/>
          <w:sz w:val="28"/>
          <w:szCs w:val="28"/>
          <w:lang w:eastAsia="ru-RU"/>
        </w:rPr>
        <w:t>ПОВЕСТКА ДНЯ:</w:t>
      </w:r>
    </w:p>
    <w:p w:rsidR="00442418" w:rsidRPr="00887B04" w:rsidRDefault="00442418"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891"/>
        <w:gridCol w:w="5723"/>
        <w:gridCol w:w="2958"/>
        <w:gridCol w:w="282"/>
      </w:tblGrid>
      <w:tr w:rsidR="004C4C1E" w:rsidRPr="00887B04" w:rsidTr="004C4C1E">
        <w:trPr>
          <w:gridAfter w:val="1"/>
          <w:wAfter w:w="143" w:type="pct"/>
          <w:trHeight w:val="20"/>
        </w:trPr>
        <w:tc>
          <w:tcPr>
            <w:tcW w:w="452" w:type="pct"/>
          </w:tcPr>
          <w:p w:rsidR="004C4C1E" w:rsidRPr="00887B04" w:rsidRDefault="004C4C1E">
            <w:pPr>
              <w:spacing w:after="0" w:line="240" w:lineRule="auto"/>
              <w:jc w:val="both"/>
              <w:rPr>
                <w:rFonts w:ascii="Times New Roman" w:eastAsia="Times New Roman" w:hAnsi="Times New Roman" w:cs="Times New Roman"/>
                <w:sz w:val="28"/>
                <w:szCs w:val="28"/>
                <w:lang w:val="en-US" w:eastAsia="ru-RU"/>
              </w:rPr>
            </w:pPr>
            <w:r w:rsidRPr="00887B04">
              <w:rPr>
                <w:rFonts w:ascii="Times New Roman" w:eastAsia="Times New Roman" w:hAnsi="Times New Roman" w:cs="Times New Roman"/>
                <w:sz w:val="28"/>
                <w:szCs w:val="28"/>
                <w:lang w:eastAsia="ru-RU"/>
              </w:rPr>
              <w:t>1</w:t>
            </w:r>
            <w:r w:rsidR="00E1173D" w:rsidRPr="00887B04">
              <w:rPr>
                <w:rFonts w:ascii="Times New Roman" w:eastAsia="Times New Roman" w:hAnsi="Times New Roman" w:cs="Times New Roman"/>
                <w:sz w:val="28"/>
                <w:szCs w:val="28"/>
                <w:lang w:eastAsia="ru-RU"/>
              </w:rPr>
              <w:t>0</w:t>
            </w:r>
            <w:r w:rsidRPr="00887B04">
              <w:rPr>
                <w:rFonts w:ascii="Times New Roman" w:eastAsia="Times New Roman" w:hAnsi="Times New Roman" w:cs="Times New Roman"/>
                <w:sz w:val="28"/>
                <w:szCs w:val="28"/>
                <w:lang w:eastAsia="ru-RU"/>
              </w:rPr>
              <w:t>:00</w:t>
            </w:r>
          </w:p>
          <w:p w:rsidR="004C4C1E" w:rsidRPr="00887B04" w:rsidRDefault="004C4C1E">
            <w:pPr>
              <w:spacing w:after="0" w:line="240" w:lineRule="auto"/>
              <w:jc w:val="both"/>
              <w:rPr>
                <w:rFonts w:ascii="Times New Roman" w:eastAsia="Times New Roman" w:hAnsi="Times New Roman" w:cs="Times New Roman"/>
                <w:sz w:val="28"/>
                <w:szCs w:val="28"/>
                <w:lang w:eastAsia="ru-RU"/>
              </w:rPr>
            </w:pPr>
          </w:p>
          <w:p w:rsidR="004C4C1E" w:rsidRPr="00887B04" w:rsidRDefault="004C4C1E">
            <w:pPr>
              <w:spacing w:after="0" w:line="240" w:lineRule="auto"/>
              <w:jc w:val="both"/>
              <w:rPr>
                <w:rFonts w:ascii="Times New Roman" w:eastAsia="Times New Roman" w:hAnsi="Times New Roman" w:cs="Times New Roman"/>
                <w:sz w:val="28"/>
                <w:szCs w:val="28"/>
                <w:lang w:eastAsia="ru-RU"/>
              </w:rPr>
            </w:pPr>
          </w:p>
          <w:p w:rsidR="00115BCE" w:rsidRPr="00887B04" w:rsidRDefault="00115BCE">
            <w:pPr>
              <w:spacing w:after="0" w:line="240" w:lineRule="auto"/>
              <w:jc w:val="both"/>
              <w:rPr>
                <w:rFonts w:ascii="Times New Roman" w:eastAsia="Times New Roman" w:hAnsi="Times New Roman" w:cs="Times New Roman"/>
                <w:sz w:val="28"/>
                <w:szCs w:val="28"/>
                <w:lang w:eastAsia="ru-RU"/>
              </w:rPr>
            </w:pPr>
          </w:p>
          <w:p w:rsidR="00CC42AC" w:rsidRDefault="00CC42AC">
            <w:pPr>
              <w:spacing w:after="0" w:line="240" w:lineRule="auto"/>
              <w:jc w:val="both"/>
              <w:rPr>
                <w:rFonts w:ascii="Times New Roman" w:eastAsia="Times New Roman" w:hAnsi="Times New Roman" w:cs="Times New Roman"/>
                <w:sz w:val="28"/>
                <w:szCs w:val="28"/>
                <w:lang w:val="en-US" w:eastAsia="ru-RU"/>
              </w:rPr>
            </w:pPr>
          </w:p>
          <w:p w:rsidR="001D42C4" w:rsidRPr="00887B04" w:rsidRDefault="001D42C4">
            <w:pPr>
              <w:spacing w:after="0" w:line="240" w:lineRule="auto"/>
              <w:jc w:val="both"/>
              <w:rPr>
                <w:rFonts w:ascii="Times New Roman" w:eastAsia="Times New Roman" w:hAnsi="Times New Roman" w:cs="Times New Roman"/>
                <w:sz w:val="28"/>
                <w:szCs w:val="28"/>
                <w:lang w:eastAsia="ru-RU"/>
              </w:rPr>
            </w:pPr>
            <w:r w:rsidRPr="00887B04">
              <w:rPr>
                <w:rFonts w:ascii="Times New Roman" w:eastAsia="Times New Roman" w:hAnsi="Times New Roman" w:cs="Times New Roman"/>
                <w:sz w:val="28"/>
                <w:szCs w:val="28"/>
                <w:lang w:eastAsia="ru-RU"/>
              </w:rPr>
              <w:t>10:05</w:t>
            </w:r>
          </w:p>
          <w:p w:rsidR="001D42C4" w:rsidRPr="00887B04" w:rsidRDefault="001D42C4">
            <w:pPr>
              <w:spacing w:after="0" w:line="240" w:lineRule="auto"/>
              <w:jc w:val="both"/>
              <w:rPr>
                <w:rFonts w:ascii="Times New Roman" w:eastAsia="Times New Roman" w:hAnsi="Times New Roman" w:cs="Times New Roman"/>
                <w:sz w:val="28"/>
                <w:szCs w:val="28"/>
                <w:lang w:eastAsia="ru-RU"/>
              </w:rPr>
            </w:pPr>
          </w:p>
          <w:p w:rsidR="001D42C4" w:rsidRPr="00887B04" w:rsidRDefault="001D42C4">
            <w:pPr>
              <w:spacing w:after="0" w:line="240" w:lineRule="auto"/>
              <w:jc w:val="both"/>
              <w:rPr>
                <w:rFonts w:ascii="Times New Roman" w:eastAsia="Times New Roman" w:hAnsi="Times New Roman" w:cs="Times New Roman"/>
                <w:sz w:val="28"/>
                <w:szCs w:val="28"/>
                <w:lang w:eastAsia="ru-RU"/>
              </w:rPr>
            </w:pPr>
          </w:p>
          <w:p w:rsidR="001D42C4" w:rsidRDefault="001D42C4">
            <w:pPr>
              <w:spacing w:after="0" w:line="240" w:lineRule="auto"/>
              <w:jc w:val="both"/>
              <w:rPr>
                <w:rFonts w:ascii="Times New Roman" w:eastAsia="Times New Roman" w:hAnsi="Times New Roman" w:cs="Times New Roman"/>
                <w:sz w:val="28"/>
                <w:szCs w:val="28"/>
                <w:lang w:eastAsia="ru-RU"/>
              </w:rPr>
            </w:pPr>
          </w:p>
          <w:p w:rsidR="00B63708" w:rsidRDefault="00B63708">
            <w:pPr>
              <w:spacing w:after="0" w:line="240" w:lineRule="auto"/>
              <w:jc w:val="both"/>
              <w:rPr>
                <w:rFonts w:ascii="Times New Roman" w:eastAsia="Times New Roman" w:hAnsi="Times New Roman" w:cs="Times New Roman"/>
                <w:sz w:val="28"/>
                <w:szCs w:val="28"/>
                <w:lang w:eastAsia="ru-RU"/>
              </w:rPr>
            </w:pPr>
          </w:p>
          <w:p w:rsidR="00B63708" w:rsidRDefault="00B63708">
            <w:pPr>
              <w:spacing w:after="0" w:line="240" w:lineRule="auto"/>
              <w:jc w:val="both"/>
              <w:rPr>
                <w:rFonts w:ascii="Times New Roman" w:eastAsia="Times New Roman" w:hAnsi="Times New Roman" w:cs="Times New Roman"/>
                <w:sz w:val="28"/>
                <w:szCs w:val="28"/>
                <w:lang w:eastAsia="ru-RU"/>
              </w:rPr>
            </w:pPr>
          </w:p>
          <w:p w:rsidR="00B63708" w:rsidRDefault="00B63708">
            <w:pPr>
              <w:spacing w:after="0" w:line="240" w:lineRule="auto"/>
              <w:jc w:val="both"/>
              <w:rPr>
                <w:rFonts w:ascii="Times New Roman" w:eastAsia="Times New Roman" w:hAnsi="Times New Roman" w:cs="Times New Roman"/>
                <w:sz w:val="28"/>
                <w:szCs w:val="28"/>
                <w:lang w:eastAsia="ru-RU"/>
              </w:rPr>
            </w:pPr>
          </w:p>
          <w:p w:rsidR="00B63708" w:rsidRDefault="00B637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10:10</w:t>
            </w:r>
          </w:p>
          <w:p w:rsidR="00B63708" w:rsidRPr="00887B04" w:rsidRDefault="00B63708">
            <w:pPr>
              <w:spacing w:after="0" w:line="240" w:lineRule="auto"/>
              <w:jc w:val="both"/>
              <w:rPr>
                <w:rFonts w:ascii="Times New Roman" w:eastAsia="Times New Roman" w:hAnsi="Times New Roman" w:cs="Times New Roman"/>
                <w:sz w:val="28"/>
                <w:szCs w:val="28"/>
                <w:lang w:eastAsia="ru-RU"/>
              </w:rPr>
            </w:pPr>
          </w:p>
          <w:p w:rsidR="000C7072" w:rsidRDefault="000C7072"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D8643D"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10</w:t>
            </w:r>
            <w:r>
              <w:rPr>
                <w:rFonts w:ascii="Times New Roman" w:eastAsia="Times New Roman" w:hAnsi="Times New Roman" w:cs="Times New Roman"/>
                <w:sz w:val="28"/>
                <w:szCs w:val="28"/>
                <w:lang w:eastAsia="ru-RU"/>
              </w:rPr>
              <w:t>:15</w:t>
            </w: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63708" w:rsidRPr="00D8643D"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4245E9" w:rsidRPr="004245E9" w:rsidRDefault="004245E9"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10</w:t>
            </w:r>
            <w:r>
              <w:rPr>
                <w:rFonts w:ascii="Times New Roman" w:eastAsia="Times New Roman" w:hAnsi="Times New Roman" w:cs="Times New Roman"/>
                <w:sz w:val="28"/>
                <w:szCs w:val="28"/>
                <w:lang w:eastAsia="ru-RU"/>
              </w:rPr>
              <w:t>:20</w:t>
            </w: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w:t>
            </w: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w:t>
            </w: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val="en-US" w:eastAsia="ru-RU"/>
              </w:rPr>
            </w:pPr>
          </w:p>
          <w:p w:rsidR="00B57C98" w:rsidRP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5600FF" w:rsidRDefault="005600FF"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10:35</w:t>
            </w: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B57C98" w:rsidRPr="00B57C98" w:rsidRDefault="00B57C98" w:rsidP="000C7072">
            <w:pPr>
              <w:spacing w:after="0" w:line="240" w:lineRule="auto"/>
              <w:jc w:val="both"/>
              <w:rPr>
                <w:rFonts w:ascii="Times New Roman" w:eastAsia="Times New Roman" w:hAnsi="Times New Roman" w:cs="Times New Roman"/>
                <w:sz w:val="28"/>
                <w:szCs w:val="28"/>
                <w:lang w:val="en-US"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10:40</w:t>
            </w: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B63708" w:rsidRDefault="00B63708"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760ADD" w:rsidRDefault="00760ADD"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10:45</w:t>
            </w: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10:50</w:t>
            </w: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C52F51" w:rsidRDefault="00C52F51" w:rsidP="000C7072">
            <w:pPr>
              <w:spacing w:after="0" w:line="240" w:lineRule="auto"/>
              <w:jc w:val="both"/>
              <w:rPr>
                <w:rFonts w:ascii="Times New Roman" w:eastAsia="Times New Roman" w:hAnsi="Times New Roman" w:cs="Times New Roman"/>
                <w:sz w:val="28"/>
                <w:szCs w:val="28"/>
                <w:lang w:eastAsia="ru-RU"/>
              </w:rPr>
            </w:pPr>
          </w:p>
          <w:p w:rsidR="00272CDA"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10:55</w:t>
            </w: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11:00</w:t>
            </w: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272CDA"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11:05</w:t>
            </w: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272CDA" w:rsidRDefault="00272CDA"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430895" w:rsidRDefault="00430895" w:rsidP="000C7072">
            <w:pPr>
              <w:spacing w:after="0" w:line="240" w:lineRule="auto"/>
              <w:jc w:val="both"/>
              <w:rPr>
                <w:rFonts w:ascii="Times New Roman" w:eastAsia="Times New Roman" w:hAnsi="Times New Roman" w:cs="Times New Roman"/>
                <w:sz w:val="28"/>
                <w:szCs w:val="28"/>
                <w:lang w:eastAsia="ru-RU"/>
              </w:rPr>
            </w:pPr>
          </w:p>
          <w:p w:rsidR="00272CDA"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11:10</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11:15</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707ECB" w:rsidRDefault="00707ECB"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11:25</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C409CC" w:rsidRDefault="00C409CC" w:rsidP="000C7072">
            <w:pPr>
              <w:spacing w:after="0" w:line="240" w:lineRule="auto"/>
              <w:jc w:val="both"/>
              <w:rPr>
                <w:rFonts w:ascii="Times New Roman" w:eastAsia="Times New Roman" w:hAnsi="Times New Roman" w:cs="Times New Roman"/>
                <w:sz w:val="28"/>
                <w:szCs w:val="28"/>
                <w:lang w:eastAsia="ru-RU"/>
              </w:rPr>
            </w:pPr>
          </w:p>
          <w:p w:rsidR="00A7139E" w:rsidRDefault="00A7139E"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11:35</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8B7E9D" w:rsidRDefault="008B7E9D" w:rsidP="000C7072">
            <w:pPr>
              <w:spacing w:after="0" w:line="240" w:lineRule="auto"/>
              <w:jc w:val="both"/>
              <w:rPr>
                <w:rFonts w:ascii="Times New Roman" w:eastAsia="Times New Roman" w:hAnsi="Times New Roman" w:cs="Times New Roman"/>
                <w:sz w:val="28"/>
                <w:szCs w:val="28"/>
                <w:lang w:eastAsia="ru-RU"/>
              </w:rPr>
            </w:pPr>
          </w:p>
          <w:p w:rsidR="008B7E9D" w:rsidRDefault="008B7E9D"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913D2B" w:rsidRDefault="00913D2B"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913D2B"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11:45</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12:00</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12:02</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12:06</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12:08</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12:10</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12:12</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12:14</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12:16</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12:18</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12:20</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12:22</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12:24</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12:26</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12:28</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12:30</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12:32</w:t>
            </w: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Default="004C6A72" w:rsidP="000C7072">
            <w:pPr>
              <w:spacing w:after="0" w:line="240" w:lineRule="auto"/>
              <w:jc w:val="both"/>
              <w:rPr>
                <w:rFonts w:ascii="Times New Roman" w:eastAsia="Times New Roman" w:hAnsi="Times New Roman" w:cs="Times New Roman"/>
                <w:sz w:val="28"/>
                <w:szCs w:val="28"/>
                <w:lang w:eastAsia="ru-RU"/>
              </w:rPr>
            </w:pPr>
          </w:p>
          <w:p w:rsidR="004C6A72" w:rsidRPr="00B63708" w:rsidRDefault="004C6A72" w:rsidP="000C7072">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474CA6" w:rsidRDefault="00474CA6" w:rsidP="002764CF">
            <w:pPr>
              <w:spacing w:after="0" w:line="240" w:lineRule="auto"/>
              <w:jc w:val="both"/>
              <w:rPr>
                <w:rFonts w:ascii="Times New Roman" w:eastAsia="Times New Roman" w:hAnsi="Times New Roman" w:cs="Times New Roman"/>
                <w:sz w:val="28"/>
                <w:szCs w:val="28"/>
                <w:lang w:eastAsia="ru-RU"/>
              </w:rPr>
            </w:pPr>
            <w:r w:rsidRPr="00887B04">
              <w:rPr>
                <w:rFonts w:ascii="Times New Roman" w:eastAsia="Times New Roman" w:hAnsi="Times New Roman" w:cs="Times New Roman"/>
                <w:sz w:val="28"/>
                <w:szCs w:val="28"/>
                <w:lang w:eastAsia="ru-RU"/>
              </w:rPr>
              <w:lastRenderedPageBreak/>
              <w:t>1. </w:t>
            </w:r>
            <w:r w:rsidR="00B63708" w:rsidRPr="00B63708">
              <w:rPr>
                <w:rFonts w:ascii="Times New Roman" w:eastAsia="Times New Roman" w:hAnsi="Times New Roman" w:cs="Times New Roman"/>
                <w:sz w:val="28"/>
                <w:szCs w:val="28"/>
                <w:lang w:eastAsia="ru-RU"/>
              </w:rPr>
              <w:t>О применении понижающих коэффициентов к ценам (тарифам) на электрическую энергию для населения и приравненных к нему категорий потребителей Республики Татарстан на 2018 год</w:t>
            </w:r>
          </w:p>
          <w:p w:rsidR="00B63708" w:rsidRPr="00B63708" w:rsidRDefault="00B63708" w:rsidP="002764CF">
            <w:pPr>
              <w:spacing w:after="0" w:line="240" w:lineRule="auto"/>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i/>
                <w:sz w:val="28"/>
                <w:szCs w:val="28"/>
                <w:lang w:eastAsia="ru-RU"/>
              </w:rPr>
              <w:t>Выступающий</w:t>
            </w:r>
            <w:proofErr w:type="gramEnd"/>
            <w:r>
              <w:rPr>
                <w:rFonts w:ascii="Times New Roman" w:eastAsia="Times New Roman" w:hAnsi="Times New Roman" w:cs="Times New Roman"/>
                <w:i/>
                <w:sz w:val="28"/>
                <w:szCs w:val="28"/>
                <w:lang w:eastAsia="ru-RU"/>
              </w:rPr>
              <w:t xml:space="preserve"> – </w:t>
            </w:r>
            <w:proofErr w:type="spellStart"/>
            <w:r>
              <w:rPr>
                <w:rFonts w:ascii="Times New Roman" w:eastAsia="Times New Roman" w:hAnsi="Times New Roman" w:cs="Times New Roman"/>
                <w:i/>
                <w:sz w:val="28"/>
                <w:szCs w:val="28"/>
                <w:lang w:eastAsia="ru-RU"/>
              </w:rPr>
              <w:t>Д.А.Русских</w:t>
            </w:r>
            <w:proofErr w:type="spellEnd"/>
          </w:p>
          <w:p w:rsidR="00CC42AC" w:rsidRPr="00887B04" w:rsidRDefault="00CC42AC" w:rsidP="00474CA6">
            <w:pPr>
              <w:spacing w:after="0" w:line="240" w:lineRule="auto"/>
              <w:jc w:val="both"/>
              <w:rPr>
                <w:rFonts w:ascii="Times New Roman" w:eastAsia="Times New Roman" w:hAnsi="Times New Roman" w:cs="Times New Roman"/>
                <w:sz w:val="28"/>
                <w:szCs w:val="28"/>
                <w:lang w:eastAsia="ru-RU"/>
              </w:rPr>
            </w:pPr>
          </w:p>
          <w:p w:rsidR="00A27152" w:rsidRDefault="001D42C4" w:rsidP="002764CF">
            <w:pPr>
              <w:spacing w:after="0" w:line="240" w:lineRule="auto"/>
              <w:jc w:val="both"/>
              <w:rPr>
                <w:rFonts w:ascii="Times New Roman" w:eastAsia="Times New Roman" w:hAnsi="Times New Roman" w:cs="Times New Roman"/>
                <w:sz w:val="28"/>
                <w:szCs w:val="28"/>
                <w:lang w:eastAsia="ru-RU"/>
              </w:rPr>
            </w:pPr>
            <w:r w:rsidRPr="00887B04">
              <w:rPr>
                <w:rFonts w:ascii="Times New Roman" w:eastAsia="Times New Roman" w:hAnsi="Times New Roman" w:cs="Times New Roman"/>
                <w:sz w:val="28"/>
                <w:szCs w:val="28"/>
                <w:lang w:eastAsia="ru-RU"/>
              </w:rPr>
              <w:t>2. </w:t>
            </w:r>
            <w:r w:rsidR="00760ADD">
              <w:rPr>
                <w:rFonts w:ascii="Times New Roman" w:eastAsia="Times New Roman" w:hAnsi="Times New Roman" w:cs="Times New Roman"/>
                <w:sz w:val="28"/>
                <w:szCs w:val="28"/>
                <w:lang w:eastAsia="ru-RU"/>
              </w:rPr>
              <w:t>О</w:t>
            </w:r>
            <w:r w:rsidR="00B63708" w:rsidRPr="00B63708">
              <w:rPr>
                <w:rFonts w:ascii="Times New Roman" w:eastAsia="Times New Roman" w:hAnsi="Times New Roman" w:cs="Times New Roman"/>
                <w:sz w:val="28"/>
                <w:szCs w:val="28"/>
                <w:lang w:eastAsia="ru-RU"/>
              </w:rPr>
              <w:t xml:space="preserve"> </w:t>
            </w:r>
            <w:r w:rsidR="00760ADD">
              <w:rPr>
                <w:rFonts w:ascii="Times New Roman" w:eastAsia="Times New Roman" w:hAnsi="Times New Roman" w:cs="Times New Roman"/>
                <w:sz w:val="28"/>
                <w:szCs w:val="28"/>
                <w:lang w:eastAsia="ru-RU"/>
              </w:rPr>
              <w:t>согласовании</w:t>
            </w:r>
            <w:r w:rsidR="00B63708" w:rsidRPr="00B63708">
              <w:rPr>
                <w:rFonts w:ascii="Times New Roman" w:eastAsia="Times New Roman" w:hAnsi="Times New Roman" w:cs="Times New Roman"/>
                <w:sz w:val="28"/>
                <w:szCs w:val="28"/>
                <w:lang w:eastAsia="ru-RU"/>
              </w:rPr>
              <w:t xml:space="preserve"> предельных максимальных уровней наценок на продукцию (товары), реализуемую на предприятиях общественного питания при профессиональных образовательных организациях и  образовательных организациях высшего образования Республики Татарстан</w:t>
            </w:r>
          </w:p>
          <w:p w:rsidR="00B63708" w:rsidRDefault="00B63708" w:rsidP="002764CF">
            <w:pPr>
              <w:spacing w:after="0" w:line="240" w:lineRule="auto"/>
              <w:jc w:val="both"/>
              <w:rPr>
                <w:rFonts w:ascii="Times New Roman" w:eastAsia="Times New Roman" w:hAnsi="Times New Roman" w:cs="Times New Roman"/>
                <w:i/>
                <w:sz w:val="28"/>
                <w:szCs w:val="28"/>
                <w:lang w:eastAsia="ru-RU"/>
              </w:rPr>
            </w:pPr>
            <w:r w:rsidRPr="00B63708">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А.А.Барков</w:t>
            </w:r>
            <w:proofErr w:type="spellEnd"/>
          </w:p>
          <w:p w:rsidR="00B63708" w:rsidRPr="00B63708" w:rsidRDefault="00B63708" w:rsidP="002764CF">
            <w:pPr>
              <w:spacing w:after="0" w:line="240" w:lineRule="auto"/>
              <w:jc w:val="both"/>
              <w:rPr>
                <w:rFonts w:ascii="Times New Roman" w:eastAsia="Times New Roman" w:hAnsi="Times New Roman" w:cs="Times New Roman"/>
                <w:i/>
                <w:sz w:val="28"/>
                <w:szCs w:val="28"/>
                <w:lang w:eastAsia="ru-RU"/>
              </w:rPr>
            </w:pPr>
          </w:p>
          <w:p w:rsidR="00D8643D" w:rsidRDefault="00B63708" w:rsidP="00B63708">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proofErr w:type="gramStart"/>
            <w:r w:rsidRPr="00B63708">
              <w:rPr>
                <w:rFonts w:ascii="Times New Roman" w:eastAsia="Times New Roman" w:hAnsi="Times New Roman" w:cs="Times New Roman"/>
                <w:sz w:val="28"/>
                <w:szCs w:val="28"/>
                <w:lang w:eastAsia="ru-RU"/>
              </w:rPr>
              <w:t xml:space="preserve">О внесении изменений в приложение 1 к постановлению Государственного комитета Республики Татарстан по тарифам </w:t>
            </w:r>
            <w:r w:rsidRPr="00B63708">
              <w:rPr>
                <w:rFonts w:ascii="Times New Roman" w:eastAsia="Times New Roman" w:hAnsi="Times New Roman" w:cs="Times New Roman"/>
                <w:sz w:val="28"/>
                <w:szCs w:val="28"/>
                <w:lang w:eastAsia="ru-RU"/>
              </w:rPr>
              <w:br/>
              <w:t xml:space="preserve">от 09.12.2016 № 10-30/кс «О корректировке на 2017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05.11.2015 № 10-27/кс "Об установлении тарифов на питьевую воду и водоотведение на 2016-2018 годы» </w:t>
            </w:r>
            <w:r w:rsidR="0048596A">
              <w:rPr>
                <w:rFonts w:ascii="Times New Roman" w:eastAsia="Times New Roman" w:hAnsi="Times New Roman" w:cs="Times New Roman"/>
                <w:sz w:val="28"/>
                <w:szCs w:val="28"/>
                <w:lang w:eastAsia="ru-RU"/>
              </w:rPr>
              <w:br/>
            </w:r>
            <w:r w:rsidRPr="00B63708">
              <w:rPr>
                <w:rFonts w:ascii="Times New Roman" w:eastAsia="Times New Roman" w:hAnsi="Times New Roman" w:cs="Times New Roman"/>
                <w:bCs/>
                <w:i/>
                <w:sz w:val="28"/>
                <w:szCs w:val="28"/>
                <w:lang w:eastAsia="ru-RU"/>
              </w:rPr>
              <w:t>(</w:t>
            </w:r>
            <w:r w:rsidR="00D8643D" w:rsidRPr="00D8643D">
              <w:rPr>
                <w:rFonts w:ascii="Times New Roman" w:eastAsia="Times New Roman" w:hAnsi="Times New Roman" w:cs="Times New Roman"/>
                <w:b/>
                <w:bCs/>
                <w:i/>
                <w:sz w:val="28"/>
                <w:szCs w:val="28"/>
                <w:lang w:eastAsia="ru-RU"/>
              </w:rPr>
              <w:t xml:space="preserve">Высокогорский </w:t>
            </w:r>
            <w:proofErr w:type="spellStart"/>
            <w:r w:rsidR="00D8643D" w:rsidRPr="00D8643D">
              <w:rPr>
                <w:rFonts w:ascii="Times New Roman" w:eastAsia="Times New Roman" w:hAnsi="Times New Roman" w:cs="Times New Roman"/>
                <w:b/>
                <w:bCs/>
                <w:i/>
                <w:sz w:val="28"/>
                <w:szCs w:val="28"/>
                <w:lang w:eastAsia="ru-RU"/>
              </w:rPr>
              <w:t>м.р</w:t>
            </w:r>
            <w:proofErr w:type="spellEnd"/>
            <w:r w:rsidR="00D8643D" w:rsidRPr="00D8643D">
              <w:rPr>
                <w:rFonts w:ascii="Times New Roman" w:eastAsia="Times New Roman" w:hAnsi="Times New Roman" w:cs="Times New Roman"/>
                <w:b/>
                <w:bCs/>
                <w:i/>
                <w:sz w:val="28"/>
                <w:szCs w:val="28"/>
                <w:lang w:eastAsia="ru-RU"/>
              </w:rPr>
              <w:t>.:</w:t>
            </w:r>
            <w:r w:rsidR="00D8643D" w:rsidRPr="00D8643D">
              <w:rPr>
                <w:b/>
              </w:rPr>
              <w:t xml:space="preserve"> </w:t>
            </w:r>
            <w:r w:rsidR="00D8643D" w:rsidRPr="00D8643D">
              <w:rPr>
                <w:rFonts w:ascii="Times New Roman" w:eastAsia="Times New Roman" w:hAnsi="Times New Roman" w:cs="Times New Roman"/>
                <w:bCs/>
                <w:i/>
                <w:sz w:val="28"/>
                <w:szCs w:val="28"/>
                <w:lang w:eastAsia="ru-RU"/>
              </w:rPr>
              <w:t>ООО "</w:t>
            </w:r>
            <w:proofErr w:type="spellStart"/>
            <w:r w:rsidR="00D8643D" w:rsidRPr="00D8643D">
              <w:rPr>
                <w:rFonts w:ascii="Times New Roman" w:eastAsia="Times New Roman" w:hAnsi="Times New Roman" w:cs="Times New Roman"/>
                <w:bCs/>
                <w:i/>
                <w:sz w:val="28"/>
                <w:szCs w:val="28"/>
                <w:lang w:eastAsia="ru-RU"/>
              </w:rPr>
              <w:t>Куркачинские</w:t>
            </w:r>
            <w:proofErr w:type="spellEnd"/>
            <w:r w:rsidR="00D8643D" w:rsidRPr="00D8643D">
              <w:rPr>
                <w:rFonts w:ascii="Times New Roman" w:eastAsia="Times New Roman" w:hAnsi="Times New Roman" w:cs="Times New Roman"/>
                <w:bCs/>
                <w:i/>
                <w:sz w:val="28"/>
                <w:szCs w:val="28"/>
                <w:lang w:eastAsia="ru-RU"/>
              </w:rPr>
              <w:t xml:space="preserve"> сети"</w:t>
            </w:r>
            <w:r w:rsidR="00D8643D">
              <w:rPr>
                <w:rFonts w:ascii="Times New Roman" w:eastAsia="Times New Roman" w:hAnsi="Times New Roman" w:cs="Times New Roman"/>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Зеленодольский</w:t>
            </w:r>
            <w:proofErr w:type="spellEnd"/>
            <w:proofErr w:type="gramEnd"/>
            <w:r w:rsidR="00D8643D" w:rsidRPr="00D8643D">
              <w:rPr>
                <w:rFonts w:ascii="Times New Roman" w:eastAsia="Times New Roman" w:hAnsi="Times New Roman" w:cs="Times New Roman"/>
                <w:b/>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м.р</w:t>
            </w:r>
            <w:proofErr w:type="spellEnd"/>
            <w:r w:rsidR="00D8643D" w:rsidRPr="00D8643D">
              <w:rPr>
                <w:rFonts w:ascii="Times New Roman" w:eastAsia="Times New Roman" w:hAnsi="Times New Roman" w:cs="Times New Roman"/>
                <w:b/>
                <w:bCs/>
                <w:i/>
                <w:sz w:val="28"/>
                <w:szCs w:val="28"/>
                <w:lang w:eastAsia="ru-RU"/>
              </w:rPr>
              <w:t>.:</w:t>
            </w:r>
            <w:r w:rsidR="00D8643D" w:rsidRPr="00D8643D">
              <w:rPr>
                <w:rFonts w:ascii="Times New Roman" w:eastAsia="Times New Roman" w:hAnsi="Times New Roman" w:cs="Times New Roman"/>
                <w:i/>
                <w:sz w:val="28"/>
                <w:szCs w:val="28"/>
                <w:lang w:eastAsia="ru-RU"/>
              </w:rPr>
              <w:t xml:space="preserve"> ООО "Управляющая Компания Ореховка"</w:t>
            </w:r>
            <w:r w:rsidR="00D8643D">
              <w:rPr>
                <w:rFonts w:ascii="Times New Roman" w:eastAsia="Times New Roman" w:hAnsi="Times New Roman" w:cs="Times New Roman"/>
                <w:i/>
                <w:sz w:val="28"/>
                <w:szCs w:val="28"/>
                <w:lang w:eastAsia="ru-RU"/>
              </w:rPr>
              <w:t>)</w:t>
            </w:r>
          </w:p>
          <w:p w:rsidR="00B63708" w:rsidRPr="00B63708" w:rsidRDefault="00D8643D" w:rsidP="00B63708">
            <w:pPr>
              <w:spacing w:after="0" w:line="240" w:lineRule="auto"/>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i/>
                <w:sz w:val="28"/>
                <w:szCs w:val="28"/>
                <w:lang w:eastAsia="ru-RU"/>
              </w:rPr>
              <w:t>Выступающий</w:t>
            </w:r>
            <w:proofErr w:type="gramEnd"/>
            <w:r>
              <w:rPr>
                <w:rFonts w:ascii="Times New Roman" w:eastAsia="Times New Roman" w:hAnsi="Times New Roman" w:cs="Times New Roman"/>
                <w:i/>
                <w:sz w:val="28"/>
                <w:szCs w:val="28"/>
                <w:lang w:eastAsia="ru-RU"/>
              </w:rPr>
              <w:t xml:space="preserve"> – </w:t>
            </w:r>
            <w:r w:rsidR="00B63708" w:rsidRPr="00B63708">
              <w:rPr>
                <w:rFonts w:ascii="Times New Roman" w:eastAsia="Times New Roman" w:hAnsi="Times New Roman" w:cs="Times New Roman"/>
                <w:i/>
                <w:sz w:val="28"/>
                <w:szCs w:val="28"/>
                <w:lang w:eastAsia="ru-RU"/>
              </w:rPr>
              <w:t>Л.В. Хабибуллина</w:t>
            </w:r>
          </w:p>
          <w:p w:rsidR="00462006" w:rsidRPr="00B63708" w:rsidRDefault="00462006" w:rsidP="000C7072">
            <w:pPr>
              <w:spacing w:after="0" w:line="240" w:lineRule="auto"/>
              <w:jc w:val="both"/>
              <w:rPr>
                <w:rFonts w:ascii="Times New Roman" w:eastAsia="Times New Roman" w:hAnsi="Times New Roman" w:cs="Times New Roman"/>
                <w:sz w:val="28"/>
                <w:szCs w:val="28"/>
                <w:lang w:eastAsia="ru-RU"/>
              </w:rPr>
            </w:pPr>
          </w:p>
          <w:p w:rsidR="00B63708" w:rsidRPr="00B63708" w:rsidRDefault="00B63708" w:rsidP="00B637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en-US" w:eastAsia="ru-RU"/>
              </w:rPr>
              <w:t> </w:t>
            </w:r>
            <w:proofErr w:type="gramStart"/>
            <w:r w:rsidRPr="00B63708">
              <w:rPr>
                <w:rFonts w:ascii="Times New Roman" w:eastAsia="Times New Roman" w:hAnsi="Times New Roman" w:cs="Times New Roman"/>
                <w:sz w:val="28"/>
                <w:szCs w:val="28"/>
                <w:lang w:eastAsia="ru-RU"/>
              </w:rPr>
              <w:t>О внесении изменений в приложение 1 к постановлению Государственного комитета Республики Татарстан по тарифам от 09.12.2016 № 10-31/кс « О корректировке на 2017 год долгосрочных тарифов на питьевую воду, техническую воду,  водоотведение  и транспортировку сточных вод, установленных постановлением Государственного комитета Республики Татарстан по тарифам от 13.11.2015 № 10-28/кс «Об установлении тарифов на питьевую воду, техническую воду, водоотведение, очистку сточных вод и</w:t>
            </w:r>
            <w:proofErr w:type="gramEnd"/>
            <w:r w:rsidRPr="00B63708">
              <w:rPr>
                <w:rFonts w:ascii="Times New Roman" w:eastAsia="Times New Roman" w:hAnsi="Times New Roman" w:cs="Times New Roman"/>
                <w:sz w:val="28"/>
                <w:szCs w:val="28"/>
                <w:lang w:eastAsia="ru-RU"/>
              </w:rPr>
              <w:t xml:space="preserve"> </w:t>
            </w:r>
            <w:proofErr w:type="gramStart"/>
            <w:r w:rsidRPr="00B63708">
              <w:rPr>
                <w:rFonts w:ascii="Times New Roman" w:eastAsia="Times New Roman" w:hAnsi="Times New Roman" w:cs="Times New Roman"/>
                <w:sz w:val="28"/>
                <w:szCs w:val="28"/>
                <w:lang w:eastAsia="ru-RU"/>
              </w:rPr>
              <w:lastRenderedPageBreak/>
              <w:t xml:space="preserve">транспортировку сточных вод на 2016 - 2018 годы» </w:t>
            </w:r>
            <w:r w:rsidRPr="00B63708">
              <w:rPr>
                <w:rFonts w:ascii="Times New Roman" w:eastAsia="Times New Roman" w:hAnsi="Times New Roman" w:cs="Times New Roman"/>
                <w:bCs/>
                <w:i/>
                <w:sz w:val="28"/>
                <w:szCs w:val="28"/>
                <w:lang w:eastAsia="ru-RU"/>
              </w:rPr>
              <w:t>(</w:t>
            </w:r>
            <w:proofErr w:type="spellStart"/>
            <w:r w:rsidR="004245E9" w:rsidRPr="004245E9">
              <w:rPr>
                <w:rFonts w:ascii="Times New Roman" w:eastAsia="Times New Roman" w:hAnsi="Times New Roman" w:cs="Times New Roman"/>
                <w:b/>
                <w:bCs/>
                <w:i/>
                <w:sz w:val="28"/>
                <w:szCs w:val="28"/>
                <w:lang w:eastAsia="ru-RU"/>
              </w:rPr>
              <w:t>Елабужский</w:t>
            </w:r>
            <w:proofErr w:type="spellEnd"/>
            <w:r w:rsidR="004245E9" w:rsidRPr="004245E9">
              <w:rPr>
                <w:rFonts w:ascii="Times New Roman" w:eastAsia="Times New Roman" w:hAnsi="Times New Roman" w:cs="Times New Roman"/>
                <w:b/>
                <w:bCs/>
                <w:i/>
                <w:sz w:val="28"/>
                <w:szCs w:val="28"/>
                <w:lang w:eastAsia="ru-RU"/>
              </w:rPr>
              <w:t xml:space="preserve"> </w:t>
            </w:r>
            <w:proofErr w:type="spellStart"/>
            <w:r w:rsidR="004245E9" w:rsidRPr="004245E9">
              <w:rPr>
                <w:rFonts w:ascii="Times New Roman" w:eastAsia="Times New Roman" w:hAnsi="Times New Roman" w:cs="Times New Roman"/>
                <w:b/>
                <w:bCs/>
                <w:i/>
                <w:sz w:val="28"/>
                <w:szCs w:val="28"/>
                <w:lang w:eastAsia="ru-RU"/>
              </w:rPr>
              <w:t>м.р</w:t>
            </w:r>
            <w:proofErr w:type="spellEnd"/>
            <w:r w:rsidR="004245E9" w:rsidRPr="004245E9">
              <w:rPr>
                <w:rFonts w:ascii="Times New Roman" w:eastAsia="Times New Roman" w:hAnsi="Times New Roman" w:cs="Times New Roman"/>
                <w:b/>
                <w:bCs/>
                <w:i/>
                <w:sz w:val="28"/>
                <w:szCs w:val="28"/>
                <w:lang w:eastAsia="ru-RU"/>
              </w:rPr>
              <w:t>.:</w:t>
            </w:r>
            <w:r w:rsidR="004245E9">
              <w:t xml:space="preserve"> </w:t>
            </w:r>
            <w:r w:rsidR="004245E9" w:rsidRPr="004245E9">
              <w:rPr>
                <w:rFonts w:ascii="Times New Roman" w:eastAsia="Times New Roman" w:hAnsi="Times New Roman" w:cs="Times New Roman"/>
                <w:bCs/>
                <w:i/>
                <w:sz w:val="28"/>
                <w:szCs w:val="28"/>
                <w:lang w:eastAsia="ru-RU"/>
              </w:rPr>
              <w:t xml:space="preserve">ПАО "Татнефть" им. В.Д. </w:t>
            </w:r>
            <w:proofErr w:type="spellStart"/>
            <w:r w:rsidR="004245E9" w:rsidRPr="004245E9">
              <w:rPr>
                <w:rFonts w:ascii="Times New Roman" w:eastAsia="Times New Roman" w:hAnsi="Times New Roman" w:cs="Times New Roman"/>
                <w:bCs/>
                <w:i/>
                <w:sz w:val="28"/>
                <w:szCs w:val="28"/>
                <w:lang w:eastAsia="ru-RU"/>
              </w:rPr>
              <w:t>Шашина</w:t>
            </w:r>
            <w:proofErr w:type="spellEnd"/>
            <w:r w:rsidR="004245E9">
              <w:rPr>
                <w:rFonts w:ascii="Times New Roman" w:eastAsia="Times New Roman" w:hAnsi="Times New Roman" w:cs="Times New Roman"/>
                <w:b/>
                <w:bCs/>
                <w:i/>
                <w:sz w:val="28"/>
                <w:szCs w:val="28"/>
                <w:lang w:eastAsia="ru-RU"/>
              </w:rPr>
              <w:t>,</w:t>
            </w:r>
            <w:r w:rsidR="004245E9" w:rsidRPr="004245E9">
              <w:rPr>
                <w:rFonts w:ascii="Times New Roman" w:eastAsia="Times New Roman" w:hAnsi="Times New Roman" w:cs="Times New Roman"/>
                <w:b/>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Заинский</w:t>
            </w:r>
            <w:proofErr w:type="spellEnd"/>
            <w:r w:rsidR="00D8643D" w:rsidRPr="00D8643D">
              <w:rPr>
                <w:rFonts w:ascii="Times New Roman" w:eastAsia="Times New Roman" w:hAnsi="Times New Roman" w:cs="Times New Roman"/>
                <w:b/>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м.р</w:t>
            </w:r>
            <w:proofErr w:type="spellEnd"/>
            <w:r w:rsidR="00D8643D" w:rsidRPr="00D8643D">
              <w:rPr>
                <w:rFonts w:ascii="Times New Roman" w:eastAsia="Times New Roman" w:hAnsi="Times New Roman" w:cs="Times New Roman"/>
                <w:b/>
                <w:bCs/>
                <w:i/>
                <w:sz w:val="28"/>
                <w:szCs w:val="28"/>
                <w:lang w:eastAsia="ru-RU"/>
              </w:rPr>
              <w:t>.:</w:t>
            </w:r>
            <w:r w:rsidR="00D8643D">
              <w:rPr>
                <w:rFonts w:ascii="Times New Roman" w:eastAsia="Times New Roman" w:hAnsi="Times New Roman" w:cs="Times New Roman"/>
                <w:bCs/>
                <w:i/>
                <w:sz w:val="28"/>
                <w:szCs w:val="28"/>
                <w:lang w:eastAsia="ru-RU"/>
              </w:rPr>
              <w:t xml:space="preserve"> </w:t>
            </w:r>
            <w:r w:rsidR="004245E9">
              <w:rPr>
                <w:rFonts w:ascii="Times New Roman" w:eastAsia="Times New Roman" w:hAnsi="Times New Roman" w:cs="Times New Roman"/>
                <w:bCs/>
                <w:i/>
                <w:sz w:val="28"/>
                <w:szCs w:val="28"/>
                <w:lang w:eastAsia="ru-RU"/>
              </w:rPr>
              <w:br/>
            </w:r>
            <w:r w:rsidR="00D8643D" w:rsidRPr="00D8643D">
              <w:rPr>
                <w:rFonts w:ascii="Times New Roman" w:eastAsia="Times New Roman" w:hAnsi="Times New Roman" w:cs="Times New Roman"/>
                <w:bCs/>
                <w:i/>
                <w:sz w:val="28"/>
                <w:szCs w:val="28"/>
                <w:lang w:eastAsia="ru-RU"/>
              </w:rPr>
              <w:t>ООО "</w:t>
            </w:r>
            <w:proofErr w:type="spellStart"/>
            <w:r w:rsidR="00D8643D" w:rsidRPr="00D8643D">
              <w:rPr>
                <w:rFonts w:ascii="Times New Roman" w:eastAsia="Times New Roman" w:hAnsi="Times New Roman" w:cs="Times New Roman"/>
                <w:bCs/>
                <w:i/>
                <w:sz w:val="28"/>
                <w:szCs w:val="28"/>
                <w:lang w:eastAsia="ru-RU"/>
              </w:rPr>
              <w:t>Теплосервис</w:t>
            </w:r>
            <w:proofErr w:type="spellEnd"/>
            <w:r w:rsidR="00D8643D" w:rsidRPr="00D8643D">
              <w:rPr>
                <w:rFonts w:ascii="Times New Roman" w:eastAsia="Times New Roman" w:hAnsi="Times New Roman" w:cs="Times New Roman"/>
                <w:bCs/>
                <w:i/>
                <w:sz w:val="28"/>
                <w:szCs w:val="28"/>
                <w:lang w:eastAsia="ru-RU"/>
              </w:rPr>
              <w:t>"</w:t>
            </w:r>
            <w:r w:rsidR="00D8643D">
              <w:rPr>
                <w:rFonts w:ascii="Times New Roman" w:eastAsia="Times New Roman" w:hAnsi="Times New Roman" w:cs="Times New Roman"/>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Зеленодольский</w:t>
            </w:r>
            <w:proofErr w:type="spellEnd"/>
            <w:r w:rsidR="00D8643D" w:rsidRPr="00D8643D">
              <w:rPr>
                <w:rFonts w:ascii="Times New Roman" w:eastAsia="Times New Roman" w:hAnsi="Times New Roman" w:cs="Times New Roman"/>
                <w:b/>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м.р</w:t>
            </w:r>
            <w:proofErr w:type="spellEnd"/>
            <w:r w:rsidR="00D8643D" w:rsidRPr="00D8643D">
              <w:rPr>
                <w:rFonts w:ascii="Times New Roman" w:eastAsia="Times New Roman" w:hAnsi="Times New Roman" w:cs="Times New Roman"/>
                <w:b/>
                <w:bCs/>
                <w:i/>
                <w:sz w:val="28"/>
                <w:szCs w:val="28"/>
                <w:lang w:eastAsia="ru-RU"/>
              </w:rPr>
              <w:t>.</w:t>
            </w:r>
            <w:r w:rsidR="00D8643D">
              <w:rPr>
                <w:rFonts w:ascii="Times New Roman" w:eastAsia="Times New Roman" w:hAnsi="Times New Roman" w:cs="Times New Roman"/>
                <w:bCs/>
                <w:i/>
                <w:sz w:val="28"/>
                <w:szCs w:val="28"/>
                <w:lang w:eastAsia="ru-RU"/>
              </w:rPr>
              <w:t xml:space="preserve">: </w:t>
            </w:r>
            <w:r w:rsidR="00D8643D" w:rsidRPr="00D8643D">
              <w:rPr>
                <w:rFonts w:ascii="Times New Roman" w:eastAsia="Times New Roman" w:hAnsi="Times New Roman" w:cs="Times New Roman"/>
                <w:bCs/>
                <w:i/>
                <w:sz w:val="28"/>
                <w:szCs w:val="28"/>
                <w:lang w:eastAsia="ru-RU"/>
              </w:rPr>
              <w:t>АО "</w:t>
            </w:r>
            <w:proofErr w:type="spellStart"/>
            <w:r w:rsidR="00D8643D" w:rsidRPr="00D8643D">
              <w:rPr>
                <w:rFonts w:ascii="Times New Roman" w:eastAsia="Times New Roman" w:hAnsi="Times New Roman" w:cs="Times New Roman"/>
                <w:bCs/>
                <w:i/>
                <w:sz w:val="28"/>
                <w:szCs w:val="28"/>
                <w:lang w:eastAsia="ru-RU"/>
              </w:rPr>
              <w:t>ПОЗиС</w:t>
            </w:r>
            <w:proofErr w:type="spellEnd"/>
            <w:r w:rsidR="00D8643D" w:rsidRPr="00D8643D">
              <w:rPr>
                <w:rFonts w:ascii="Times New Roman" w:eastAsia="Times New Roman" w:hAnsi="Times New Roman" w:cs="Times New Roman"/>
                <w:bCs/>
                <w:i/>
                <w:sz w:val="28"/>
                <w:szCs w:val="28"/>
                <w:lang w:eastAsia="ru-RU"/>
              </w:rPr>
              <w:t>"</w:t>
            </w:r>
            <w:r w:rsidR="00D8643D">
              <w:rPr>
                <w:rFonts w:ascii="Times New Roman" w:eastAsia="Times New Roman" w:hAnsi="Times New Roman" w:cs="Times New Roman"/>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Альметьевский</w:t>
            </w:r>
            <w:proofErr w:type="spellEnd"/>
            <w:r w:rsidR="00D8643D" w:rsidRPr="00D8643D">
              <w:rPr>
                <w:rFonts w:ascii="Times New Roman" w:eastAsia="Times New Roman" w:hAnsi="Times New Roman" w:cs="Times New Roman"/>
                <w:b/>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м.р</w:t>
            </w:r>
            <w:proofErr w:type="spellEnd"/>
            <w:r w:rsidR="00D8643D" w:rsidRPr="00D8643D">
              <w:rPr>
                <w:rFonts w:ascii="Times New Roman" w:eastAsia="Times New Roman" w:hAnsi="Times New Roman" w:cs="Times New Roman"/>
                <w:b/>
                <w:bCs/>
                <w:i/>
                <w:sz w:val="28"/>
                <w:szCs w:val="28"/>
                <w:lang w:eastAsia="ru-RU"/>
              </w:rPr>
              <w:t>.:</w:t>
            </w:r>
            <w:r w:rsidR="00D8643D">
              <w:rPr>
                <w:rFonts w:ascii="Times New Roman" w:eastAsia="Times New Roman" w:hAnsi="Times New Roman" w:cs="Times New Roman"/>
                <w:bCs/>
                <w:i/>
                <w:sz w:val="28"/>
                <w:szCs w:val="28"/>
                <w:lang w:eastAsia="ru-RU"/>
              </w:rPr>
              <w:t xml:space="preserve"> </w:t>
            </w:r>
            <w:r w:rsidR="00D8643D" w:rsidRPr="00D8643D">
              <w:rPr>
                <w:rFonts w:ascii="Times New Roman" w:eastAsia="Times New Roman" w:hAnsi="Times New Roman" w:cs="Times New Roman"/>
                <w:bCs/>
                <w:i/>
                <w:sz w:val="28"/>
                <w:szCs w:val="28"/>
                <w:lang w:eastAsia="ru-RU"/>
              </w:rPr>
              <w:t>МУП "ЖКХ (Инженерные сети)"</w:t>
            </w:r>
            <w:r w:rsidR="00D8643D">
              <w:rPr>
                <w:rFonts w:ascii="Times New Roman" w:eastAsia="Times New Roman" w:hAnsi="Times New Roman" w:cs="Times New Roman"/>
                <w:bCs/>
                <w:i/>
                <w:sz w:val="28"/>
                <w:szCs w:val="28"/>
                <w:lang w:eastAsia="ru-RU"/>
              </w:rPr>
              <w:t xml:space="preserve">, </w:t>
            </w:r>
            <w:proofErr w:type="spellStart"/>
            <w:r w:rsidR="00D8643D" w:rsidRPr="00D8643D">
              <w:rPr>
                <w:rFonts w:ascii="Times New Roman" w:eastAsia="Times New Roman" w:hAnsi="Times New Roman" w:cs="Times New Roman"/>
                <w:b/>
                <w:bCs/>
                <w:i/>
                <w:sz w:val="28"/>
                <w:szCs w:val="28"/>
                <w:lang w:eastAsia="ru-RU"/>
              </w:rPr>
              <w:t>Лаишевский</w:t>
            </w:r>
            <w:proofErr w:type="spellEnd"/>
            <w:r w:rsidR="00D8643D" w:rsidRPr="00D8643D">
              <w:rPr>
                <w:rFonts w:ascii="Times New Roman" w:eastAsia="Times New Roman" w:hAnsi="Times New Roman" w:cs="Times New Roman"/>
                <w:b/>
                <w:bCs/>
                <w:i/>
                <w:sz w:val="28"/>
                <w:szCs w:val="28"/>
                <w:lang w:eastAsia="ru-RU"/>
              </w:rPr>
              <w:t xml:space="preserve"> </w:t>
            </w:r>
            <w:proofErr w:type="spellStart"/>
            <w:r w:rsidR="00D8643D">
              <w:rPr>
                <w:rFonts w:ascii="Times New Roman" w:eastAsia="Times New Roman" w:hAnsi="Times New Roman" w:cs="Times New Roman"/>
                <w:b/>
                <w:bCs/>
                <w:i/>
                <w:sz w:val="28"/>
                <w:szCs w:val="28"/>
                <w:lang w:eastAsia="ru-RU"/>
              </w:rPr>
              <w:t>м.р</w:t>
            </w:r>
            <w:proofErr w:type="spellEnd"/>
            <w:r w:rsidR="00D8643D">
              <w:rPr>
                <w:rFonts w:ascii="Times New Roman" w:eastAsia="Times New Roman" w:hAnsi="Times New Roman" w:cs="Times New Roman"/>
                <w:b/>
                <w:bCs/>
                <w:i/>
                <w:sz w:val="28"/>
                <w:szCs w:val="28"/>
                <w:lang w:eastAsia="ru-RU"/>
              </w:rPr>
              <w:t>.:</w:t>
            </w:r>
            <w:r w:rsidR="00D8643D">
              <w:rPr>
                <w:rFonts w:ascii="Times New Roman" w:eastAsia="Times New Roman" w:hAnsi="Times New Roman" w:cs="Times New Roman"/>
                <w:bCs/>
                <w:i/>
                <w:sz w:val="28"/>
                <w:szCs w:val="28"/>
                <w:lang w:eastAsia="ru-RU"/>
              </w:rPr>
              <w:t xml:space="preserve"> </w:t>
            </w:r>
            <w:r w:rsidR="00D8643D" w:rsidRPr="00D8643D">
              <w:rPr>
                <w:rFonts w:ascii="Times New Roman" w:eastAsia="Times New Roman" w:hAnsi="Times New Roman" w:cs="Times New Roman"/>
                <w:bCs/>
                <w:i/>
                <w:sz w:val="28"/>
                <w:szCs w:val="28"/>
                <w:lang w:eastAsia="ru-RU"/>
              </w:rPr>
              <w:t>ООО "</w:t>
            </w:r>
            <w:proofErr w:type="spellStart"/>
            <w:r w:rsidR="00D8643D" w:rsidRPr="00D8643D">
              <w:rPr>
                <w:rFonts w:ascii="Times New Roman" w:eastAsia="Times New Roman" w:hAnsi="Times New Roman" w:cs="Times New Roman"/>
                <w:bCs/>
                <w:i/>
                <w:sz w:val="28"/>
                <w:szCs w:val="28"/>
                <w:lang w:eastAsia="ru-RU"/>
              </w:rPr>
              <w:t>Карсар</w:t>
            </w:r>
            <w:proofErr w:type="spellEnd"/>
            <w:r w:rsidR="00D8643D" w:rsidRPr="00D8643D">
              <w:rPr>
                <w:rFonts w:ascii="Times New Roman" w:eastAsia="Times New Roman" w:hAnsi="Times New Roman" w:cs="Times New Roman"/>
                <w:bCs/>
                <w:i/>
                <w:sz w:val="28"/>
                <w:szCs w:val="28"/>
                <w:lang w:eastAsia="ru-RU"/>
              </w:rPr>
              <w:t>"</w:t>
            </w:r>
            <w:r w:rsidRPr="00B63708">
              <w:rPr>
                <w:rFonts w:ascii="Times New Roman" w:eastAsia="Times New Roman" w:hAnsi="Times New Roman" w:cs="Times New Roman"/>
                <w:bCs/>
                <w:i/>
                <w:sz w:val="28"/>
                <w:szCs w:val="28"/>
                <w:lang w:eastAsia="ru-RU"/>
              </w:rPr>
              <w:t>)</w:t>
            </w:r>
            <w:proofErr w:type="gramEnd"/>
          </w:p>
          <w:p w:rsidR="00B63708" w:rsidRPr="00B63708" w:rsidRDefault="00B63708" w:rsidP="00B63708">
            <w:pPr>
              <w:spacing w:after="0" w:line="240" w:lineRule="auto"/>
              <w:jc w:val="both"/>
              <w:rPr>
                <w:rFonts w:ascii="Times New Roman" w:eastAsia="Times New Roman" w:hAnsi="Times New Roman" w:cs="Times New Roman"/>
                <w:i/>
                <w:sz w:val="28"/>
                <w:szCs w:val="28"/>
                <w:lang w:eastAsia="ru-RU"/>
              </w:rPr>
            </w:pPr>
            <w:proofErr w:type="gramStart"/>
            <w:r w:rsidRPr="00B63708">
              <w:rPr>
                <w:rFonts w:ascii="Times New Roman" w:eastAsia="Times New Roman" w:hAnsi="Times New Roman" w:cs="Times New Roman"/>
                <w:i/>
                <w:sz w:val="28"/>
                <w:szCs w:val="28"/>
                <w:lang w:eastAsia="ru-RU"/>
              </w:rPr>
              <w:t>Выступающий</w:t>
            </w:r>
            <w:proofErr w:type="gramEnd"/>
            <w:r w:rsidRPr="00B63708">
              <w:rPr>
                <w:rFonts w:ascii="Times New Roman" w:eastAsia="Times New Roman" w:hAnsi="Times New Roman" w:cs="Times New Roman"/>
                <w:i/>
                <w:sz w:val="28"/>
                <w:szCs w:val="28"/>
                <w:lang w:eastAsia="ru-RU"/>
              </w:rPr>
              <w:t xml:space="preserve"> – Л.В. Хабибуллина</w:t>
            </w:r>
          </w:p>
          <w:p w:rsidR="000C7072" w:rsidRPr="00BB7CBD" w:rsidRDefault="000C7072" w:rsidP="000C7072">
            <w:pPr>
              <w:spacing w:after="0" w:line="240" w:lineRule="auto"/>
              <w:jc w:val="both"/>
              <w:rPr>
                <w:rFonts w:ascii="Times New Roman" w:eastAsia="Times New Roman" w:hAnsi="Times New Roman" w:cs="Times New Roman"/>
                <w:sz w:val="28"/>
                <w:szCs w:val="28"/>
                <w:lang w:eastAsia="ru-RU"/>
              </w:rPr>
            </w:pPr>
          </w:p>
          <w:p w:rsidR="00B63708" w:rsidRPr="00B63708" w:rsidRDefault="00B63708" w:rsidP="00B63708">
            <w:pPr>
              <w:spacing w:after="0" w:line="240" w:lineRule="auto"/>
              <w:jc w:val="both"/>
              <w:rPr>
                <w:rFonts w:ascii="Times New Roman" w:eastAsia="Times New Roman" w:hAnsi="Times New Roman" w:cs="Times New Roman"/>
                <w:i/>
                <w:sz w:val="28"/>
                <w:szCs w:val="28"/>
                <w:lang w:eastAsia="ru-RU"/>
              </w:rPr>
            </w:pPr>
            <w:r w:rsidRPr="00B6370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w:t>
            </w:r>
            <w:proofErr w:type="gramStart"/>
            <w:r w:rsidRPr="00B63708">
              <w:rPr>
                <w:rFonts w:ascii="Times New Roman" w:eastAsia="Times New Roman" w:hAnsi="Times New Roman" w:cs="Times New Roman"/>
                <w:sz w:val="28"/>
                <w:szCs w:val="28"/>
                <w:lang w:eastAsia="ru-RU"/>
              </w:rPr>
              <w:t>О внесении изменений в приложение 1 к постановлению Государственного комитета Республики Татарстан по т</w:t>
            </w:r>
            <w:r w:rsidR="0048596A">
              <w:rPr>
                <w:rFonts w:ascii="Times New Roman" w:eastAsia="Times New Roman" w:hAnsi="Times New Roman" w:cs="Times New Roman"/>
                <w:sz w:val="28"/>
                <w:szCs w:val="28"/>
                <w:lang w:eastAsia="ru-RU"/>
              </w:rPr>
              <w:t xml:space="preserve">арифам от 09.12.2016 №10-32/кс </w:t>
            </w:r>
            <w:r w:rsidRPr="00B63708">
              <w:rPr>
                <w:rFonts w:ascii="Times New Roman" w:eastAsia="Times New Roman" w:hAnsi="Times New Roman" w:cs="Times New Roman"/>
                <w:sz w:val="28"/>
                <w:szCs w:val="28"/>
                <w:lang w:eastAsia="ru-RU"/>
              </w:rPr>
              <w:t>« О корректировке на 2017 год  долгосрочных тарифов на питьевую воду, техническую воду, водоотведение, очистку сточных вод и транспортировку сточных вод, установленных постановлением Государственного комитета  Республики Татарстан от 20.11.2015 № 10-31/кс «Об установлении тарифов на питьевую воду, техническую воду, водоотведение, очистку сточных вод</w:t>
            </w:r>
            <w:proofErr w:type="gramEnd"/>
            <w:r w:rsidRPr="00B63708">
              <w:rPr>
                <w:rFonts w:ascii="Times New Roman" w:eastAsia="Times New Roman" w:hAnsi="Times New Roman" w:cs="Times New Roman"/>
                <w:sz w:val="28"/>
                <w:szCs w:val="28"/>
                <w:lang w:eastAsia="ru-RU"/>
              </w:rPr>
              <w:t xml:space="preserve"> </w:t>
            </w:r>
            <w:proofErr w:type="gramStart"/>
            <w:r w:rsidRPr="00B63708">
              <w:rPr>
                <w:rFonts w:ascii="Times New Roman" w:eastAsia="Times New Roman" w:hAnsi="Times New Roman" w:cs="Times New Roman"/>
                <w:sz w:val="28"/>
                <w:szCs w:val="28"/>
                <w:lang w:eastAsia="ru-RU"/>
              </w:rPr>
              <w:t xml:space="preserve">и транспортировку сточных вод на 2016 - 2018 годы» </w:t>
            </w:r>
            <w:r w:rsidRPr="00B63708">
              <w:rPr>
                <w:rFonts w:ascii="Times New Roman" w:eastAsia="Times New Roman" w:hAnsi="Times New Roman" w:cs="Times New Roman"/>
                <w:i/>
                <w:sz w:val="28"/>
                <w:szCs w:val="28"/>
                <w:lang w:eastAsia="ru-RU"/>
              </w:rPr>
              <w:t>(</w:t>
            </w:r>
            <w:r w:rsidR="005600FF">
              <w:rPr>
                <w:rFonts w:ascii="Times New Roman" w:eastAsia="Times New Roman" w:hAnsi="Times New Roman" w:cs="Times New Roman"/>
                <w:b/>
                <w:i/>
                <w:sz w:val="28"/>
                <w:szCs w:val="28"/>
                <w:lang w:eastAsia="ru-RU"/>
              </w:rPr>
              <w:t>город Казань:</w:t>
            </w:r>
            <w:proofErr w:type="gramEnd"/>
            <w:r w:rsidR="005600FF">
              <w:t xml:space="preserve"> </w:t>
            </w:r>
            <w:proofErr w:type="gramStart"/>
            <w:r w:rsidR="005600FF" w:rsidRPr="005600FF">
              <w:rPr>
                <w:rFonts w:ascii="Times New Roman" w:eastAsia="Times New Roman" w:hAnsi="Times New Roman" w:cs="Times New Roman"/>
                <w:i/>
                <w:sz w:val="28"/>
                <w:szCs w:val="28"/>
                <w:lang w:eastAsia="ru-RU"/>
              </w:rPr>
              <w:t>ООО "Никос и Мария"</w:t>
            </w:r>
            <w:r w:rsidRPr="00B63708">
              <w:rPr>
                <w:rFonts w:ascii="Times New Roman" w:eastAsia="Times New Roman" w:hAnsi="Times New Roman" w:cs="Times New Roman"/>
                <w:i/>
                <w:sz w:val="28"/>
                <w:szCs w:val="28"/>
                <w:lang w:eastAsia="ru-RU"/>
              </w:rPr>
              <w:t>)</w:t>
            </w:r>
            <w:proofErr w:type="gramEnd"/>
          </w:p>
          <w:p w:rsidR="00B63708" w:rsidRDefault="00B63708" w:rsidP="00B63708">
            <w:pPr>
              <w:spacing w:after="0" w:line="240" w:lineRule="auto"/>
              <w:jc w:val="both"/>
              <w:rPr>
                <w:rFonts w:ascii="Times New Roman" w:eastAsia="Times New Roman" w:hAnsi="Times New Roman" w:cs="Times New Roman"/>
                <w:i/>
                <w:sz w:val="28"/>
                <w:szCs w:val="28"/>
                <w:lang w:eastAsia="ru-RU"/>
              </w:rPr>
            </w:pPr>
            <w:proofErr w:type="gramStart"/>
            <w:r w:rsidRPr="00B63708">
              <w:rPr>
                <w:rFonts w:ascii="Times New Roman" w:eastAsia="Times New Roman" w:hAnsi="Times New Roman" w:cs="Times New Roman"/>
                <w:i/>
                <w:sz w:val="28"/>
                <w:szCs w:val="28"/>
                <w:lang w:eastAsia="ru-RU"/>
              </w:rPr>
              <w:t>Выступающий</w:t>
            </w:r>
            <w:proofErr w:type="gramEnd"/>
            <w:r w:rsidRPr="00B63708">
              <w:rPr>
                <w:rFonts w:ascii="Times New Roman" w:eastAsia="Times New Roman" w:hAnsi="Times New Roman" w:cs="Times New Roman"/>
                <w:i/>
                <w:sz w:val="28"/>
                <w:szCs w:val="28"/>
                <w:lang w:eastAsia="ru-RU"/>
              </w:rPr>
              <w:t xml:space="preserve"> – Л.В. Хабибуллина</w:t>
            </w:r>
          </w:p>
          <w:p w:rsidR="00B63708" w:rsidRDefault="00B63708" w:rsidP="00B63708">
            <w:pPr>
              <w:spacing w:after="0" w:line="240" w:lineRule="auto"/>
              <w:jc w:val="both"/>
              <w:rPr>
                <w:rFonts w:ascii="Times New Roman" w:eastAsia="Times New Roman" w:hAnsi="Times New Roman" w:cs="Times New Roman"/>
                <w:i/>
                <w:sz w:val="28"/>
                <w:szCs w:val="28"/>
                <w:lang w:eastAsia="ru-RU"/>
              </w:rPr>
            </w:pPr>
          </w:p>
          <w:p w:rsidR="00B63708" w:rsidRPr="00B63708" w:rsidRDefault="00272CDA" w:rsidP="00B63708">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6</w:t>
            </w:r>
            <w:r w:rsidR="00B63708">
              <w:rPr>
                <w:rFonts w:ascii="Times New Roman" w:eastAsia="Times New Roman" w:hAnsi="Times New Roman" w:cs="Times New Roman"/>
                <w:sz w:val="28"/>
                <w:szCs w:val="28"/>
                <w:lang w:eastAsia="ru-RU"/>
              </w:rPr>
              <w:t>. </w:t>
            </w:r>
            <w:proofErr w:type="gramStart"/>
            <w:r w:rsidR="00B63708" w:rsidRPr="00B63708">
              <w:rPr>
                <w:rFonts w:ascii="Times New Roman" w:eastAsia="Times New Roman" w:hAnsi="Times New Roman" w:cs="Times New Roman"/>
                <w:sz w:val="28"/>
                <w:szCs w:val="28"/>
                <w:lang w:eastAsia="ru-RU"/>
              </w:rPr>
              <w:t xml:space="preserve">О внесении изменений в приложение 1 к постановлению Государственного комитета Республики Татарстан по тарифам  </w:t>
            </w:r>
            <w:r w:rsidR="00B63708" w:rsidRPr="00B63708">
              <w:rPr>
                <w:rFonts w:ascii="Times New Roman" w:eastAsia="Times New Roman" w:hAnsi="Times New Roman" w:cs="Times New Roman"/>
                <w:sz w:val="28"/>
                <w:szCs w:val="28"/>
                <w:lang w:eastAsia="ru-RU"/>
              </w:rPr>
              <w:br/>
              <w:t>от 09.12.2016 № 10-33/кс «О корректировке на 2017 год долгосрочных тарифов на питьевую воду, техническую воду, водоотведение, транспортировку холодной воды и транспортировку сточных вод, установленных постановлением Государственного комитета Республики Татарстан от 27.11.2015 № 10-32/кс «Об установлении тарифов на питьевую воду, техническую воду, водоотведение, транспортировку холодной воды</w:t>
            </w:r>
            <w:proofErr w:type="gramEnd"/>
            <w:r w:rsidR="00B63708" w:rsidRPr="00B63708">
              <w:rPr>
                <w:rFonts w:ascii="Times New Roman" w:eastAsia="Times New Roman" w:hAnsi="Times New Roman" w:cs="Times New Roman"/>
                <w:sz w:val="28"/>
                <w:szCs w:val="28"/>
                <w:lang w:eastAsia="ru-RU"/>
              </w:rPr>
              <w:t xml:space="preserve"> </w:t>
            </w:r>
            <w:proofErr w:type="gramStart"/>
            <w:r w:rsidR="00B63708" w:rsidRPr="00B63708">
              <w:rPr>
                <w:rFonts w:ascii="Times New Roman" w:eastAsia="Times New Roman" w:hAnsi="Times New Roman" w:cs="Times New Roman"/>
                <w:sz w:val="28"/>
                <w:szCs w:val="28"/>
                <w:lang w:eastAsia="ru-RU"/>
              </w:rPr>
              <w:t xml:space="preserve">и транспортировку сточных вод </w:t>
            </w:r>
            <w:r w:rsidR="005600FF">
              <w:rPr>
                <w:rFonts w:ascii="Times New Roman" w:eastAsia="Times New Roman" w:hAnsi="Times New Roman" w:cs="Times New Roman"/>
                <w:sz w:val="28"/>
                <w:szCs w:val="28"/>
                <w:lang w:eastAsia="ru-RU"/>
              </w:rPr>
              <w:br/>
            </w:r>
            <w:r w:rsidR="00B63708" w:rsidRPr="00B63708">
              <w:rPr>
                <w:rFonts w:ascii="Times New Roman" w:eastAsia="Times New Roman" w:hAnsi="Times New Roman" w:cs="Times New Roman"/>
                <w:sz w:val="28"/>
                <w:szCs w:val="28"/>
                <w:lang w:eastAsia="ru-RU"/>
              </w:rPr>
              <w:t xml:space="preserve">на 2016 - 2018 годы» </w:t>
            </w:r>
            <w:r w:rsidR="005600FF" w:rsidRPr="005600FF">
              <w:rPr>
                <w:rFonts w:ascii="Times New Roman" w:eastAsia="Times New Roman" w:hAnsi="Times New Roman" w:cs="Times New Roman"/>
                <w:i/>
                <w:sz w:val="28"/>
                <w:szCs w:val="28"/>
                <w:lang w:eastAsia="ru-RU"/>
              </w:rPr>
              <w:t>(</w:t>
            </w:r>
            <w:r w:rsidR="005600FF" w:rsidRPr="005600FF">
              <w:rPr>
                <w:rFonts w:ascii="Times New Roman" w:eastAsia="Times New Roman" w:hAnsi="Times New Roman" w:cs="Times New Roman"/>
                <w:b/>
                <w:i/>
                <w:sz w:val="28"/>
                <w:szCs w:val="28"/>
                <w:lang w:eastAsia="ru-RU"/>
              </w:rPr>
              <w:t xml:space="preserve">Нижнекамское </w:t>
            </w:r>
            <w:proofErr w:type="spellStart"/>
            <w:r w:rsidR="005600FF" w:rsidRPr="005600FF">
              <w:rPr>
                <w:rFonts w:ascii="Times New Roman" w:eastAsia="Times New Roman" w:hAnsi="Times New Roman" w:cs="Times New Roman"/>
                <w:b/>
                <w:i/>
                <w:sz w:val="28"/>
                <w:szCs w:val="28"/>
                <w:lang w:eastAsia="ru-RU"/>
              </w:rPr>
              <w:t>м.о</w:t>
            </w:r>
            <w:proofErr w:type="spellEnd"/>
            <w:r w:rsidR="005600FF" w:rsidRPr="005600FF">
              <w:rPr>
                <w:rFonts w:ascii="Times New Roman" w:eastAsia="Times New Roman" w:hAnsi="Times New Roman" w:cs="Times New Roman"/>
                <w:b/>
                <w:i/>
                <w:sz w:val="28"/>
                <w:szCs w:val="28"/>
                <w:lang w:eastAsia="ru-RU"/>
              </w:rPr>
              <w:t>.:</w:t>
            </w:r>
            <w:r w:rsidR="005600FF" w:rsidRPr="005600FF">
              <w:rPr>
                <w:rFonts w:ascii="Times New Roman" w:eastAsia="Times New Roman" w:hAnsi="Times New Roman" w:cs="Times New Roman"/>
                <w:i/>
                <w:sz w:val="28"/>
                <w:szCs w:val="28"/>
                <w:lang w:eastAsia="ru-RU"/>
              </w:rPr>
              <w:t xml:space="preserve"> ООО «</w:t>
            </w:r>
            <w:proofErr w:type="spellStart"/>
            <w:r w:rsidR="005600FF" w:rsidRPr="005600FF">
              <w:rPr>
                <w:rFonts w:ascii="Times New Roman" w:eastAsia="Times New Roman" w:hAnsi="Times New Roman" w:cs="Times New Roman"/>
                <w:i/>
                <w:sz w:val="28"/>
                <w:szCs w:val="28"/>
                <w:lang w:eastAsia="ru-RU"/>
              </w:rPr>
              <w:t>Камэнергостройпром</w:t>
            </w:r>
            <w:proofErr w:type="spellEnd"/>
            <w:r w:rsidR="005600FF" w:rsidRPr="005600FF">
              <w:rPr>
                <w:rFonts w:ascii="Times New Roman" w:eastAsia="Times New Roman" w:hAnsi="Times New Roman" w:cs="Times New Roman"/>
                <w:i/>
                <w:sz w:val="28"/>
                <w:szCs w:val="28"/>
                <w:lang w:eastAsia="ru-RU"/>
              </w:rPr>
              <w:t xml:space="preserve">», </w:t>
            </w:r>
            <w:proofErr w:type="spellStart"/>
            <w:r w:rsidR="005600FF" w:rsidRPr="005600FF">
              <w:rPr>
                <w:rFonts w:ascii="Times New Roman" w:eastAsia="Times New Roman" w:hAnsi="Times New Roman" w:cs="Times New Roman"/>
                <w:b/>
                <w:i/>
                <w:sz w:val="28"/>
                <w:szCs w:val="28"/>
                <w:lang w:eastAsia="ru-RU"/>
              </w:rPr>
              <w:t>Пестречинский</w:t>
            </w:r>
            <w:proofErr w:type="spellEnd"/>
            <w:r w:rsidR="005600FF" w:rsidRPr="005600FF">
              <w:rPr>
                <w:rFonts w:ascii="Times New Roman" w:eastAsia="Times New Roman" w:hAnsi="Times New Roman" w:cs="Times New Roman"/>
                <w:b/>
                <w:i/>
                <w:sz w:val="28"/>
                <w:szCs w:val="28"/>
                <w:lang w:eastAsia="ru-RU"/>
              </w:rPr>
              <w:t xml:space="preserve"> </w:t>
            </w:r>
            <w:proofErr w:type="spellStart"/>
            <w:r w:rsidR="005600FF" w:rsidRPr="005600FF">
              <w:rPr>
                <w:rFonts w:ascii="Times New Roman" w:eastAsia="Times New Roman" w:hAnsi="Times New Roman" w:cs="Times New Roman"/>
                <w:b/>
                <w:i/>
                <w:sz w:val="28"/>
                <w:szCs w:val="28"/>
                <w:lang w:eastAsia="ru-RU"/>
              </w:rPr>
              <w:t>м.р</w:t>
            </w:r>
            <w:proofErr w:type="spellEnd"/>
            <w:r w:rsidR="005600FF" w:rsidRPr="005600FF">
              <w:rPr>
                <w:rFonts w:ascii="Times New Roman" w:eastAsia="Times New Roman" w:hAnsi="Times New Roman" w:cs="Times New Roman"/>
                <w:b/>
                <w:i/>
                <w:sz w:val="28"/>
                <w:szCs w:val="28"/>
                <w:lang w:eastAsia="ru-RU"/>
              </w:rPr>
              <w:t>.</w:t>
            </w:r>
            <w:r w:rsidR="005600FF" w:rsidRPr="005600FF">
              <w:rPr>
                <w:rFonts w:ascii="Times New Roman" w:eastAsia="Times New Roman" w:hAnsi="Times New Roman" w:cs="Times New Roman"/>
                <w:i/>
                <w:sz w:val="28"/>
                <w:szCs w:val="28"/>
                <w:lang w:eastAsia="ru-RU"/>
              </w:rPr>
              <w:t xml:space="preserve">: ООО «Птицеводческий комплекс «Ак Барс», </w:t>
            </w:r>
            <w:r w:rsidR="005600FF" w:rsidRPr="005600FF">
              <w:rPr>
                <w:rFonts w:ascii="Times New Roman" w:eastAsia="Times New Roman" w:hAnsi="Times New Roman" w:cs="Times New Roman"/>
                <w:b/>
                <w:i/>
                <w:sz w:val="28"/>
                <w:szCs w:val="28"/>
                <w:lang w:eastAsia="ru-RU"/>
              </w:rPr>
              <w:t>город Казань:</w:t>
            </w:r>
            <w:proofErr w:type="gramEnd"/>
            <w:r w:rsidR="005600FF" w:rsidRPr="005600FF">
              <w:rPr>
                <w:rFonts w:ascii="Times New Roman" w:eastAsia="Times New Roman" w:hAnsi="Times New Roman" w:cs="Times New Roman"/>
                <w:i/>
                <w:sz w:val="28"/>
                <w:szCs w:val="28"/>
                <w:lang w:eastAsia="ru-RU"/>
              </w:rPr>
              <w:t xml:space="preserve"> </w:t>
            </w:r>
            <w:proofErr w:type="gramStart"/>
            <w:r w:rsidR="005600FF" w:rsidRPr="005600FF">
              <w:rPr>
                <w:rFonts w:ascii="Times New Roman" w:eastAsia="Times New Roman" w:hAnsi="Times New Roman" w:cs="Times New Roman"/>
                <w:i/>
                <w:sz w:val="28"/>
                <w:szCs w:val="28"/>
                <w:lang w:eastAsia="ru-RU"/>
              </w:rPr>
              <w:t>АО "СК "Энерготехника", АО «Судоходная компания «</w:t>
            </w:r>
            <w:proofErr w:type="spellStart"/>
            <w:r w:rsidR="005600FF" w:rsidRPr="005600FF">
              <w:rPr>
                <w:rFonts w:ascii="Times New Roman" w:eastAsia="Times New Roman" w:hAnsi="Times New Roman" w:cs="Times New Roman"/>
                <w:i/>
                <w:sz w:val="28"/>
                <w:szCs w:val="28"/>
                <w:lang w:eastAsia="ru-RU"/>
              </w:rPr>
              <w:t>Татфлот</w:t>
            </w:r>
            <w:proofErr w:type="spellEnd"/>
            <w:r w:rsidR="005600FF" w:rsidRPr="005600FF">
              <w:rPr>
                <w:rFonts w:ascii="Times New Roman" w:eastAsia="Times New Roman" w:hAnsi="Times New Roman" w:cs="Times New Roman"/>
                <w:i/>
                <w:sz w:val="28"/>
                <w:szCs w:val="28"/>
                <w:lang w:eastAsia="ru-RU"/>
              </w:rPr>
              <w:t xml:space="preserve">», </w:t>
            </w:r>
            <w:r w:rsidR="004245E9">
              <w:rPr>
                <w:rFonts w:ascii="Times New Roman" w:eastAsia="Times New Roman" w:hAnsi="Times New Roman" w:cs="Times New Roman"/>
                <w:i/>
                <w:sz w:val="28"/>
                <w:szCs w:val="28"/>
                <w:lang w:eastAsia="ru-RU"/>
              </w:rPr>
              <w:br/>
            </w:r>
            <w:r w:rsidR="005600FF" w:rsidRPr="005600FF">
              <w:rPr>
                <w:rFonts w:ascii="Times New Roman" w:eastAsia="Times New Roman" w:hAnsi="Times New Roman" w:cs="Times New Roman"/>
                <w:i/>
                <w:sz w:val="28"/>
                <w:szCs w:val="28"/>
                <w:lang w:eastAsia="ru-RU"/>
              </w:rPr>
              <w:t>АО "Казанский оптико-механический завод")</w:t>
            </w:r>
            <w:proofErr w:type="gramEnd"/>
          </w:p>
          <w:p w:rsidR="00B63708" w:rsidRDefault="00B63708" w:rsidP="00B63708">
            <w:pPr>
              <w:spacing w:after="0" w:line="240" w:lineRule="auto"/>
              <w:jc w:val="both"/>
              <w:rPr>
                <w:rFonts w:ascii="Times New Roman" w:eastAsia="Times New Roman" w:hAnsi="Times New Roman" w:cs="Times New Roman"/>
                <w:i/>
                <w:sz w:val="28"/>
                <w:szCs w:val="28"/>
                <w:lang w:eastAsia="ru-RU"/>
              </w:rPr>
            </w:pPr>
            <w:proofErr w:type="gramStart"/>
            <w:r w:rsidRPr="00B63708">
              <w:rPr>
                <w:rFonts w:ascii="Times New Roman" w:eastAsia="Times New Roman" w:hAnsi="Times New Roman" w:cs="Times New Roman"/>
                <w:i/>
                <w:sz w:val="28"/>
                <w:szCs w:val="28"/>
                <w:lang w:eastAsia="ru-RU"/>
              </w:rPr>
              <w:t>Выступающий</w:t>
            </w:r>
            <w:proofErr w:type="gramEnd"/>
            <w:r w:rsidRPr="00B63708">
              <w:rPr>
                <w:rFonts w:ascii="Times New Roman" w:eastAsia="Times New Roman" w:hAnsi="Times New Roman" w:cs="Times New Roman"/>
                <w:i/>
                <w:sz w:val="28"/>
                <w:szCs w:val="28"/>
                <w:lang w:eastAsia="ru-RU"/>
              </w:rPr>
              <w:t xml:space="preserve"> – Л.В. Хабибуллина</w:t>
            </w:r>
          </w:p>
          <w:p w:rsidR="00B63708" w:rsidRDefault="00B63708" w:rsidP="00B63708">
            <w:pPr>
              <w:spacing w:after="0" w:line="240" w:lineRule="auto"/>
              <w:jc w:val="both"/>
              <w:rPr>
                <w:rFonts w:ascii="Times New Roman" w:eastAsia="Times New Roman" w:hAnsi="Times New Roman" w:cs="Times New Roman"/>
                <w:sz w:val="28"/>
                <w:szCs w:val="28"/>
                <w:lang w:eastAsia="ru-RU"/>
              </w:rPr>
            </w:pPr>
          </w:p>
          <w:p w:rsidR="00B57C98" w:rsidRPr="00CA3678" w:rsidRDefault="00272CDA" w:rsidP="00B63708">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7</w:t>
            </w:r>
            <w:r w:rsidR="00B63708">
              <w:rPr>
                <w:rFonts w:ascii="Times New Roman" w:eastAsia="Times New Roman" w:hAnsi="Times New Roman" w:cs="Times New Roman"/>
                <w:sz w:val="28"/>
                <w:szCs w:val="28"/>
                <w:lang w:eastAsia="ru-RU"/>
              </w:rPr>
              <w:t>. </w:t>
            </w:r>
            <w:r w:rsidR="00B57C98" w:rsidRPr="00B57C98">
              <w:rPr>
                <w:rFonts w:ascii="Times New Roman" w:eastAsia="Times New Roman" w:hAnsi="Times New Roman" w:cs="Times New Roman"/>
                <w:sz w:val="28"/>
                <w:szCs w:val="28"/>
                <w:lang w:eastAsia="ru-RU"/>
              </w:rPr>
              <w:t>О внесении изменений в приложение 1 к постановлению Государственного комитета Республики Татарстан по тарифам от 14.12.2016 № 10-48/кс «Об установлении тарифов на питьевую воду для акционерного общества "</w:t>
            </w:r>
            <w:proofErr w:type="spellStart"/>
            <w:r w:rsidR="00B57C98" w:rsidRPr="00B57C98">
              <w:rPr>
                <w:rFonts w:ascii="Times New Roman" w:eastAsia="Times New Roman" w:hAnsi="Times New Roman" w:cs="Times New Roman"/>
                <w:sz w:val="28"/>
                <w:szCs w:val="28"/>
                <w:lang w:eastAsia="ru-RU"/>
              </w:rPr>
              <w:t>Транснефт</w:t>
            </w:r>
            <w:proofErr w:type="gramStart"/>
            <w:r w:rsidR="00B57C98" w:rsidRPr="00B57C98">
              <w:rPr>
                <w:rFonts w:ascii="Times New Roman" w:eastAsia="Times New Roman" w:hAnsi="Times New Roman" w:cs="Times New Roman"/>
                <w:sz w:val="28"/>
                <w:szCs w:val="28"/>
                <w:lang w:eastAsia="ru-RU"/>
              </w:rPr>
              <w:t>ь</w:t>
            </w:r>
            <w:proofErr w:type="spellEnd"/>
            <w:r w:rsidR="00B57C98" w:rsidRPr="00B57C98">
              <w:rPr>
                <w:rFonts w:ascii="Times New Roman" w:eastAsia="Times New Roman" w:hAnsi="Times New Roman" w:cs="Times New Roman"/>
                <w:sz w:val="28"/>
                <w:szCs w:val="28"/>
                <w:lang w:eastAsia="ru-RU"/>
              </w:rPr>
              <w:t>-</w:t>
            </w:r>
            <w:proofErr w:type="gramEnd"/>
            <w:r w:rsidR="00B57C98" w:rsidRPr="00B57C98">
              <w:rPr>
                <w:rFonts w:ascii="Times New Roman" w:eastAsia="Times New Roman" w:hAnsi="Times New Roman" w:cs="Times New Roman"/>
                <w:sz w:val="28"/>
                <w:szCs w:val="28"/>
                <w:lang w:eastAsia="ru-RU"/>
              </w:rPr>
              <w:t xml:space="preserve"> </w:t>
            </w:r>
            <w:proofErr w:type="spellStart"/>
            <w:r w:rsidR="00B57C98" w:rsidRPr="00B57C98">
              <w:rPr>
                <w:rFonts w:ascii="Times New Roman" w:eastAsia="Times New Roman" w:hAnsi="Times New Roman" w:cs="Times New Roman"/>
                <w:sz w:val="28"/>
                <w:szCs w:val="28"/>
                <w:lang w:eastAsia="ru-RU"/>
              </w:rPr>
              <w:t>Прикамье</w:t>
            </w:r>
            <w:proofErr w:type="spellEnd"/>
            <w:r w:rsidR="00B57C98" w:rsidRPr="00B57C98">
              <w:rPr>
                <w:rFonts w:ascii="Times New Roman" w:eastAsia="Times New Roman" w:hAnsi="Times New Roman" w:cs="Times New Roman"/>
                <w:sz w:val="28"/>
                <w:szCs w:val="28"/>
                <w:lang w:eastAsia="ru-RU"/>
              </w:rPr>
              <w:t>" Казанского районного нефтепроводного управления на 2017-2019 годы» (</w:t>
            </w:r>
            <w:proofErr w:type="spellStart"/>
            <w:r w:rsidR="00B57C98" w:rsidRPr="00B57C98">
              <w:rPr>
                <w:rFonts w:ascii="Times New Roman" w:eastAsia="Times New Roman" w:hAnsi="Times New Roman" w:cs="Times New Roman"/>
                <w:b/>
                <w:i/>
                <w:sz w:val="28"/>
                <w:szCs w:val="28"/>
                <w:lang w:eastAsia="ru-RU"/>
              </w:rPr>
              <w:t>Буинский</w:t>
            </w:r>
            <w:proofErr w:type="spellEnd"/>
            <w:r w:rsidR="00B57C98" w:rsidRPr="00B57C98">
              <w:rPr>
                <w:rFonts w:ascii="Times New Roman" w:eastAsia="Times New Roman" w:hAnsi="Times New Roman" w:cs="Times New Roman"/>
                <w:b/>
                <w:i/>
                <w:sz w:val="28"/>
                <w:szCs w:val="28"/>
                <w:lang w:eastAsia="ru-RU"/>
              </w:rPr>
              <w:t xml:space="preserve"> </w:t>
            </w:r>
            <w:proofErr w:type="spellStart"/>
            <w:r w:rsidR="00B57C98" w:rsidRPr="00B57C98">
              <w:rPr>
                <w:rFonts w:ascii="Times New Roman" w:eastAsia="Times New Roman" w:hAnsi="Times New Roman" w:cs="Times New Roman"/>
                <w:b/>
                <w:i/>
                <w:sz w:val="28"/>
                <w:szCs w:val="28"/>
                <w:lang w:eastAsia="ru-RU"/>
              </w:rPr>
              <w:t>м.р</w:t>
            </w:r>
            <w:proofErr w:type="spellEnd"/>
            <w:r w:rsidR="00B57C98" w:rsidRPr="00B57C98">
              <w:rPr>
                <w:rFonts w:ascii="Times New Roman" w:eastAsia="Times New Roman" w:hAnsi="Times New Roman" w:cs="Times New Roman"/>
                <w:b/>
                <w:i/>
                <w:sz w:val="28"/>
                <w:szCs w:val="28"/>
                <w:lang w:eastAsia="ru-RU"/>
              </w:rPr>
              <w:t xml:space="preserve">.: </w:t>
            </w:r>
            <w:r w:rsidR="00B57C98" w:rsidRPr="00B57C98">
              <w:rPr>
                <w:rFonts w:ascii="Times New Roman" w:eastAsia="Times New Roman" w:hAnsi="Times New Roman" w:cs="Times New Roman"/>
                <w:i/>
                <w:sz w:val="28"/>
                <w:szCs w:val="28"/>
                <w:lang w:eastAsia="ru-RU"/>
              </w:rPr>
              <w:t xml:space="preserve">"АО </w:t>
            </w:r>
            <w:proofErr w:type="spellStart"/>
            <w:r w:rsidR="00B57C98" w:rsidRPr="00B57C98">
              <w:rPr>
                <w:rFonts w:ascii="Times New Roman" w:eastAsia="Times New Roman" w:hAnsi="Times New Roman" w:cs="Times New Roman"/>
                <w:i/>
                <w:sz w:val="28"/>
                <w:szCs w:val="28"/>
                <w:lang w:eastAsia="ru-RU"/>
              </w:rPr>
              <w:t>Транснефть-Прикамье</w:t>
            </w:r>
            <w:proofErr w:type="spellEnd"/>
            <w:r w:rsidR="00B57C98" w:rsidRPr="00B57C98">
              <w:rPr>
                <w:rFonts w:ascii="Times New Roman" w:eastAsia="Times New Roman" w:hAnsi="Times New Roman" w:cs="Times New Roman"/>
                <w:i/>
                <w:sz w:val="28"/>
                <w:szCs w:val="28"/>
                <w:lang w:eastAsia="ru-RU"/>
              </w:rPr>
              <w:t>" - Казанское районное нефтепроводное управление)</w:t>
            </w:r>
          </w:p>
          <w:p w:rsidR="00B63708" w:rsidRDefault="00B63708" w:rsidP="00B63708">
            <w:pPr>
              <w:spacing w:after="0" w:line="240" w:lineRule="auto"/>
              <w:jc w:val="both"/>
              <w:rPr>
                <w:rFonts w:ascii="Times New Roman" w:eastAsia="Times New Roman" w:hAnsi="Times New Roman" w:cs="Times New Roman"/>
                <w:i/>
                <w:sz w:val="28"/>
                <w:szCs w:val="28"/>
                <w:lang w:eastAsia="ru-RU"/>
              </w:rPr>
            </w:pPr>
            <w:proofErr w:type="gramStart"/>
            <w:r w:rsidRPr="00B63708">
              <w:rPr>
                <w:rFonts w:ascii="Times New Roman" w:eastAsia="Times New Roman" w:hAnsi="Times New Roman" w:cs="Times New Roman"/>
                <w:i/>
                <w:sz w:val="28"/>
                <w:szCs w:val="28"/>
                <w:lang w:eastAsia="ru-RU"/>
              </w:rPr>
              <w:t>Выступающий</w:t>
            </w:r>
            <w:proofErr w:type="gramEnd"/>
            <w:r w:rsidRPr="00B63708">
              <w:rPr>
                <w:rFonts w:ascii="Times New Roman" w:eastAsia="Times New Roman" w:hAnsi="Times New Roman" w:cs="Times New Roman"/>
                <w:i/>
                <w:sz w:val="28"/>
                <w:szCs w:val="28"/>
                <w:lang w:eastAsia="ru-RU"/>
              </w:rPr>
              <w:t xml:space="preserve"> – Л.В. Хабибуллина</w:t>
            </w:r>
          </w:p>
          <w:p w:rsidR="00B57C98" w:rsidRPr="00CA3678" w:rsidRDefault="00B57C98" w:rsidP="00B63708">
            <w:pPr>
              <w:spacing w:after="0" w:line="240" w:lineRule="auto"/>
              <w:jc w:val="both"/>
              <w:rPr>
                <w:rFonts w:ascii="Times New Roman" w:eastAsia="Times New Roman" w:hAnsi="Times New Roman" w:cs="Times New Roman"/>
                <w:sz w:val="28"/>
                <w:szCs w:val="28"/>
                <w:lang w:eastAsia="ru-RU"/>
              </w:rPr>
            </w:pPr>
          </w:p>
          <w:p w:rsidR="00B57C98" w:rsidRPr="00B57C98" w:rsidRDefault="00272CDA" w:rsidP="00B57C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63708">
              <w:rPr>
                <w:rFonts w:ascii="Times New Roman" w:eastAsia="Times New Roman" w:hAnsi="Times New Roman" w:cs="Times New Roman"/>
                <w:sz w:val="28"/>
                <w:szCs w:val="28"/>
                <w:lang w:eastAsia="ru-RU"/>
              </w:rPr>
              <w:t>. </w:t>
            </w:r>
            <w:proofErr w:type="gramStart"/>
            <w:r w:rsidR="00B57C98" w:rsidRPr="00B57C98">
              <w:rPr>
                <w:rFonts w:ascii="Times New Roman" w:eastAsia="Times New Roman" w:hAnsi="Times New Roman" w:cs="Times New Roman"/>
                <w:sz w:val="28"/>
                <w:szCs w:val="28"/>
                <w:lang w:eastAsia="ru-RU"/>
              </w:rPr>
              <w:t xml:space="preserve">О внесении изменений в приложение 1 к постановлению </w:t>
            </w:r>
            <w:r w:rsidR="00B57C98" w:rsidRPr="00B57C98">
              <w:rPr>
                <w:rFonts w:ascii="Times New Roman" w:eastAsia="Times New Roman" w:hAnsi="Times New Roman" w:cs="Times New Roman"/>
                <w:sz w:val="28"/>
                <w:szCs w:val="28"/>
                <w:lang w:eastAsia="ru-RU"/>
              </w:rPr>
              <w:lastRenderedPageBreak/>
              <w:t xml:space="preserve">Государственного комитета Республики Татарстан по тарифам </w:t>
            </w:r>
            <w:r w:rsidR="00B57C98" w:rsidRPr="00B57C98">
              <w:rPr>
                <w:rFonts w:ascii="Times New Roman" w:eastAsia="Times New Roman" w:hAnsi="Times New Roman" w:cs="Times New Roman"/>
                <w:sz w:val="28"/>
                <w:szCs w:val="28"/>
                <w:lang w:eastAsia="ru-RU"/>
              </w:rPr>
              <w:br/>
              <w:t>от 15.12.2016 №10-50/кс « О корректировке на 2017 год долгосрочных тарифов на питьевую воду, техническую воду, водоотведение, очистку сточных вод, транспортировку холодной воды  и  транспортировку сточных вод, установленных постановлением Государственного комитета Республики Татарстан по тарифам  от 30.11.2015 № 10-35/кс «Об установлении тарифов на питьевую воду, техническую</w:t>
            </w:r>
            <w:proofErr w:type="gramEnd"/>
            <w:r w:rsidR="00B57C98" w:rsidRPr="00B57C98">
              <w:rPr>
                <w:rFonts w:ascii="Times New Roman" w:eastAsia="Times New Roman" w:hAnsi="Times New Roman" w:cs="Times New Roman"/>
                <w:sz w:val="28"/>
                <w:szCs w:val="28"/>
                <w:lang w:eastAsia="ru-RU"/>
              </w:rPr>
              <w:t xml:space="preserve"> </w:t>
            </w:r>
            <w:proofErr w:type="gramStart"/>
            <w:r w:rsidR="00B57C98" w:rsidRPr="00B57C98">
              <w:rPr>
                <w:rFonts w:ascii="Times New Roman" w:eastAsia="Times New Roman" w:hAnsi="Times New Roman" w:cs="Times New Roman"/>
                <w:sz w:val="28"/>
                <w:szCs w:val="28"/>
                <w:lang w:eastAsia="ru-RU"/>
              </w:rPr>
              <w:t xml:space="preserve">воду, водоотведение, очистку сточных вод, транспортировку холодной воды и транспортировку сточных вод на 2016 - 2018 годы» </w:t>
            </w:r>
            <w:r w:rsidR="00B57C98" w:rsidRPr="00B57C98">
              <w:rPr>
                <w:rFonts w:ascii="Times New Roman" w:eastAsia="Times New Roman" w:hAnsi="Times New Roman" w:cs="Times New Roman"/>
                <w:i/>
                <w:sz w:val="28"/>
                <w:szCs w:val="28"/>
                <w:lang w:eastAsia="ru-RU"/>
              </w:rPr>
              <w:t>(</w:t>
            </w:r>
            <w:r w:rsidR="00B57C98" w:rsidRPr="00B57C98">
              <w:rPr>
                <w:rFonts w:ascii="Times New Roman" w:eastAsia="Times New Roman" w:hAnsi="Times New Roman" w:cs="Times New Roman"/>
                <w:b/>
                <w:i/>
                <w:sz w:val="28"/>
                <w:szCs w:val="28"/>
                <w:lang w:eastAsia="ru-RU"/>
              </w:rPr>
              <w:t>город Набережные Челны:</w:t>
            </w:r>
            <w:proofErr w:type="gramEnd"/>
            <w:r w:rsidR="00B57C98" w:rsidRPr="00B57C98">
              <w:rPr>
                <w:rFonts w:ascii="Times New Roman" w:eastAsia="Times New Roman" w:hAnsi="Times New Roman" w:cs="Times New Roman"/>
                <w:i/>
                <w:sz w:val="28"/>
                <w:szCs w:val="28"/>
                <w:lang w:eastAsia="ru-RU"/>
              </w:rPr>
              <w:t xml:space="preserve"> АО "Татэнерго" - "Нижнекамская ГЭС", </w:t>
            </w:r>
            <w:r w:rsidR="00B57C98" w:rsidRPr="00B57C98">
              <w:rPr>
                <w:rFonts w:ascii="Times New Roman" w:eastAsia="Times New Roman" w:hAnsi="Times New Roman" w:cs="Times New Roman"/>
                <w:b/>
                <w:i/>
                <w:sz w:val="28"/>
                <w:szCs w:val="28"/>
                <w:lang w:eastAsia="ru-RU"/>
              </w:rPr>
              <w:t>город Казань:</w:t>
            </w:r>
            <w:r w:rsidR="00B57C98" w:rsidRPr="00B57C98">
              <w:rPr>
                <w:rFonts w:ascii="Times New Roman" w:eastAsia="Times New Roman" w:hAnsi="Times New Roman" w:cs="Times New Roman"/>
                <w:i/>
                <w:sz w:val="28"/>
                <w:szCs w:val="28"/>
                <w:lang w:eastAsia="ru-RU"/>
              </w:rPr>
              <w:t xml:space="preserve"> </w:t>
            </w:r>
            <w:proofErr w:type="gramStart"/>
            <w:r w:rsidR="00B57C98" w:rsidRPr="00B57C98">
              <w:rPr>
                <w:rFonts w:ascii="Times New Roman" w:eastAsia="Times New Roman" w:hAnsi="Times New Roman" w:cs="Times New Roman"/>
                <w:i/>
                <w:sz w:val="28"/>
                <w:szCs w:val="28"/>
                <w:lang w:eastAsia="ru-RU"/>
              </w:rPr>
              <w:t>АО "Татэнерго" Казанская ТЭЦ-1, АО "Татэнерго" Казанская ТЭЦ-2, ООО «</w:t>
            </w:r>
            <w:proofErr w:type="spellStart"/>
            <w:r w:rsidR="00B57C98" w:rsidRPr="00B57C98">
              <w:rPr>
                <w:rFonts w:ascii="Times New Roman" w:eastAsia="Times New Roman" w:hAnsi="Times New Roman" w:cs="Times New Roman"/>
                <w:i/>
                <w:sz w:val="28"/>
                <w:szCs w:val="28"/>
                <w:lang w:eastAsia="ru-RU"/>
              </w:rPr>
              <w:t>Карсар</w:t>
            </w:r>
            <w:proofErr w:type="spellEnd"/>
            <w:r w:rsidR="00B57C98" w:rsidRPr="00B57C98">
              <w:rPr>
                <w:rFonts w:ascii="Times New Roman" w:eastAsia="Times New Roman" w:hAnsi="Times New Roman" w:cs="Times New Roman"/>
                <w:i/>
                <w:sz w:val="28"/>
                <w:szCs w:val="28"/>
                <w:lang w:eastAsia="ru-RU"/>
              </w:rPr>
              <w:t xml:space="preserve">», ОАО "Казанский завод синтетического каучука", </w:t>
            </w:r>
            <w:proofErr w:type="spellStart"/>
            <w:r w:rsidR="00B57C98" w:rsidRPr="00B57C98">
              <w:rPr>
                <w:rFonts w:ascii="Times New Roman" w:eastAsia="Times New Roman" w:hAnsi="Times New Roman" w:cs="Times New Roman"/>
                <w:b/>
                <w:i/>
                <w:sz w:val="28"/>
                <w:szCs w:val="28"/>
                <w:lang w:eastAsia="ru-RU"/>
              </w:rPr>
              <w:t>Тукаевский</w:t>
            </w:r>
            <w:proofErr w:type="spellEnd"/>
            <w:r w:rsidR="00B57C98" w:rsidRPr="00B57C98">
              <w:rPr>
                <w:rFonts w:ascii="Times New Roman" w:eastAsia="Times New Roman" w:hAnsi="Times New Roman" w:cs="Times New Roman"/>
                <w:b/>
                <w:i/>
                <w:sz w:val="28"/>
                <w:szCs w:val="28"/>
                <w:lang w:eastAsia="ru-RU"/>
              </w:rPr>
              <w:t xml:space="preserve"> </w:t>
            </w:r>
            <w:proofErr w:type="spellStart"/>
            <w:r w:rsidR="00B57C98" w:rsidRPr="00B57C98">
              <w:rPr>
                <w:rFonts w:ascii="Times New Roman" w:eastAsia="Times New Roman" w:hAnsi="Times New Roman" w:cs="Times New Roman"/>
                <w:b/>
                <w:i/>
                <w:sz w:val="28"/>
                <w:szCs w:val="28"/>
                <w:lang w:eastAsia="ru-RU"/>
              </w:rPr>
              <w:t>м.р</w:t>
            </w:r>
            <w:proofErr w:type="spellEnd"/>
            <w:r w:rsidR="00B57C98" w:rsidRPr="00B57C98">
              <w:rPr>
                <w:rFonts w:ascii="Times New Roman" w:eastAsia="Times New Roman" w:hAnsi="Times New Roman" w:cs="Times New Roman"/>
                <w:b/>
                <w:i/>
                <w:sz w:val="28"/>
                <w:szCs w:val="28"/>
                <w:lang w:eastAsia="ru-RU"/>
              </w:rPr>
              <w:t>.:</w:t>
            </w:r>
            <w:r w:rsidR="00B57C98" w:rsidRPr="00B57C98">
              <w:rPr>
                <w:rFonts w:ascii="Times New Roman" w:eastAsia="Times New Roman" w:hAnsi="Times New Roman" w:cs="Times New Roman"/>
                <w:i/>
                <w:sz w:val="28"/>
                <w:szCs w:val="28"/>
                <w:lang w:eastAsia="ru-RU"/>
              </w:rPr>
              <w:t xml:space="preserve"> ООО «</w:t>
            </w:r>
            <w:proofErr w:type="spellStart"/>
            <w:r w:rsidR="00B57C98" w:rsidRPr="00B57C98">
              <w:rPr>
                <w:rFonts w:ascii="Times New Roman" w:eastAsia="Times New Roman" w:hAnsi="Times New Roman" w:cs="Times New Roman"/>
                <w:i/>
                <w:sz w:val="28"/>
                <w:szCs w:val="28"/>
                <w:lang w:eastAsia="ru-RU"/>
              </w:rPr>
              <w:t>Тукаевский</w:t>
            </w:r>
            <w:proofErr w:type="spellEnd"/>
            <w:r w:rsidR="00B57C98" w:rsidRPr="00B57C98">
              <w:rPr>
                <w:rFonts w:ascii="Times New Roman" w:eastAsia="Times New Roman" w:hAnsi="Times New Roman" w:cs="Times New Roman"/>
                <w:i/>
                <w:sz w:val="28"/>
                <w:szCs w:val="28"/>
                <w:lang w:eastAsia="ru-RU"/>
              </w:rPr>
              <w:t xml:space="preserve"> водоканал», ООО «Коммунальные сети – Татарстан», </w:t>
            </w:r>
            <w:proofErr w:type="spellStart"/>
            <w:r w:rsidR="00B57C98" w:rsidRPr="00B57C98">
              <w:rPr>
                <w:rFonts w:ascii="Times New Roman" w:eastAsia="Times New Roman" w:hAnsi="Times New Roman" w:cs="Times New Roman"/>
                <w:i/>
                <w:sz w:val="28"/>
                <w:szCs w:val="28"/>
                <w:lang w:eastAsia="ru-RU"/>
              </w:rPr>
              <w:t>Челнинский</w:t>
            </w:r>
            <w:proofErr w:type="spellEnd"/>
            <w:r w:rsidR="00B57C98" w:rsidRPr="00B57C98">
              <w:rPr>
                <w:rFonts w:ascii="Times New Roman" w:eastAsia="Times New Roman" w:hAnsi="Times New Roman" w:cs="Times New Roman"/>
                <w:i/>
                <w:sz w:val="28"/>
                <w:szCs w:val="28"/>
                <w:lang w:eastAsia="ru-RU"/>
              </w:rPr>
              <w:t xml:space="preserve"> филиал ООО «Татнефть - АЗС Центр»,</w:t>
            </w:r>
            <w:r w:rsidR="00B57C98" w:rsidRPr="00B57C98">
              <w:rPr>
                <w:rFonts w:ascii="Times New Roman" w:eastAsia="Times New Roman" w:hAnsi="Times New Roman" w:cs="Times New Roman"/>
                <w:sz w:val="28"/>
                <w:szCs w:val="28"/>
                <w:lang w:eastAsia="ru-RU"/>
              </w:rPr>
              <w:t xml:space="preserve"> </w:t>
            </w:r>
            <w:r w:rsidR="00B57C98">
              <w:rPr>
                <w:rFonts w:ascii="Times New Roman" w:eastAsia="Times New Roman" w:hAnsi="Times New Roman" w:cs="Times New Roman"/>
                <w:i/>
                <w:sz w:val="28"/>
                <w:szCs w:val="28"/>
                <w:lang w:eastAsia="ru-RU"/>
              </w:rPr>
              <w:t>ТСЖ «Нефтебаза»</w:t>
            </w:r>
            <w:r w:rsidR="00B57C98" w:rsidRPr="00B57C98">
              <w:rPr>
                <w:rFonts w:ascii="Times New Roman" w:eastAsia="Times New Roman" w:hAnsi="Times New Roman" w:cs="Times New Roman"/>
                <w:i/>
                <w:sz w:val="28"/>
                <w:szCs w:val="28"/>
                <w:lang w:eastAsia="ru-RU"/>
              </w:rPr>
              <w:t>)</w:t>
            </w:r>
            <w:proofErr w:type="gramEnd"/>
          </w:p>
          <w:p w:rsidR="00B57C98" w:rsidRPr="00B57C98" w:rsidRDefault="00B57C98" w:rsidP="00B57C98">
            <w:pPr>
              <w:spacing w:after="0" w:line="240" w:lineRule="auto"/>
              <w:jc w:val="both"/>
              <w:rPr>
                <w:rFonts w:ascii="Times New Roman" w:eastAsia="Times New Roman" w:hAnsi="Times New Roman" w:cs="Times New Roman"/>
                <w:i/>
                <w:sz w:val="28"/>
                <w:szCs w:val="28"/>
                <w:lang w:eastAsia="ru-RU"/>
              </w:rPr>
            </w:pPr>
            <w:proofErr w:type="gramStart"/>
            <w:r w:rsidRPr="00B57C98">
              <w:rPr>
                <w:rFonts w:ascii="Times New Roman" w:eastAsia="Times New Roman" w:hAnsi="Times New Roman" w:cs="Times New Roman"/>
                <w:i/>
                <w:sz w:val="28"/>
                <w:szCs w:val="28"/>
                <w:lang w:eastAsia="ru-RU"/>
              </w:rPr>
              <w:t>Выступающий</w:t>
            </w:r>
            <w:proofErr w:type="gramEnd"/>
            <w:r w:rsidRPr="00B57C98">
              <w:rPr>
                <w:rFonts w:ascii="Times New Roman" w:eastAsia="Times New Roman" w:hAnsi="Times New Roman" w:cs="Times New Roman"/>
                <w:i/>
                <w:sz w:val="28"/>
                <w:szCs w:val="28"/>
                <w:lang w:eastAsia="ru-RU"/>
              </w:rPr>
              <w:t xml:space="preserve"> – Л.В. Хабибуллина</w:t>
            </w:r>
          </w:p>
          <w:p w:rsidR="00B63708" w:rsidRDefault="00B63708" w:rsidP="00B63708">
            <w:pPr>
              <w:spacing w:after="0" w:line="240" w:lineRule="auto"/>
              <w:jc w:val="both"/>
              <w:rPr>
                <w:rFonts w:ascii="Times New Roman" w:eastAsia="Times New Roman" w:hAnsi="Times New Roman" w:cs="Times New Roman"/>
                <w:sz w:val="28"/>
                <w:szCs w:val="28"/>
                <w:lang w:eastAsia="ru-RU"/>
              </w:rPr>
            </w:pPr>
          </w:p>
          <w:p w:rsidR="00B63708" w:rsidRPr="00760ADD" w:rsidRDefault="00272CDA"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proofErr w:type="gramStart"/>
            <w:r w:rsidRPr="00272CDA">
              <w:rPr>
                <w:rFonts w:ascii="Times New Roman" w:eastAsia="Times New Roman" w:hAnsi="Times New Roman" w:cs="Times New Roman"/>
                <w:sz w:val="28"/>
                <w:szCs w:val="28"/>
                <w:lang w:eastAsia="ru-RU"/>
              </w:rPr>
              <w:t xml:space="preserve">О внесении изменений в приложение 1 к постановлению Государственного комитета Республики Татарстан по тарифам от 15.12.2016 № 10-51/кс «Об установлении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w:t>
            </w:r>
            <w:r w:rsidR="0048596A">
              <w:rPr>
                <w:rFonts w:ascii="Times New Roman" w:eastAsia="Times New Roman" w:hAnsi="Times New Roman" w:cs="Times New Roman"/>
                <w:sz w:val="28"/>
                <w:szCs w:val="28"/>
                <w:lang w:eastAsia="ru-RU"/>
              </w:rPr>
              <w:t xml:space="preserve">университет на 2017 -2019 годы» </w:t>
            </w:r>
            <w:bookmarkStart w:id="0" w:name="_GoBack"/>
            <w:bookmarkEnd w:id="0"/>
            <w:r w:rsidR="00760ADD">
              <w:rPr>
                <w:rFonts w:ascii="Times New Roman" w:eastAsia="Times New Roman" w:hAnsi="Times New Roman" w:cs="Times New Roman"/>
                <w:sz w:val="28"/>
                <w:szCs w:val="28"/>
                <w:lang w:eastAsia="ru-RU"/>
              </w:rPr>
              <w:t>(</w:t>
            </w:r>
            <w:r w:rsidR="00760ADD" w:rsidRPr="00760ADD">
              <w:rPr>
                <w:rFonts w:ascii="Times New Roman" w:eastAsia="Times New Roman" w:hAnsi="Times New Roman" w:cs="Times New Roman"/>
                <w:b/>
                <w:i/>
                <w:sz w:val="28"/>
                <w:szCs w:val="28"/>
                <w:lang w:eastAsia="ru-RU"/>
              </w:rPr>
              <w:t xml:space="preserve">Зеленодольский </w:t>
            </w:r>
            <w:proofErr w:type="spellStart"/>
            <w:r w:rsidR="00760ADD" w:rsidRPr="00760ADD">
              <w:rPr>
                <w:rFonts w:ascii="Times New Roman" w:eastAsia="Times New Roman" w:hAnsi="Times New Roman" w:cs="Times New Roman"/>
                <w:b/>
                <w:i/>
                <w:sz w:val="28"/>
                <w:szCs w:val="28"/>
                <w:lang w:eastAsia="ru-RU"/>
              </w:rPr>
              <w:t>м.р</w:t>
            </w:r>
            <w:proofErr w:type="spellEnd"/>
            <w:r w:rsidR="00760ADD" w:rsidRPr="00760ADD">
              <w:rPr>
                <w:rFonts w:ascii="Times New Roman" w:eastAsia="Times New Roman" w:hAnsi="Times New Roman" w:cs="Times New Roman"/>
                <w:b/>
                <w:i/>
                <w:sz w:val="28"/>
                <w:szCs w:val="28"/>
                <w:lang w:eastAsia="ru-RU"/>
              </w:rPr>
              <w:t>.</w:t>
            </w:r>
            <w:r w:rsidR="00760ADD">
              <w:rPr>
                <w:rFonts w:ascii="Times New Roman" w:eastAsia="Times New Roman" w:hAnsi="Times New Roman" w:cs="Times New Roman"/>
                <w:b/>
                <w:i/>
                <w:sz w:val="28"/>
                <w:szCs w:val="28"/>
                <w:lang w:eastAsia="ru-RU"/>
              </w:rPr>
              <w:t xml:space="preserve">: </w:t>
            </w:r>
            <w:r w:rsidR="00760ADD" w:rsidRPr="00760ADD">
              <w:rPr>
                <w:rFonts w:ascii="Times New Roman" w:eastAsia="Times New Roman" w:hAnsi="Times New Roman" w:cs="Times New Roman"/>
                <w:i/>
                <w:sz w:val="28"/>
                <w:szCs w:val="28"/>
                <w:lang w:eastAsia="ru-RU"/>
              </w:rPr>
              <w:t>Федеральное государственное автономное образовательное учреждение высшего образования «Казанский (Приволжский) федеральный университет»</w:t>
            </w:r>
            <w:r w:rsidR="00760ADD">
              <w:rPr>
                <w:rFonts w:ascii="Times New Roman" w:eastAsia="Times New Roman" w:hAnsi="Times New Roman" w:cs="Times New Roman"/>
                <w:i/>
                <w:sz w:val="28"/>
                <w:szCs w:val="28"/>
                <w:lang w:eastAsia="ru-RU"/>
              </w:rPr>
              <w:t>)</w:t>
            </w:r>
            <w:proofErr w:type="gramEnd"/>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 Л.В. Хабибуллина</w:t>
            </w:r>
          </w:p>
          <w:p w:rsidR="00272CDA" w:rsidRPr="00272CDA" w:rsidRDefault="00272CDA" w:rsidP="00272CDA">
            <w:pPr>
              <w:spacing w:after="0" w:line="240" w:lineRule="auto"/>
              <w:jc w:val="both"/>
              <w:rPr>
                <w:rFonts w:ascii="Times New Roman" w:eastAsia="Times New Roman" w:hAnsi="Times New Roman" w:cs="Times New Roman"/>
                <w:sz w:val="28"/>
                <w:szCs w:val="28"/>
                <w:lang w:eastAsia="ru-RU"/>
              </w:rPr>
            </w:pPr>
          </w:p>
          <w:p w:rsidR="00272CDA" w:rsidRDefault="00272CDA"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proofErr w:type="gramStart"/>
            <w:r w:rsidR="00760ADD">
              <w:rPr>
                <w:rFonts w:ascii="Times New Roman" w:eastAsia="Times New Roman" w:hAnsi="Times New Roman" w:cs="Times New Roman"/>
                <w:sz w:val="28"/>
                <w:szCs w:val="28"/>
                <w:lang w:eastAsia="ru-RU"/>
              </w:rPr>
              <w:t>О</w:t>
            </w:r>
            <w:r w:rsidRPr="00272CDA">
              <w:rPr>
                <w:rFonts w:ascii="Times New Roman" w:eastAsia="Times New Roman" w:hAnsi="Times New Roman" w:cs="Times New Roman"/>
                <w:sz w:val="28"/>
                <w:szCs w:val="28"/>
                <w:lang w:eastAsia="ru-RU"/>
              </w:rPr>
              <w:t xml:space="preserve"> </w:t>
            </w:r>
            <w:r w:rsidR="00760ADD">
              <w:rPr>
                <w:rFonts w:ascii="Times New Roman" w:eastAsia="Times New Roman" w:hAnsi="Times New Roman" w:cs="Times New Roman"/>
                <w:sz w:val="28"/>
                <w:szCs w:val="28"/>
                <w:lang w:eastAsia="ru-RU"/>
              </w:rPr>
              <w:t>согласовании</w:t>
            </w:r>
            <w:r w:rsidRPr="00272CDA">
              <w:rPr>
                <w:rFonts w:ascii="Times New Roman" w:eastAsia="Times New Roman" w:hAnsi="Times New Roman" w:cs="Times New Roman"/>
                <w:sz w:val="28"/>
                <w:szCs w:val="28"/>
                <w:lang w:eastAsia="ru-RU"/>
              </w:rPr>
              <w:t xml:space="preserve"> тарифов на тепловую энергию (мощность), поставляемую теплоснабжающими организациями потребителям, на 2018 год</w:t>
            </w:r>
            <w:r w:rsidR="009571FD">
              <w:rPr>
                <w:rFonts w:ascii="Times New Roman" w:eastAsia="Times New Roman" w:hAnsi="Times New Roman" w:cs="Times New Roman"/>
                <w:sz w:val="28"/>
                <w:szCs w:val="28"/>
                <w:lang w:eastAsia="ru-RU"/>
              </w:rPr>
              <w:t xml:space="preserve"> (</w:t>
            </w:r>
            <w:proofErr w:type="spellStart"/>
            <w:r w:rsidR="009571FD" w:rsidRPr="009571FD">
              <w:rPr>
                <w:rFonts w:ascii="Times New Roman" w:eastAsia="Times New Roman" w:hAnsi="Times New Roman" w:cs="Times New Roman"/>
                <w:b/>
                <w:i/>
                <w:sz w:val="28"/>
                <w:szCs w:val="28"/>
                <w:lang w:eastAsia="ru-RU"/>
              </w:rPr>
              <w:t>Балтасинский</w:t>
            </w:r>
            <w:proofErr w:type="spellEnd"/>
            <w:r w:rsidR="009571FD" w:rsidRPr="009571FD">
              <w:rPr>
                <w:rFonts w:ascii="Times New Roman" w:eastAsia="Times New Roman" w:hAnsi="Times New Roman" w:cs="Times New Roman"/>
                <w:b/>
                <w:i/>
                <w:sz w:val="28"/>
                <w:szCs w:val="28"/>
                <w:lang w:eastAsia="ru-RU"/>
              </w:rPr>
              <w:t xml:space="preserve"> </w:t>
            </w:r>
            <w:proofErr w:type="spellStart"/>
            <w:r w:rsidR="009571FD" w:rsidRPr="009571FD">
              <w:rPr>
                <w:rFonts w:ascii="Times New Roman" w:eastAsia="Times New Roman" w:hAnsi="Times New Roman" w:cs="Times New Roman"/>
                <w:b/>
                <w:i/>
                <w:sz w:val="28"/>
                <w:szCs w:val="28"/>
                <w:lang w:eastAsia="ru-RU"/>
              </w:rPr>
              <w:t>м.р</w:t>
            </w:r>
            <w:proofErr w:type="spellEnd"/>
            <w:r w:rsidR="009571FD" w:rsidRPr="009571FD">
              <w:rPr>
                <w:rFonts w:ascii="Times New Roman" w:eastAsia="Times New Roman" w:hAnsi="Times New Roman" w:cs="Times New Roman"/>
                <w:b/>
                <w:i/>
                <w:sz w:val="28"/>
                <w:szCs w:val="28"/>
                <w:lang w:eastAsia="ru-RU"/>
              </w:rPr>
              <w:t>.:</w:t>
            </w:r>
            <w:r w:rsidR="009571FD">
              <w:t xml:space="preserve"> </w:t>
            </w:r>
            <w:r w:rsidR="009571FD" w:rsidRPr="009571FD">
              <w:rPr>
                <w:rFonts w:ascii="Times New Roman" w:eastAsia="Times New Roman" w:hAnsi="Times New Roman" w:cs="Times New Roman"/>
                <w:i/>
                <w:sz w:val="28"/>
                <w:szCs w:val="28"/>
                <w:lang w:eastAsia="ru-RU"/>
              </w:rPr>
              <w:t>ООО «</w:t>
            </w:r>
            <w:proofErr w:type="spellStart"/>
            <w:r w:rsidR="009571FD" w:rsidRPr="009571FD">
              <w:rPr>
                <w:rFonts w:ascii="Times New Roman" w:eastAsia="Times New Roman" w:hAnsi="Times New Roman" w:cs="Times New Roman"/>
                <w:i/>
                <w:sz w:val="28"/>
                <w:szCs w:val="28"/>
                <w:lang w:eastAsia="ru-RU"/>
              </w:rPr>
              <w:t>Ципьинское</w:t>
            </w:r>
            <w:proofErr w:type="spellEnd"/>
            <w:r w:rsidR="009571FD" w:rsidRPr="009571FD">
              <w:rPr>
                <w:rFonts w:ascii="Times New Roman" w:eastAsia="Times New Roman" w:hAnsi="Times New Roman" w:cs="Times New Roman"/>
                <w:i/>
                <w:sz w:val="28"/>
                <w:szCs w:val="28"/>
                <w:lang w:eastAsia="ru-RU"/>
              </w:rPr>
              <w:t xml:space="preserve"> МПП ЖКХ»</w:t>
            </w:r>
            <w:r w:rsidR="009571FD">
              <w:rPr>
                <w:rFonts w:ascii="Times New Roman" w:eastAsia="Times New Roman" w:hAnsi="Times New Roman" w:cs="Times New Roman"/>
                <w:i/>
                <w:sz w:val="28"/>
                <w:szCs w:val="28"/>
                <w:lang w:eastAsia="ru-RU"/>
              </w:rPr>
              <w:t xml:space="preserve">, </w:t>
            </w:r>
            <w:proofErr w:type="spellStart"/>
            <w:r w:rsidR="00395E06" w:rsidRPr="00395E06">
              <w:rPr>
                <w:rFonts w:ascii="Times New Roman" w:eastAsia="Times New Roman" w:hAnsi="Times New Roman" w:cs="Times New Roman"/>
                <w:b/>
                <w:i/>
                <w:sz w:val="28"/>
                <w:szCs w:val="28"/>
                <w:lang w:eastAsia="ru-RU"/>
              </w:rPr>
              <w:t>Черемшанский</w:t>
            </w:r>
            <w:proofErr w:type="spellEnd"/>
            <w:r w:rsidR="00395E06" w:rsidRPr="00395E06">
              <w:rPr>
                <w:rFonts w:ascii="Times New Roman" w:eastAsia="Times New Roman" w:hAnsi="Times New Roman" w:cs="Times New Roman"/>
                <w:b/>
                <w:i/>
                <w:sz w:val="28"/>
                <w:szCs w:val="28"/>
                <w:lang w:eastAsia="ru-RU"/>
              </w:rPr>
              <w:t xml:space="preserve"> </w:t>
            </w:r>
            <w:proofErr w:type="spellStart"/>
            <w:r w:rsidR="00395E06" w:rsidRPr="00395E06">
              <w:rPr>
                <w:rFonts w:ascii="Times New Roman" w:eastAsia="Times New Roman" w:hAnsi="Times New Roman" w:cs="Times New Roman"/>
                <w:b/>
                <w:i/>
                <w:sz w:val="28"/>
                <w:szCs w:val="28"/>
                <w:lang w:eastAsia="ru-RU"/>
              </w:rPr>
              <w:t>м.р</w:t>
            </w:r>
            <w:proofErr w:type="spellEnd"/>
            <w:r w:rsidR="00395E06" w:rsidRPr="00395E06">
              <w:rPr>
                <w:rFonts w:ascii="Times New Roman" w:eastAsia="Times New Roman" w:hAnsi="Times New Roman" w:cs="Times New Roman"/>
                <w:i/>
                <w:sz w:val="28"/>
                <w:szCs w:val="28"/>
                <w:lang w:eastAsia="ru-RU"/>
              </w:rPr>
              <w:t xml:space="preserve">.: МУП «Коммунальные сети </w:t>
            </w:r>
            <w:proofErr w:type="spellStart"/>
            <w:r w:rsidR="00395E06" w:rsidRPr="00395E06">
              <w:rPr>
                <w:rFonts w:ascii="Times New Roman" w:eastAsia="Times New Roman" w:hAnsi="Times New Roman" w:cs="Times New Roman"/>
                <w:i/>
                <w:sz w:val="28"/>
                <w:szCs w:val="28"/>
                <w:lang w:eastAsia="ru-RU"/>
              </w:rPr>
              <w:t>Черемшанского</w:t>
            </w:r>
            <w:proofErr w:type="spellEnd"/>
            <w:r w:rsidR="00395E06" w:rsidRPr="00395E06">
              <w:rPr>
                <w:rFonts w:ascii="Times New Roman" w:eastAsia="Times New Roman" w:hAnsi="Times New Roman" w:cs="Times New Roman"/>
                <w:i/>
                <w:sz w:val="28"/>
                <w:szCs w:val="28"/>
                <w:lang w:eastAsia="ru-RU"/>
              </w:rPr>
              <w:t xml:space="preserve"> района»</w:t>
            </w:r>
            <w:r w:rsidR="00395E06">
              <w:rPr>
                <w:rFonts w:ascii="Times New Roman" w:eastAsia="Times New Roman" w:hAnsi="Times New Roman" w:cs="Times New Roman"/>
                <w:i/>
                <w:sz w:val="28"/>
                <w:szCs w:val="28"/>
                <w:lang w:eastAsia="ru-RU"/>
              </w:rPr>
              <w:t xml:space="preserve">, </w:t>
            </w:r>
            <w:r w:rsidR="00430895">
              <w:rPr>
                <w:rFonts w:ascii="Times New Roman" w:eastAsia="Times New Roman" w:hAnsi="Times New Roman" w:cs="Times New Roman"/>
                <w:b/>
                <w:i/>
                <w:sz w:val="28"/>
                <w:szCs w:val="28"/>
                <w:lang w:eastAsia="ru-RU"/>
              </w:rPr>
              <w:t xml:space="preserve">город </w:t>
            </w:r>
            <w:r w:rsidR="009571FD" w:rsidRPr="009571FD">
              <w:rPr>
                <w:rFonts w:ascii="Times New Roman" w:eastAsia="Times New Roman" w:hAnsi="Times New Roman" w:cs="Times New Roman"/>
                <w:b/>
                <w:i/>
                <w:sz w:val="28"/>
                <w:szCs w:val="28"/>
                <w:lang w:eastAsia="ru-RU"/>
              </w:rPr>
              <w:t>Казань:</w:t>
            </w:r>
            <w:proofErr w:type="gramEnd"/>
            <w:r w:rsidR="009571FD">
              <w:t xml:space="preserve"> </w:t>
            </w:r>
            <w:proofErr w:type="gramStart"/>
            <w:r w:rsidR="009571FD" w:rsidRPr="009571FD">
              <w:rPr>
                <w:rFonts w:ascii="Times New Roman" w:eastAsia="Times New Roman" w:hAnsi="Times New Roman" w:cs="Times New Roman"/>
                <w:i/>
                <w:sz w:val="28"/>
                <w:szCs w:val="28"/>
                <w:lang w:eastAsia="ru-RU"/>
              </w:rPr>
              <w:t>АО «</w:t>
            </w:r>
            <w:proofErr w:type="spellStart"/>
            <w:r w:rsidR="009571FD" w:rsidRPr="009571FD">
              <w:rPr>
                <w:rFonts w:ascii="Times New Roman" w:eastAsia="Times New Roman" w:hAnsi="Times New Roman" w:cs="Times New Roman"/>
                <w:i/>
                <w:sz w:val="28"/>
                <w:szCs w:val="28"/>
                <w:lang w:eastAsia="ru-RU"/>
              </w:rPr>
              <w:t>Кулонэнергомаш</w:t>
            </w:r>
            <w:proofErr w:type="spellEnd"/>
            <w:r w:rsidR="009571FD">
              <w:rPr>
                <w:rFonts w:ascii="Times New Roman" w:eastAsia="Times New Roman" w:hAnsi="Times New Roman" w:cs="Times New Roman"/>
                <w:i/>
                <w:sz w:val="28"/>
                <w:szCs w:val="28"/>
                <w:lang w:eastAsia="ru-RU"/>
              </w:rPr>
              <w:t>)</w:t>
            </w:r>
            <w:proofErr w:type="gramEnd"/>
          </w:p>
          <w:p w:rsid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w:t>
            </w:r>
            <w:r w:rsidR="00913D2B">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Е.В.Мартынова</w:t>
            </w:r>
            <w:proofErr w:type="spellEnd"/>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
          <w:p w:rsidR="00272CDA" w:rsidRDefault="00272CDA"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roofErr w:type="gramStart"/>
            <w:r w:rsidR="00760ADD" w:rsidRPr="00760ADD">
              <w:rPr>
                <w:rFonts w:ascii="Times New Roman" w:eastAsia="Times New Roman" w:hAnsi="Times New Roman" w:cs="Times New Roman"/>
                <w:sz w:val="28"/>
                <w:szCs w:val="28"/>
                <w:lang w:eastAsia="ru-RU"/>
              </w:rPr>
              <w:t xml:space="preserve">О согласовании </w:t>
            </w:r>
            <w:r w:rsidRPr="00272CDA">
              <w:rPr>
                <w:rFonts w:ascii="Times New Roman" w:eastAsia="Times New Roman" w:hAnsi="Times New Roman" w:cs="Times New Roman"/>
                <w:sz w:val="28"/>
                <w:szCs w:val="28"/>
                <w:lang w:eastAsia="ru-RU"/>
              </w:rPr>
              <w:t>тарифов на тепловую энергию (мощность), поставляемую теплоснабжающими организациями потребителям, другим теплоснабжающим организациям, на 2018 год»</w:t>
            </w:r>
            <w:r w:rsidR="009571FD">
              <w:rPr>
                <w:rFonts w:ascii="Times New Roman" w:eastAsia="Times New Roman" w:hAnsi="Times New Roman" w:cs="Times New Roman"/>
                <w:sz w:val="28"/>
                <w:szCs w:val="28"/>
                <w:lang w:eastAsia="ru-RU"/>
              </w:rPr>
              <w:t xml:space="preserve"> (</w:t>
            </w:r>
            <w:r w:rsidR="009571FD" w:rsidRPr="009571FD">
              <w:rPr>
                <w:rFonts w:ascii="Times New Roman" w:eastAsia="Times New Roman" w:hAnsi="Times New Roman" w:cs="Times New Roman"/>
                <w:b/>
                <w:i/>
                <w:sz w:val="28"/>
                <w:szCs w:val="28"/>
                <w:lang w:eastAsia="ru-RU"/>
              </w:rPr>
              <w:t xml:space="preserve">Нижнекамский </w:t>
            </w:r>
            <w:proofErr w:type="spellStart"/>
            <w:r w:rsidR="009571FD" w:rsidRPr="009571FD">
              <w:rPr>
                <w:rFonts w:ascii="Times New Roman" w:eastAsia="Times New Roman" w:hAnsi="Times New Roman" w:cs="Times New Roman"/>
                <w:b/>
                <w:i/>
                <w:sz w:val="28"/>
                <w:szCs w:val="28"/>
                <w:lang w:eastAsia="ru-RU"/>
              </w:rPr>
              <w:t>м.р</w:t>
            </w:r>
            <w:proofErr w:type="spellEnd"/>
            <w:r w:rsidR="009571FD" w:rsidRPr="009571FD">
              <w:rPr>
                <w:rFonts w:ascii="Times New Roman" w:eastAsia="Times New Roman" w:hAnsi="Times New Roman" w:cs="Times New Roman"/>
                <w:b/>
                <w:i/>
                <w:sz w:val="28"/>
                <w:szCs w:val="28"/>
                <w:lang w:eastAsia="ru-RU"/>
              </w:rPr>
              <w:t>.:</w:t>
            </w:r>
            <w:r w:rsidR="009571FD">
              <w:rPr>
                <w:rFonts w:ascii="Times New Roman" w:eastAsia="Times New Roman" w:hAnsi="Times New Roman" w:cs="Times New Roman"/>
                <w:b/>
                <w:i/>
                <w:sz w:val="28"/>
                <w:szCs w:val="28"/>
                <w:lang w:eastAsia="ru-RU"/>
              </w:rPr>
              <w:t xml:space="preserve"> </w:t>
            </w:r>
            <w:r w:rsidR="00430895">
              <w:rPr>
                <w:rFonts w:ascii="Times New Roman" w:eastAsia="Times New Roman" w:hAnsi="Times New Roman" w:cs="Times New Roman"/>
                <w:i/>
                <w:sz w:val="28"/>
                <w:szCs w:val="28"/>
                <w:lang w:eastAsia="ru-RU"/>
              </w:rPr>
              <w:t>ООО «БРИГ»</w:t>
            </w:r>
            <w:r w:rsidR="00C52F51">
              <w:rPr>
                <w:rFonts w:ascii="Times New Roman" w:eastAsia="Times New Roman" w:hAnsi="Times New Roman" w:cs="Times New Roman"/>
                <w:i/>
                <w:sz w:val="28"/>
                <w:szCs w:val="28"/>
                <w:lang w:eastAsia="ru-RU"/>
              </w:rPr>
              <w:t>,</w:t>
            </w:r>
            <w:r w:rsidR="00C52F51" w:rsidRPr="00C52F51">
              <w:rPr>
                <w:rFonts w:ascii="Times New Roman" w:eastAsia="Times New Roman" w:hAnsi="Times New Roman" w:cs="Times New Roman"/>
                <w:b/>
                <w:i/>
                <w:sz w:val="28"/>
                <w:szCs w:val="28"/>
                <w:lang w:eastAsia="ru-RU"/>
              </w:rPr>
              <w:t xml:space="preserve"> город Казань</w:t>
            </w:r>
            <w:r w:rsidR="00C52F51" w:rsidRPr="00C52F51">
              <w:rPr>
                <w:rFonts w:ascii="Times New Roman" w:eastAsia="Times New Roman" w:hAnsi="Times New Roman" w:cs="Times New Roman"/>
                <w:i/>
                <w:sz w:val="28"/>
                <w:szCs w:val="28"/>
                <w:lang w:eastAsia="ru-RU"/>
              </w:rPr>
              <w:t>:</w:t>
            </w:r>
            <w:proofErr w:type="gramEnd"/>
            <w:r w:rsidR="00C52F51" w:rsidRPr="00C52F51">
              <w:rPr>
                <w:rFonts w:ascii="Times New Roman" w:eastAsia="Times New Roman" w:hAnsi="Times New Roman" w:cs="Times New Roman"/>
                <w:i/>
                <w:sz w:val="28"/>
                <w:szCs w:val="28"/>
                <w:lang w:eastAsia="ru-RU"/>
              </w:rPr>
              <w:t xml:space="preserve"> </w:t>
            </w:r>
            <w:proofErr w:type="gramStart"/>
            <w:r w:rsidR="00C52F51" w:rsidRPr="00C52F51">
              <w:rPr>
                <w:rFonts w:ascii="Times New Roman" w:eastAsia="Times New Roman" w:hAnsi="Times New Roman" w:cs="Times New Roman"/>
                <w:i/>
                <w:sz w:val="28"/>
                <w:szCs w:val="28"/>
                <w:lang w:eastAsia="ru-RU"/>
              </w:rPr>
              <w:t>ООО «ЭПЗ ВКНИИВОЛТ»</w:t>
            </w:r>
            <w:r w:rsidR="00430895">
              <w:rPr>
                <w:rFonts w:ascii="Times New Roman" w:eastAsia="Times New Roman" w:hAnsi="Times New Roman" w:cs="Times New Roman"/>
                <w:i/>
                <w:sz w:val="28"/>
                <w:szCs w:val="28"/>
                <w:lang w:eastAsia="ru-RU"/>
              </w:rPr>
              <w:t>)</w:t>
            </w:r>
            <w:proofErr w:type="gramEnd"/>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w:t>
            </w:r>
            <w:r w:rsidR="00913D2B">
              <w:rPr>
                <w:rFonts w:ascii="Times New Roman" w:eastAsia="Times New Roman" w:hAnsi="Times New Roman" w:cs="Times New Roman"/>
                <w:i/>
                <w:sz w:val="28"/>
                <w:szCs w:val="28"/>
                <w:lang w:eastAsia="ru-RU"/>
              </w:rPr>
              <w:t xml:space="preserve"> </w:t>
            </w:r>
            <w:proofErr w:type="spellStart"/>
            <w:r w:rsidRPr="00272CDA">
              <w:rPr>
                <w:rFonts w:ascii="Times New Roman" w:eastAsia="Times New Roman" w:hAnsi="Times New Roman" w:cs="Times New Roman"/>
                <w:i/>
                <w:sz w:val="28"/>
                <w:szCs w:val="28"/>
                <w:lang w:eastAsia="ru-RU"/>
              </w:rPr>
              <w:t>Е.В.Мартынова</w:t>
            </w:r>
            <w:proofErr w:type="spellEnd"/>
          </w:p>
          <w:p w:rsidR="00272CDA" w:rsidRDefault="00272CDA" w:rsidP="00272CDA">
            <w:pPr>
              <w:spacing w:after="0" w:line="240" w:lineRule="auto"/>
              <w:jc w:val="both"/>
              <w:rPr>
                <w:rFonts w:ascii="Times New Roman" w:eastAsia="Times New Roman" w:hAnsi="Times New Roman" w:cs="Times New Roman"/>
                <w:sz w:val="28"/>
                <w:szCs w:val="28"/>
                <w:lang w:eastAsia="ru-RU"/>
              </w:rPr>
            </w:pPr>
          </w:p>
          <w:p w:rsidR="00272CDA" w:rsidRPr="00430895" w:rsidRDefault="00272CDA" w:rsidP="00272CD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12. </w:t>
            </w:r>
            <w:r w:rsidR="00760ADD" w:rsidRPr="00760ADD">
              <w:rPr>
                <w:rFonts w:ascii="Times New Roman" w:eastAsia="Times New Roman" w:hAnsi="Times New Roman" w:cs="Times New Roman"/>
                <w:sz w:val="28"/>
                <w:szCs w:val="28"/>
                <w:lang w:eastAsia="ru-RU"/>
              </w:rPr>
              <w:t xml:space="preserve">О согласовании </w:t>
            </w:r>
            <w:r w:rsidRPr="00272CDA">
              <w:rPr>
                <w:rFonts w:ascii="Times New Roman" w:eastAsia="Times New Roman" w:hAnsi="Times New Roman" w:cs="Times New Roman"/>
                <w:sz w:val="28"/>
                <w:szCs w:val="28"/>
                <w:lang w:eastAsia="ru-RU"/>
              </w:rPr>
              <w:t xml:space="preserve">тарифов на тепловую энергию (мощность), поставляемую Обществом с ограниченной ответственностью </w:t>
            </w:r>
            <w:r w:rsidRPr="00272CDA">
              <w:rPr>
                <w:rFonts w:ascii="Times New Roman" w:eastAsia="Times New Roman" w:hAnsi="Times New Roman" w:cs="Times New Roman"/>
                <w:sz w:val="28"/>
                <w:szCs w:val="28"/>
                <w:lang w:eastAsia="ru-RU"/>
              </w:rPr>
              <w:lastRenderedPageBreak/>
              <w:t>«</w:t>
            </w:r>
            <w:proofErr w:type="spellStart"/>
            <w:r w:rsidRPr="00272CDA">
              <w:rPr>
                <w:rFonts w:ascii="Times New Roman" w:eastAsia="Times New Roman" w:hAnsi="Times New Roman" w:cs="Times New Roman"/>
                <w:sz w:val="28"/>
                <w:szCs w:val="28"/>
                <w:lang w:eastAsia="ru-RU"/>
              </w:rPr>
              <w:t>Теплосервис</w:t>
            </w:r>
            <w:proofErr w:type="spellEnd"/>
            <w:r w:rsidRPr="00272CDA">
              <w:rPr>
                <w:rFonts w:ascii="Times New Roman" w:eastAsia="Times New Roman" w:hAnsi="Times New Roman" w:cs="Times New Roman"/>
                <w:sz w:val="28"/>
                <w:szCs w:val="28"/>
                <w:lang w:eastAsia="ru-RU"/>
              </w:rPr>
              <w:t>» потребителям, на 2018-2020 годы</w:t>
            </w:r>
            <w:r w:rsidR="00430895">
              <w:rPr>
                <w:rFonts w:ascii="Times New Roman" w:eastAsia="Times New Roman" w:hAnsi="Times New Roman" w:cs="Times New Roman"/>
                <w:sz w:val="28"/>
                <w:szCs w:val="28"/>
                <w:lang w:eastAsia="ru-RU"/>
              </w:rPr>
              <w:t xml:space="preserve"> </w:t>
            </w:r>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w:t>
            </w:r>
            <w:r w:rsidR="00913D2B">
              <w:rPr>
                <w:rFonts w:ascii="Times New Roman" w:eastAsia="Times New Roman" w:hAnsi="Times New Roman" w:cs="Times New Roman"/>
                <w:i/>
                <w:sz w:val="28"/>
                <w:szCs w:val="28"/>
                <w:lang w:eastAsia="ru-RU"/>
              </w:rPr>
              <w:t xml:space="preserve"> </w:t>
            </w:r>
            <w:proofErr w:type="spellStart"/>
            <w:r w:rsidRPr="00272CDA">
              <w:rPr>
                <w:rFonts w:ascii="Times New Roman" w:eastAsia="Times New Roman" w:hAnsi="Times New Roman" w:cs="Times New Roman"/>
                <w:i/>
                <w:sz w:val="28"/>
                <w:szCs w:val="28"/>
                <w:lang w:eastAsia="ru-RU"/>
              </w:rPr>
              <w:t>Е.В.Мартынова</w:t>
            </w:r>
            <w:proofErr w:type="spellEnd"/>
          </w:p>
          <w:p w:rsidR="00272CDA" w:rsidRDefault="00272CDA" w:rsidP="00272CDA">
            <w:pPr>
              <w:spacing w:after="0" w:line="240" w:lineRule="auto"/>
              <w:jc w:val="both"/>
              <w:rPr>
                <w:rFonts w:ascii="Times New Roman" w:eastAsia="Times New Roman" w:hAnsi="Times New Roman" w:cs="Times New Roman"/>
                <w:sz w:val="28"/>
                <w:szCs w:val="28"/>
                <w:lang w:eastAsia="ru-RU"/>
              </w:rPr>
            </w:pPr>
          </w:p>
          <w:p w:rsidR="00272CDA" w:rsidRPr="00CA3678" w:rsidRDefault="00272CDA" w:rsidP="00272CDA">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13. </w:t>
            </w:r>
            <w:r w:rsidR="00760ADD" w:rsidRPr="00760ADD">
              <w:rPr>
                <w:rFonts w:ascii="Times New Roman" w:eastAsia="Times New Roman" w:hAnsi="Times New Roman" w:cs="Times New Roman"/>
                <w:sz w:val="28"/>
                <w:szCs w:val="28"/>
                <w:lang w:eastAsia="ru-RU"/>
              </w:rPr>
              <w:t xml:space="preserve">О согласовании </w:t>
            </w:r>
            <w:r w:rsidRPr="00272CDA">
              <w:rPr>
                <w:rFonts w:ascii="Times New Roman" w:eastAsia="Times New Roman" w:hAnsi="Times New Roman" w:cs="Times New Roman"/>
                <w:sz w:val="28"/>
                <w:szCs w:val="28"/>
                <w:lang w:eastAsia="ru-RU"/>
              </w:rPr>
              <w:t>тарифов на тепловую энергию (мощность), поставляемую Обществом с ограниченной ответственностью «</w:t>
            </w:r>
            <w:proofErr w:type="spellStart"/>
            <w:r w:rsidRPr="00272CDA">
              <w:rPr>
                <w:rFonts w:ascii="Times New Roman" w:eastAsia="Times New Roman" w:hAnsi="Times New Roman" w:cs="Times New Roman"/>
                <w:sz w:val="28"/>
                <w:szCs w:val="28"/>
                <w:lang w:eastAsia="ru-RU"/>
              </w:rPr>
              <w:t>Теплокоминвест</w:t>
            </w:r>
            <w:proofErr w:type="spellEnd"/>
            <w:r w:rsidRPr="00272CDA">
              <w:rPr>
                <w:rFonts w:ascii="Times New Roman" w:eastAsia="Times New Roman" w:hAnsi="Times New Roman" w:cs="Times New Roman"/>
                <w:sz w:val="28"/>
                <w:szCs w:val="28"/>
                <w:lang w:eastAsia="ru-RU"/>
              </w:rPr>
              <w:t>» потребителям, на 2018-2020 годы</w:t>
            </w:r>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w:t>
            </w:r>
            <w:r w:rsidR="00913D2B">
              <w:rPr>
                <w:rFonts w:ascii="Times New Roman" w:eastAsia="Times New Roman" w:hAnsi="Times New Roman" w:cs="Times New Roman"/>
                <w:i/>
                <w:sz w:val="28"/>
                <w:szCs w:val="28"/>
                <w:lang w:eastAsia="ru-RU"/>
              </w:rPr>
              <w:t xml:space="preserve"> </w:t>
            </w:r>
            <w:proofErr w:type="spellStart"/>
            <w:r w:rsidRPr="00272CDA">
              <w:rPr>
                <w:rFonts w:ascii="Times New Roman" w:eastAsia="Times New Roman" w:hAnsi="Times New Roman" w:cs="Times New Roman"/>
                <w:i/>
                <w:sz w:val="28"/>
                <w:szCs w:val="28"/>
                <w:lang w:eastAsia="ru-RU"/>
              </w:rPr>
              <w:t>Е.В.Мартынова</w:t>
            </w:r>
            <w:proofErr w:type="spellEnd"/>
          </w:p>
          <w:p w:rsidR="00272CDA" w:rsidRDefault="00272CDA" w:rsidP="00272CDA">
            <w:pPr>
              <w:spacing w:after="0" w:line="240" w:lineRule="auto"/>
              <w:jc w:val="both"/>
              <w:rPr>
                <w:rFonts w:ascii="Times New Roman" w:eastAsia="Times New Roman" w:hAnsi="Times New Roman" w:cs="Times New Roman"/>
                <w:sz w:val="28"/>
                <w:szCs w:val="28"/>
                <w:lang w:eastAsia="ru-RU"/>
              </w:rPr>
            </w:pPr>
          </w:p>
          <w:p w:rsidR="00272CDA" w:rsidRDefault="00272CDA"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w:t>
            </w:r>
            <w:r w:rsidR="00760ADD" w:rsidRPr="00760ADD">
              <w:rPr>
                <w:rFonts w:ascii="Times New Roman" w:eastAsia="Times New Roman" w:hAnsi="Times New Roman" w:cs="Times New Roman"/>
                <w:sz w:val="28"/>
                <w:szCs w:val="28"/>
                <w:lang w:eastAsia="ru-RU"/>
              </w:rPr>
              <w:t xml:space="preserve">О согласовании </w:t>
            </w:r>
            <w:r w:rsidRPr="00272CDA">
              <w:rPr>
                <w:rFonts w:ascii="Times New Roman" w:eastAsia="Times New Roman" w:hAnsi="Times New Roman" w:cs="Times New Roman"/>
                <w:sz w:val="28"/>
                <w:szCs w:val="28"/>
                <w:lang w:eastAsia="ru-RU"/>
              </w:rPr>
              <w:t>тарифов на тепловую энергию (мощность), поставляемую Государственным бюджетным учреждением «Государственный историко-архитектурный и художественный музей-заповедник «Казанский Кремль» потребителям, на 2018-2022 годы</w:t>
            </w:r>
            <w:r w:rsidR="00774B2F">
              <w:rPr>
                <w:rFonts w:ascii="Times New Roman" w:eastAsia="Times New Roman" w:hAnsi="Times New Roman" w:cs="Times New Roman"/>
                <w:sz w:val="28"/>
                <w:szCs w:val="28"/>
                <w:lang w:eastAsia="ru-RU"/>
              </w:rPr>
              <w:t xml:space="preserve"> </w:t>
            </w:r>
          </w:p>
          <w:p w:rsidR="00272CDA" w:rsidRPr="00272CDA" w:rsidRDefault="00272CDA" w:rsidP="00272CDA">
            <w:pPr>
              <w:spacing w:after="0" w:line="240" w:lineRule="auto"/>
              <w:jc w:val="both"/>
              <w:rPr>
                <w:rFonts w:ascii="Times New Roman" w:eastAsia="Times New Roman" w:hAnsi="Times New Roman" w:cs="Times New Roman"/>
                <w:i/>
                <w:sz w:val="28"/>
                <w:szCs w:val="28"/>
                <w:lang w:eastAsia="ru-RU"/>
              </w:rPr>
            </w:pPr>
            <w:proofErr w:type="gramStart"/>
            <w:r w:rsidRPr="00272CDA">
              <w:rPr>
                <w:rFonts w:ascii="Times New Roman" w:eastAsia="Times New Roman" w:hAnsi="Times New Roman" w:cs="Times New Roman"/>
                <w:i/>
                <w:sz w:val="28"/>
                <w:szCs w:val="28"/>
                <w:lang w:eastAsia="ru-RU"/>
              </w:rPr>
              <w:t>Выступающий</w:t>
            </w:r>
            <w:proofErr w:type="gramEnd"/>
            <w:r w:rsidRPr="00272CDA">
              <w:rPr>
                <w:rFonts w:ascii="Times New Roman" w:eastAsia="Times New Roman" w:hAnsi="Times New Roman" w:cs="Times New Roman"/>
                <w:i/>
                <w:sz w:val="28"/>
                <w:szCs w:val="28"/>
                <w:lang w:eastAsia="ru-RU"/>
              </w:rPr>
              <w:t xml:space="preserve"> –</w:t>
            </w:r>
            <w:r w:rsidR="00913D2B">
              <w:rPr>
                <w:rFonts w:ascii="Times New Roman" w:eastAsia="Times New Roman" w:hAnsi="Times New Roman" w:cs="Times New Roman"/>
                <w:i/>
                <w:sz w:val="28"/>
                <w:szCs w:val="28"/>
                <w:lang w:eastAsia="ru-RU"/>
              </w:rPr>
              <w:t xml:space="preserve"> </w:t>
            </w:r>
            <w:proofErr w:type="spellStart"/>
            <w:r w:rsidRPr="00272CDA">
              <w:rPr>
                <w:rFonts w:ascii="Times New Roman" w:eastAsia="Times New Roman" w:hAnsi="Times New Roman" w:cs="Times New Roman"/>
                <w:i/>
                <w:sz w:val="28"/>
                <w:szCs w:val="28"/>
                <w:lang w:eastAsia="ru-RU"/>
              </w:rPr>
              <w:t>Е.В.Мартынова</w:t>
            </w:r>
            <w:proofErr w:type="spellEnd"/>
          </w:p>
          <w:p w:rsidR="00272CDA" w:rsidRDefault="00272CDA" w:rsidP="00272CDA">
            <w:pPr>
              <w:spacing w:after="0" w:line="240" w:lineRule="auto"/>
              <w:jc w:val="both"/>
              <w:rPr>
                <w:rFonts w:ascii="Times New Roman" w:eastAsia="Times New Roman" w:hAnsi="Times New Roman" w:cs="Times New Roman"/>
                <w:sz w:val="28"/>
                <w:szCs w:val="28"/>
                <w:lang w:eastAsia="ru-RU"/>
              </w:rPr>
            </w:pPr>
          </w:p>
          <w:p w:rsidR="00272CDA" w:rsidRPr="00430895" w:rsidRDefault="00272CDA"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w:t>
            </w:r>
            <w:r w:rsidR="00760ADD" w:rsidRPr="00760ADD">
              <w:rPr>
                <w:rFonts w:ascii="Times New Roman" w:eastAsia="Times New Roman" w:hAnsi="Times New Roman" w:cs="Times New Roman"/>
                <w:sz w:val="28"/>
                <w:szCs w:val="28"/>
                <w:lang w:eastAsia="ru-RU"/>
              </w:rPr>
              <w:t xml:space="preserve">О согласовании </w:t>
            </w:r>
            <w:r w:rsidR="00913D2B" w:rsidRPr="00913D2B">
              <w:rPr>
                <w:rFonts w:ascii="Times New Roman" w:eastAsia="Times New Roman" w:hAnsi="Times New Roman" w:cs="Times New Roman"/>
                <w:sz w:val="28"/>
                <w:szCs w:val="28"/>
                <w:lang w:eastAsia="ru-RU"/>
              </w:rPr>
              <w:t>тарифов на тепловую энергию (мощность), поставляемую Обществом с ограниченной ответственностью «Дирекция муниципальных проектов» потребителям, на 2018-2020 годы»</w:t>
            </w:r>
            <w:r w:rsidR="00430895">
              <w:rPr>
                <w:rFonts w:ascii="Times New Roman" w:eastAsia="Times New Roman" w:hAnsi="Times New Roman" w:cs="Times New Roman"/>
                <w:b/>
                <w:i/>
                <w:sz w:val="28"/>
                <w:szCs w:val="28"/>
                <w:lang w:eastAsia="ru-RU"/>
              </w:rPr>
              <w:t xml:space="preserve"> </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proofErr w:type="gramStart"/>
            <w:r w:rsidRPr="00913D2B">
              <w:rPr>
                <w:rFonts w:ascii="Times New Roman" w:eastAsia="Times New Roman" w:hAnsi="Times New Roman" w:cs="Times New Roman"/>
                <w:i/>
                <w:sz w:val="28"/>
                <w:szCs w:val="28"/>
                <w:lang w:eastAsia="ru-RU"/>
              </w:rPr>
              <w:t>Выступающий</w:t>
            </w:r>
            <w:proofErr w:type="gramEnd"/>
            <w:r w:rsidRPr="00913D2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Default="00913D2B"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Pr="00913D2B">
              <w:rPr>
                <w:rFonts w:ascii="Times New Roman" w:eastAsia="Times New Roman" w:hAnsi="Times New Roman" w:cs="Times New Roman"/>
                <w:sz w:val="28"/>
                <w:szCs w:val="28"/>
                <w:lang w:eastAsia="ru-RU"/>
              </w:rPr>
              <w:t>О корректировке на 2018 год долгосрочных тарифов на услуги по передаче тепловой энергии, оказываемые Акционерное общество «</w:t>
            </w:r>
            <w:proofErr w:type="spellStart"/>
            <w:r w:rsidRPr="00913D2B">
              <w:rPr>
                <w:rFonts w:ascii="Times New Roman" w:eastAsia="Times New Roman" w:hAnsi="Times New Roman" w:cs="Times New Roman"/>
                <w:sz w:val="28"/>
                <w:szCs w:val="28"/>
                <w:lang w:eastAsia="ru-RU"/>
              </w:rPr>
              <w:t>Казэнерго</w:t>
            </w:r>
            <w:proofErr w:type="spellEnd"/>
            <w:r w:rsidRPr="00913D2B">
              <w:rPr>
                <w:rFonts w:ascii="Times New Roman" w:eastAsia="Times New Roman" w:hAnsi="Times New Roman" w:cs="Times New Roman"/>
                <w:sz w:val="28"/>
                <w:szCs w:val="28"/>
                <w:lang w:eastAsia="ru-RU"/>
              </w:rPr>
              <w:t>», установленных постановлением Государственного комитета Республики Татарстан по тарифам от 05.11.2015 № 5-17/тэ «Об установлении тарифов на услуги по передаче тепловой энергии, оказываемые Акционерным обществом «</w:t>
            </w:r>
            <w:proofErr w:type="spellStart"/>
            <w:r w:rsidRPr="00913D2B">
              <w:rPr>
                <w:rFonts w:ascii="Times New Roman" w:eastAsia="Times New Roman" w:hAnsi="Times New Roman" w:cs="Times New Roman"/>
                <w:sz w:val="28"/>
                <w:szCs w:val="28"/>
                <w:lang w:eastAsia="ru-RU"/>
              </w:rPr>
              <w:t>Казэнерго</w:t>
            </w:r>
            <w:proofErr w:type="spellEnd"/>
            <w:r w:rsidRPr="00913D2B">
              <w:rPr>
                <w:rFonts w:ascii="Times New Roman" w:eastAsia="Times New Roman" w:hAnsi="Times New Roman" w:cs="Times New Roman"/>
                <w:sz w:val="28"/>
                <w:szCs w:val="28"/>
                <w:lang w:eastAsia="ru-RU"/>
              </w:rPr>
              <w:t>», на 2016-2018 годы</w:t>
            </w:r>
            <w:r w:rsidR="00774B2F">
              <w:rPr>
                <w:rFonts w:ascii="Times New Roman" w:eastAsia="Times New Roman" w:hAnsi="Times New Roman" w:cs="Times New Roman"/>
                <w:sz w:val="28"/>
                <w:szCs w:val="28"/>
                <w:lang w:eastAsia="ru-RU"/>
              </w:rPr>
              <w:t xml:space="preserve"> </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proofErr w:type="gramStart"/>
            <w:r w:rsidRPr="00913D2B">
              <w:rPr>
                <w:rFonts w:ascii="Times New Roman" w:eastAsia="Times New Roman" w:hAnsi="Times New Roman" w:cs="Times New Roman"/>
                <w:i/>
                <w:sz w:val="28"/>
                <w:szCs w:val="28"/>
                <w:lang w:eastAsia="ru-RU"/>
              </w:rPr>
              <w:t>Выступающий</w:t>
            </w:r>
            <w:proofErr w:type="gramEnd"/>
            <w:r w:rsidRPr="00913D2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707ECB" w:rsidRPr="00707ECB" w:rsidRDefault="00913D2B" w:rsidP="00707ECB">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17. </w:t>
            </w:r>
            <w:proofErr w:type="gramStart"/>
            <w:r w:rsidRPr="00913D2B">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w:t>
            </w:r>
            <w:r>
              <w:rPr>
                <w:rFonts w:ascii="Times New Roman" w:eastAsia="Times New Roman" w:hAnsi="Times New Roman" w:cs="Times New Roman"/>
                <w:sz w:val="28"/>
                <w:szCs w:val="28"/>
                <w:lang w:eastAsia="ru-RU"/>
              </w:rPr>
              <w:t xml:space="preserve"> другим </w:t>
            </w:r>
            <w:r w:rsidRPr="00913D2B">
              <w:rPr>
                <w:rFonts w:ascii="Times New Roman" w:eastAsia="Times New Roman" w:hAnsi="Times New Roman" w:cs="Times New Roman"/>
                <w:sz w:val="28"/>
                <w:szCs w:val="28"/>
                <w:lang w:eastAsia="ru-RU"/>
              </w:rPr>
              <w:t>теплоснабжающим организациям, установленных постановлением Государственного комитета Республики Татарстан по тарифам от 05.11.2015 № 5-20/тэ «Об установлении тарифов на тепловую энергию (мощность), поставляемую теплоснабжающими организациями потребителям</w:t>
            </w:r>
            <w:r>
              <w:rPr>
                <w:rFonts w:ascii="Times New Roman" w:eastAsia="Times New Roman" w:hAnsi="Times New Roman" w:cs="Times New Roman"/>
                <w:sz w:val="28"/>
                <w:szCs w:val="28"/>
                <w:lang w:eastAsia="ru-RU"/>
              </w:rPr>
              <w:t xml:space="preserve">, другим </w:t>
            </w:r>
            <w:r w:rsidRPr="00913D2B">
              <w:rPr>
                <w:rFonts w:ascii="Times New Roman" w:eastAsia="Times New Roman" w:hAnsi="Times New Roman" w:cs="Times New Roman"/>
                <w:sz w:val="28"/>
                <w:szCs w:val="28"/>
                <w:lang w:eastAsia="ru-RU"/>
              </w:rPr>
              <w:t>теплоснабжающим организациям, на 2016-2018 годы</w:t>
            </w:r>
            <w:r w:rsidR="00707ECB">
              <w:rPr>
                <w:rFonts w:ascii="Times New Roman" w:eastAsia="Times New Roman" w:hAnsi="Times New Roman" w:cs="Times New Roman"/>
                <w:sz w:val="28"/>
                <w:szCs w:val="28"/>
                <w:lang w:eastAsia="ru-RU"/>
              </w:rPr>
              <w:t xml:space="preserve"> </w:t>
            </w:r>
            <w:r w:rsidR="00782ACA">
              <w:rPr>
                <w:rFonts w:ascii="Times New Roman" w:eastAsia="Times New Roman" w:hAnsi="Times New Roman" w:cs="Times New Roman"/>
                <w:sz w:val="28"/>
                <w:szCs w:val="28"/>
                <w:lang w:eastAsia="ru-RU"/>
              </w:rPr>
              <w:br/>
            </w:r>
            <w:r w:rsidR="00707ECB">
              <w:rPr>
                <w:rFonts w:ascii="Times New Roman" w:eastAsia="Times New Roman" w:hAnsi="Times New Roman" w:cs="Times New Roman"/>
                <w:sz w:val="28"/>
                <w:szCs w:val="28"/>
                <w:lang w:eastAsia="ru-RU"/>
              </w:rPr>
              <w:t>(</w:t>
            </w:r>
            <w:r w:rsidR="00707ECB" w:rsidRPr="00707ECB">
              <w:rPr>
                <w:rFonts w:ascii="Times New Roman" w:eastAsia="Times New Roman" w:hAnsi="Times New Roman" w:cs="Times New Roman"/>
                <w:b/>
                <w:i/>
                <w:sz w:val="28"/>
                <w:szCs w:val="28"/>
                <w:lang w:eastAsia="ru-RU"/>
              </w:rPr>
              <w:t>город Казань:</w:t>
            </w:r>
            <w:proofErr w:type="gramEnd"/>
            <w:r w:rsidR="00707ECB">
              <w:rPr>
                <w:rFonts w:ascii="Times New Roman" w:eastAsia="Times New Roman" w:hAnsi="Times New Roman" w:cs="Times New Roman"/>
                <w:sz w:val="28"/>
                <w:szCs w:val="28"/>
                <w:lang w:eastAsia="ru-RU"/>
              </w:rPr>
              <w:t xml:space="preserve"> </w:t>
            </w:r>
            <w:r w:rsidR="00707ECB" w:rsidRPr="00707ECB">
              <w:rPr>
                <w:rFonts w:ascii="Times New Roman" w:eastAsia="Times New Roman" w:hAnsi="Times New Roman" w:cs="Times New Roman"/>
                <w:i/>
                <w:sz w:val="28"/>
                <w:szCs w:val="28"/>
                <w:lang w:eastAsia="ru-RU"/>
              </w:rPr>
              <w:t>ООО «</w:t>
            </w:r>
            <w:proofErr w:type="spellStart"/>
            <w:r w:rsidR="00707ECB" w:rsidRPr="00707ECB">
              <w:rPr>
                <w:rFonts w:ascii="Times New Roman" w:eastAsia="Times New Roman" w:hAnsi="Times New Roman" w:cs="Times New Roman"/>
                <w:i/>
                <w:sz w:val="28"/>
                <w:szCs w:val="28"/>
                <w:lang w:eastAsia="ru-RU"/>
              </w:rPr>
              <w:t>Карсар</w:t>
            </w:r>
            <w:proofErr w:type="spellEnd"/>
            <w:r w:rsidR="00707ECB" w:rsidRPr="00707ECB">
              <w:rPr>
                <w:rFonts w:ascii="Times New Roman" w:eastAsia="Times New Roman" w:hAnsi="Times New Roman" w:cs="Times New Roman"/>
                <w:i/>
                <w:sz w:val="28"/>
                <w:szCs w:val="28"/>
                <w:lang w:eastAsia="ru-RU"/>
              </w:rPr>
              <w:t>»</w:t>
            </w:r>
            <w:r w:rsidR="00707ECB">
              <w:rPr>
                <w:rFonts w:ascii="Times New Roman" w:eastAsia="Times New Roman" w:hAnsi="Times New Roman" w:cs="Times New Roman"/>
                <w:i/>
                <w:sz w:val="28"/>
                <w:szCs w:val="28"/>
                <w:lang w:eastAsia="ru-RU"/>
              </w:rPr>
              <w:t>,</w:t>
            </w:r>
            <w:r w:rsidR="00707ECB">
              <w:t xml:space="preserve"> </w:t>
            </w:r>
            <w:r w:rsidR="00707ECB" w:rsidRPr="00707ECB">
              <w:rPr>
                <w:rFonts w:ascii="Times New Roman" w:eastAsia="Times New Roman" w:hAnsi="Times New Roman" w:cs="Times New Roman"/>
                <w:i/>
                <w:sz w:val="28"/>
                <w:szCs w:val="28"/>
                <w:lang w:eastAsia="ru-RU"/>
              </w:rPr>
              <w:t>ООО «</w:t>
            </w:r>
            <w:proofErr w:type="spellStart"/>
            <w:r w:rsidR="00707ECB" w:rsidRPr="00707ECB">
              <w:rPr>
                <w:rFonts w:ascii="Times New Roman" w:eastAsia="Times New Roman" w:hAnsi="Times New Roman" w:cs="Times New Roman"/>
                <w:i/>
                <w:sz w:val="28"/>
                <w:szCs w:val="28"/>
                <w:lang w:eastAsia="ru-RU"/>
              </w:rPr>
              <w:t>Оризонт</w:t>
            </w:r>
            <w:proofErr w:type="spellEnd"/>
            <w:r w:rsidR="00707ECB" w:rsidRPr="00707ECB">
              <w:rPr>
                <w:rFonts w:ascii="Times New Roman" w:eastAsia="Times New Roman" w:hAnsi="Times New Roman" w:cs="Times New Roman"/>
                <w:i/>
                <w:sz w:val="28"/>
                <w:szCs w:val="28"/>
                <w:lang w:eastAsia="ru-RU"/>
              </w:rPr>
              <w:t>»</w:t>
            </w:r>
            <w:r w:rsidR="00707ECB">
              <w:rPr>
                <w:rFonts w:ascii="Times New Roman" w:eastAsia="Times New Roman" w:hAnsi="Times New Roman" w:cs="Times New Roman"/>
                <w:i/>
                <w:sz w:val="28"/>
                <w:szCs w:val="28"/>
                <w:lang w:eastAsia="ru-RU"/>
              </w:rPr>
              <w:t>,</w:t>
            </w:r>
            <w:r w:rsidR="00707ECB">
              <w:t xml:space="preserve"> </w:t>
            </w:r>
            <w:r w:rsidR="001E4743" w:rsidRPr="00707ECB">
              <w:rPr>
                <w:rFonts w:ascii="Times New Roman" w:eastAsia="Times New Roman" w:hAnsi="Times New Roman" w:cs="Times New Roman"/>
                <w:i/>
                <w:sz w:val="28"/>
                <w:szCs w:val="28"/>
                <w:lang w:eastAsia="ru-RU"/>
              </w:rPr>
              <w:t>ОАО «</w:t>
            </w:r>
            <w:proofErr w:type="spellStart"/>
            <w:r w:rsidR="001E4743" w:rsidRPr="00707ECB">
              <w:rPr>
                <w:rFonts w:ascii="Times New Roman" w:eastAsia="Times New Roman" w:hAnsi="Times New Roman" w:cs="Times New Roman"/>
                <w:i/>
                <w:sz w:val="28"/>
                <w:szCs w:val="28"/>
                <w:lang w:eastAsia="ru-RU"/>
              </w:rPr>
              <w:t>Казанькомпрессормаш</w:t>
            </w:r>
            <w:proofErr w:type="spellEnd"/>
            <w:r w:rsidR="001E4743" w:rsidRPr="00707ECB">
              <w:rPr>
                <w:rFonts w:ascii="Times New Roman" w:eastAsia="Times New Roman" w:hAnsi="Times New Roman" w:cs="Times New Roman"/>
                <w:i/>
                <w:sz w:val="28"/>
                <w:szCs w:val="28"/>
                <w:lang w:eastAsia="ru-RU"/>
              </w:rPr>
              <w:t>»</w:t>
            </w:r>
            <w:r w:rsidR="001E4743">
              <w:rPr>
                <w:rFonts w:ascii="Times New Roman" w:eastAsia="Times New Roman" w:hAnsi="Times New Roman" w:cs="Times New Roman"/>
                <w:i/>
                <w:sz w:val="28"/>
                <w:szCs w:val="28"/>
                <w:lang w:eastAsia="ru-RU"/>
              </w:rPr>
              <w:t>,</w:t>
            </w:r>
            <w:r w:rsidR="001E4743" w:rsidRPr="00707ECB">
              <w:rPr>
                <w:rFonts w:ascii="Times New Roman" w:eastAsia="Times New Roman" w:hAnsi="Times New Roman" w:cs="Times New Roman"/>
                <w:i/>
                <w:sz w:val="28"/>
                <w:szCs w:val="28"/>
                <w:lang w:eastAsia="ru-RU"/>
              </w:rPr>
              <w:t xml:space="preserve"> ООО «Казанская строительно-сервисная компания»</w:t>
            </w:r>
            <w:r w:rsidR="001E4743">
              <w:rPr>
                <w:rFonts w:ascii="Times New Roman" w:eastAsia="Times New Roman" w:hAnsi="Times New Roman" w:cs="Times New Roman"/>
                <w:i/>
                <w:sz w:val="28"/>
                <w:szCs w:val="28"/>
                <w:lang w:eastAsia="ru-RU"/>
              </w:rPr>
              <w:t>, Филиал «</w:t>
            </w:r>
            <w:proofErr w:type="spellStart"/>
            <w:r w:rsidR="001E4743">
              <w:rPr>
                <w:rFonts w:ascii="Times New Roman" w:eastAsia="Times New Roman" w:hAnsi="Times New Roman" w:cs="Times New Roman"/>
                <w:i/>
                <w:sz w:val="28"/>
                <w:szCs w:val="28"/>
                <w:lang w:eastAsia="ru-RU"/>
              </w:rPr>
              <w:t>Казаньнефтепродукт</w:t>
            </w:r>
            <w:proofErr w:type="spellEnd"/>
            <w:r w:rsidR="001E4743">
              <w:rPr>
                <w:rFonts w:ascii="Times New Roman" w:eastAsia="Times New Roman" w:hAnsi="Times New Roman" w:cs="Times New Roman"/>
                <w:i/>
                <w:sz w:val="28"/>
                <w:szCs w:val="28"/>
                <w:lang w:eastAsia="ru-RU"/>
              </w:rPr>
              <w:t>» АО ХК</w:t>
            </w:r>
            <w:r w:rsidR="00707ECB" w:rsidRPr="00707ECB">
              <w:rPr>
                <w:rFonts w:ascii="Times New Roman" w:eastAsia="Times New Roman" w:hAnsi="Times New Roman" w:cs="Times New Roman"/>
                <w:i/>
                <w:sz w:val="28"/>
                <w:szCs w:val="28"/>
                <w:lang w:eastAsia="ru-RU"/>
              </w:rPr>
              <w:t xml:space="preserve"> «</w:t>
            </w:r>
            <w:proofErr w:type="spellStart"/>
            <w:r w:rsidR="00707ECB" w:rsidRPr="00707ECB">
              <w:rPr>
                <w:rFonts w:ascii="Times New Roman" w:eastAsia="Times New Roman" w:hAnsi="Times New Roman" w:cs="Times New Roman"/>
                <w:i/>
                <w:sz w:val="28"/>
                <w:szCs w:val="28"/>
                <w:lang w:eastAsia="ru-RU"/>
              </w:rPr>
              <w:t>Татнефтепродукт</w:t>
            </w:r>
            <w:proofErr w:type="spellEnd"/>
            <w:r w:rsidR="00707ECB" w:rsidRPr="00707ECB">
              <w:rPr>
                <w:rFonts w:ascii="Times New Roman" w:eastAsia="Times New Roman" w:hAnsi="Times New Roman" w:cs="Times New Roman"/>
                <w:i/>
                <w:sz w:val="28"/>
                <w:szCs w:val="28"/>
                <w:lang w:eastAsia="ru-RU"/>
              </w:rPr>
              <w:t>»</w:t>
            </w:r>
            <w:r w:rsidR="00707ECB">
              <w:rPr>
                <w:rFonts w:ascii="Times New Roman" w:eastAsia="Times New Roman" w:hAnsi="Times New Roman" w:cs="Times New Roman"/>
                <w:i/>
                <w:sz w:val="28"/>
                <w:szCs w:val="28"/>
                <w:lang w:eastAsia="ru-RU"/>
              </w:rPr>
              <w:t>,</w:t>
            </w:r>
            <w:r w:rsidR="001E4743">
              <w:rPr>
                <w:rFonts w:ascii="Times New Roman" w:eastAsia="Times New Roman" w:hAnsi="Times New Roman" w:cs="Times New Roman"/>
                <w:i/>
                <w:sz w:val="28"/>
                <w:szCs w:val="28"/>
                <w:lang w:eastAsia="ru-RU"/>
              </w:rPr>
              <w:t xml:space="preserve"> </w:t>
            </w:r>
            <w:r w:rsidR="001E4743" w:rsidRPr="001E4743">
              <w:rPr>
                <w:rFonts w:ascii="Times New Roman" w:eastAsia="Times New Roman" w:hAnsi="Times New Roman" w:cs="Times New Roman"/>
                <w:i/>
                <w:sz w:val="28"/>
                <w:szCs w:val="28"/>
                <w:lang w:eastAsia="ru-RU"/>
              </w:rPr>
              <w:t>ОАО «Казанский завод медицинской аппаратуры»</w:t>
            </w:r>
            <w:r w:rsidR="001E4743">
              <w:rPr>
                <w:rFonts w:ascii="Times New Roman" w:eastAsia="Times New Roman" w:hAnsi="Times New Roman" w:cs="Times New Roman"/>
                <w:i/>
                <w:sz w:val="28"/>
                <w:szCs w:val="28"/>
                <w:lang w:eastAsia="ru-RU"/>
              </w:rPr>
              <w:t>,</w:t>
            </w:r>
            <w:r w:rsidR="00707ECB">
              <w:rPr>
                <w:rFonts w:ascii="Times New Roman" w:eastAsia="Times New Roman" w:hAnsi="Times New Roman" w:cs="Times New Roman"/>
                <w:i/>
                <w:sz w:val="28"/>
                <w:szCs w:val="28"/>
                <w:lang w:eastAsia="ru-RU"/>
              </w:rPr>
              <w:t xml:space="preserve"> </w:t>
            </w:r>
            <w:r w:rsidR="00707ECB" w:rsidRPr="00707ECB">
              <w:rPr>
                <w:rFonts w:ascii="Times New Roman" w:eastAsia="Times New Roman" w:hAnsi="Times New Roman" w:cs="Times New Roman"/>
                <w:i/>
                <w:sz w:val="28"/>
                <w:szCs w:val="28"/>
                <w:lang w:eastAsia="ru-RU"/>
              </w:rPr>
              <w:t>ФГБОУ</w:t>
            </w:r>
            <w:r w:rsidR="00707ECB">
              <w:rPr>
                <w:rFonts w:ascii="Times New Roman" w:eastAsia="Times New Roman" w:hAnsi="Times New Roman" w:cs="Times New Roman"/>
                <w:i/>
                <w:sz w:val="28"/>
                <w:szCs w:val="28"/>
                <w:lang w:eastAsia="ru-RU"/>
              </w:rPr>
              <w:t xml:space="preserve"> </w:t>
            </w:r>
            <w:proofErr w:type="gramStart"/>
            <w:r w:rsidR="00707ECB">
              <w:rPr>
                <w:rFonts w:ascii="Times New Roman" w:eastAsia="Times New Roman" w:hAnsi="Times New Roman" w:cs="Times New Roman"/>
                <w:i/>
                <w:sz w:val="28"/>
                <w:szCs w:val="28"/>
                <w:lang w:eastAsia="ru-RU"/>
              </w:rPr>
              <w:t>ВО</w:t>
            </w:r>
            <w:proofErr w:type="gramEnd"/>
            <w:r w:rsidR="00707ECB">
              <w:rPr>
                <w:rFonts w:ascii="Times New Roman" w:eastAsia="Times New Roman" w:hAnsi="Times New Roman" w:cs="Times New Roman"/>
                <w:i/>
                <w:sz w:val="28"/>
                <w:szCs w:val="28"/>
                <w:lang w:eastAsia="ru-RU"/>
              </w:rPr>
              <w:t xml:space="preserve"> «Казанский государственный </w:t>
            </w:r>
            <w:r w:rsidR="00707ECB" w:rsidRPr="00707ECB">
              <w:rPr>
                <w:rFonts w:ascii="Times New Roman" w:eastAsia="Times New Roman" w:hAnsi="Times New Roman" w:cs="Times New Roman"/>
                <w:i/>
                <w:sz w:val="28"/>
                <w:szCs w:val="28"/>
                <w:lang w:eastAsia="ru-RU"/>
              </w:rPr>
              <w:t>архитектурно-строительный университет»</w:t>
            </w:r>
            <w:r w:rsidR="00707ECB">
              <w:rPr>
                <w:rFonts w:ascii="Times New Roman" w:eastAsia="Times New Roman" w:hAnsi="Times New Roman" w:cs="Times New Roman"/>
                <w:i/>
                <w:sz w:val="28"/>
                <w:szCs w:val="28"/>
                <w:lang w:eastAsia="ru-RU"/>
              </w:rPr>
              <w:t xml:space="preserve">, </w:t>
            </w:r>
            <w:r w:rsidR="00707ECB" w:rsidRPr="00707ECB">
              <w:rPr>
                <w:rFonts w:ascii="Times New Roman" w:eastAsia="Times New Roman" w:hAnsi="Times New Roman" w:cs="Times New Roman"/>
                <w:i/>
                <w:sz w:val="28"/>
                <w:szCs w:val="28"/>
                <w:lang w:eastAsia="ru-RU"/>
              </w:rPr>
              <w:t>Ф</w:t>
            </w:r>
            <w:r w:rsidR="00707ECB">
              <w:rPr>
                <w:rFonts w:ascii="Times New Roman" w:eastAsia="Times New Roman" w:hAnsi="Times New Roman" w:cs="Times New Roman"/>
                <w:i/>
                <w:sz w:val="28"/>
                <w:szCs w:val="28"/>
                <w:lang w:eastAsia="ru-RU"/>
              </w:rPr>
              <w:t xml:space="preserve">ГБОУ ВО «Казанский национальный </w:t>
            </w:r>
            <w:r w:rsidR="00707ECB" w:rsidRPr="00707ECB">
              <w:rPr>
                <w:rFonts w:ascii="Times New Roman" w:eastAsia="Times New Roman" w:hAnsi="Times New Roman" w:cs="Times New Roman"/>
                <w:i/>
                <w:sz w:val="28"/>
                <w:szCs w:val="28"/>
                <w:lang w:eastAsia="ru-RU"/>
              </w:rPr>
              <w:t>исследовательский технологический университет»</w:t>
            </w:r>
            <w:r w:rsidR="00707ECB">
              <w:rPr>
                <w:rFonts w:ascii="Times New Roman" w:eastAsia="Times New Roman" w:hAnsi="Times New Roman" w:cs="Times New Roman"/>
                <w:i/>
                <w:sz w:val="28"/>
                <w:szCs w:val="28"/>
                <w:lang w:eastAsia="ru-RU"/>
              </w:rPr>
              <w:t xml:space="preserve">, </w:t>
            </w:r>
            <w:r w:rsidR="00707ECB" w:rsidRPr="00707ECB">
              <w:rPr>
                <w:rFonts w:ascii="Times New Roman" w:eastAsia="Times New Roman" w:hAnsi="Times New Roman" w:cs="Times New Roman"/>
                <w:i/>
                <w:sz w:val="28"/>
                <w:szCs w:val="28"/>
                <w:lang w:eastAsia="ru-RU"/>
              </w:rPr>
              <w:lastRenderedPageBreak/>
              <w:t xml:space="preserve">ФГБОУ ВО «Казанский </w:t>
            </w:r>
            <w:r w:rsidR="00707ECB">
              <w:rPr>
                <w:rFonts w:ascii="Times New Roman" w:eastAsia="Times New Roman" w:hAnsi="Times New Roman" w:cs="Times New Roman"/>
                <w:i/>
                <w:sz w:val="28"/>
                <w:szCs w:val="28"/>
                <w:lang w:eastAsia="ru-RU"/>
              </w:rPr>
              <w:t xml:space="preserve">национальный исследовательский </w:t>
            </w:r>
            <w:r w:rsidR="00707ECB" w:rsidRPr="00707ECB">
              <w:rPr>
                <w:rFonts w:ascii="Times New Roman" w:eastAsia="Times New Roman" w:hAnsi="Times New Roman" w:cs="Times New Roman"/>
                <w:i/>
                <w:sz w:val="28"/>
                <w:szCs w:val="28"/>
                <w:lang w:eastAsia="ru-RU"/>
              </w:rPr>
              <w:t xml:space="preserve">технический университет </w:t>
            </w:r>
            <w:proofErr w:type="spellStart"/>
            <w:r w:rsidR="00707ECB" w:rsidRPr="00707ECB">
              <w:rPr>
                <w:rFonts w:ascii="Times New Roman" w:eastAsia="Times New Roman" w:hAnsi="Times New Roman" w:cs="Times New Roman"/>
                <w:i/>
                <w:sz w:val="28"/>
                <w:szCs w:val="28"/>
                <w:lang w:eastAsia="ru-RU"/>
              </w:rPr>
              <w:t>им.А.Н.Туполева</w:t>
            </w:r>
            <w:proofErr w:type="spellEnd"/>
            <w:r w:rsidR="00707ECB" w:rsidRPr="00707ECB">
              <w:rPr>
                <w:rFonts w:ascii="Times New Roman" w:eastAsia="Times New Roman" w:hAnsi="Times New Roman" w:cs="Times New Roman"/>
                <w:i/>
                <w:sz w:val="28"/>
                <w:szCs w:val="28"/>
                <w:lang w:eastAsia="ru-RU"/>
              </w:rPr>
              <w:t>»</w:t>
            </w:r>
            <w:r w:rsidR="001E4743">
              <w:rPr>
                <w:rFonts w:ascii="Times New Roman" w:eastAsia="Times New Roman" w:hAnsi="Times New Roman" w:cs="Times New Roman"/>
                <w:i/>
                <w:sz w:val="28"/>
                <w:szCs w:val="28"/>
                <w:lang w:eastAsia="ru-RU"/>
              </w:rPr>
              <w:t>,</w:t>
            </w:r>
            <w:r w:rsidR="00707ECB">
              <w:rPr>
                <w:rFonts w:ascii="Times New Roman" w:eastAsia="Times New Roman" w:hAnsi="Times New Roman" w:cs="Times New Roman"/>
                <w:i/>
                <w:sz w:val="28"/>
                <w:szCs w:val="28"/>
                <w:lang w:eastAsia="ru-RU"/>
              </w:rPr>
              <w:t xml:space="preserve"> </w:t>
            </w:r>
            <w:r w:rsidR="00707ECB" w:rsidRPr="00707ECB">
              <w:rPr>
                <w:rFonts w:ascii="Times New Roman" w:eastAsia="Times New Roman" w:hAnsi="Times New Roman" w:cs="Times New Roman"/>
                <w:i/>
                <w:sz w:val="28"/>
                <w:szCs w:val="28"/>
                <w:lang w:eastAsia="ru-RU"/>
              </w:rPr>
              <w:t>ФГБОУ ВО «Каза</w:t>
            </w:r>
            <w:r w:rsidR="00707ECB">
              <w:rPr>
                <w:rFonts w:ascii="Times New Roman" w:eastAsia="Times New Roman" w:hAnsi="Times New Roman" w:cs="Times New Roman"/>
                <w:i/>
                <w:sz w:val="28"/>
                <w:szCs w:val="28"/>
                <w:lang w:eastAsia="ru-RU"/>
              </w:rPr>
              <w:t xml:space="preserve">нская государственная академия </w:t>
            </w:r>
            <w:r w:rsidR="00707ECB" w:rsidRPr="00707ECB">
              <w:rPr>
                <w:rFonts w:ascii="Times New Roman" w:eastAsia="Times New Roman" w:hAnsi="Times New Roman" w:cs="Times New Roman"/>
                <w:i/>
                <w:sz w:val="28"/>
                <w:szCs w:val="28"/>
                <w:lang w:eastAsia="ru-RU"/>
              </w:rPr>
              <w:t>ветеринарной медицины имени Н.Э.</w:t>
            </w:r>
            <w:r w:rsidR="00CA3678">
              <w:rPr>
                <w:rFonts w:ascii="Times New Roman" w:eastAsia="Times New Roman" w:hAnsi="Times New Roman" w:cs="Times New Roman"/>
                <w:i/>
                <w:sz w:val="28"/>
                <w:szCs w:val="28"/>
                <w:lang w:val="en-US" w:eastAsia="ru-RU"/>
              </w:rPr>
              <w:t> </w:t>
            </w:r>
            <w:r w:rsidR="00707ECB" w:rsidRPr="00707ECB">
              <w:rPr>
                <w:rFonts w:ascii="Times New Roman" w:eastAsia="Times New Roman" w:hAnsi="Times New Roman" w:cs="Times New Roman"/>
                <w:i/>
                <w:sz w:val="28"/>
                <w:szCs w:val="28"/>
                <w:lang w:eastAsia="ru-RU"/>
              </w:rPr>
              <w:t>Баумана»</w:t>
            </w:r>
            <w:r w:rsidR="00782ACA">
              <w:rPr>
                <w:rFonts w:ascii="Times New Roman" w:eastAsia="Times New Roman" w:hAnsi="Times New Roman" w:cs="Times New Roman"/>
                <w:i/>
                <w:sz w:val="28"/>
                <w:szCs w:val="28"/>
                <w:lang w:eastAsia="ru-RU"/>
              </w:rPr>
              <w:t xml:space="preserve">, </w:t>
            </w:r>
            <w:r w:rsidR="00782ACA" w:rsidRPr="00782ACA">
              <w:rPr>
                <w:rFonts w:ascii="Times New Roman" w:eastAsia="Times New Roman" w:hAnsi="Times New Roman" w:cs="Times New Roman"/>
                <w:i/>
                <w:sz w:val="28"/>
                <w:szCs w:val="28"/>
                <w:lang w:eastAsia="ru-RU"/>
              </w:rPr>
              <w:t>ПАО «Казанский вертолетный завод»</w:t>
            </w:r>
            <w:r w:rsidR="00707ECB">
              <w:rPr>
                <w:rFonts w:ascii="Times New Roman" w:eastAsia="Times New Roman" w:hAnsi="Times New Roman" w:cs="Times New Roman"/>
                <w:i/>
                <w:sz w:val="28"/>
                <w:szCs w:val="28"/>
                <w:lang w:eastAsia="ru-RU"/>
              </w:rPr>
              <w:t>)</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proofErr w:type="gramStart"/>
            <w:r w:rsidRPr="00913D2B">
              <w:rPr>
                <w:rFonts w:ascii="Times New Roman" w:eastAsia="Times New Roman" w:hAnsi="Times New Roman" w:cs="Times New Roman"/>
                <w:i/>
                <w:sz w:val="28"/>
                <w:szCs w:val="28"/>
                <w:lang w:eastAsia="ru-RU"/>
              </w:rPr>
              <w:t>Выступающий</w:t>
            </w:r>
            <w:proofErr w:type="gramEnd"/>
            <w:r w:rsidRPr="00913D2B">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A7139E" w:rsidRPr="00A7139E" w:rsidRDefault="00913D2B" w:rsidP="00272CD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18. </w:t>
            </w:r>
            <w:proofErr w:type="gramStart"/>
            <w:r w:rsidRPr="00913D2B">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w:t>
            </w:r>
            <w:smartTag w:uri="urn:schemas-microsoft-com:office:smarttags" w:element="date">
              <w:smartTagPr>
                <w:attr w:name="ls" w:val="trans"/>
                <w:attr w:name="Month" w:val="11"/>
                <w:attr w:name="Day" w:val="13"/>
                <w:attr w:name="Year" w:val="2015"/>
              </w:smartTagPr>
              <w:r w:rsidRPr="00913D2B">
                <w:rPr>
                  <w:rFonts w:ascii="Times New Roman" w:eastAsia="Times New Roman" w:hAnsi="Times New Roman" w:cs="Times New Roman"/>
                  <w:sz w:val="28"/>
                  <w:szCs w:val="28"/>
                  <w:lang w:eastAsia="ru-RU"/>
                </w:rPr>
                <w:t>13.11.2015</w:t>
              </w:r>
            </w:smartTag>
            <w:r w:rsidRPr="00913D2B">
              <w:rPr>
                <w:rFonts w:ascii="Times New Roman" w:eastAsia="Times New Roman" w:hAnsi="Times New Roman" w:cs="Times New Roman"/>
                <w:sz w:val="28"/>
                <w:szCs w:val="28"/>
                <w:lang w:eastAsia="ru-RU"/>
              </w:rPr>
              <w:t xml:space="preserve"> № 5-22/тэ «Об установлении тарифов на тепловую энергию (мощность), поставляемую теплоснабжающими организациями потребителям, на 2016-2018 годы</w:t>
            </w:r>
            <w:r w:rsidR="00707ECB">
              <w:rPr>
                <w:rFonts w:ascii="Times New Roman" w:eastAsia="Times New Roman" w:hAnsi="Times New Roman" w:cs="Times New Roman"/>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Актанышский</w:t>
            </w:r>
            <w:proofErr w:type="spellEnd"/>
            <w:r w:rsidR="00A7139E" w:rsidRPr="00A7139E">
              <w:rPr>
                <w:rFonts w:ascii="Times New Roman" w:eastAsia="Times New Roman" w:hAnsi="Times New Roman" w:cs="Times New Roman"/>
                <w:b/>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м.р</w:t>
            </w:r>
            <w:proofErr w:type="spellEnd"/>
            <w:r w:rsidR="00A7139E" w:rsidRPr="00A7139E">
              <w:rPr>
                <w:rFonts w:ascii="Times New Roman" w:eastAsia="Times New Roman" w:hAnsi="Times New Roman" w:cs="Times New Roman"/>
                <w:b/>
                <w:i/>
                <w:sz w:val="28"/>
                <w:szCs w:val="28"/>
                <w:lang w:eastAsia="ru-RU"/>
              </w:rPr>
              <w:t>.:</w:t>
            </w:r>
            <w:r w:rsidR="00A7139E">
              <w:t xml:space="preserve"> </w:t>
            </w:r>
            <w:r w:rsidR="00A7139E">
              <w:rPr>
                <w:rFonts w:ascii="Times New Roman" w:eastAsia="Times New Roman" w:hAnsi="Times New Roman" w:cs="Times New Roman"/>
                <w:i/>
                <w:sz w:val="28"/>
                <w:szCs w:val="28"/>
                <w:lang w:eastAsia="ru-RU"/>
              </w:rPr>
              <w:t>ООО ПО «</w:t>
            </w:r>
            <w:proofErr w:type="spellStart"/>
            <w:r w:rsidR="00A7139E">
              <w:rPr>
                <w:rFonts w:ascii="Times New Roman" w:eastAsia="Times New Roman" w:hAnsi="Times New Roman" w:cs="Times New Roman"/>
                <w:i/>
                <w:sz w:val="28"/>
                <w:szCs w:val="28"/>
                <w:lang w:eastAsia="ru-RU"/>
              </w:rPr>
              <w:t>Коммунсервис-Актаныш</w:t>
            </w:r>
            <w:proofErr w:type="spellEnd"/>
            <w:r w:rsidR="00A7139E">
              <w:rPr>
                <w:rFonts w:ascii="Times New Roman" w:eastAsia="Times New Roman" w:hAnsi="Times New Roman" w:cs="Times New Roman"/>
                <w:i/>
                <w:sz w:val="28"/>
                <w:szCs w:val="28"/>
                <w:lang w:eastAsia="ru-RU"/>
              </w:rPr>
              <w:t>»,</w:t>
            </w:r>
            <w:r w:rsidR="00A7139E">
              <w:rPr>
                <w:rFonts w:ascii="Times New Roman" w:eastAsia="Times New Roman" w:hAnsi="Times New Roman" w:cs="Times New Roman"/>
                <w:sz w:val="28"/>
                <w:szCs w:val="28"/>
                <w:lang w:eastAsia="ru-RU"/>
              </w:rPr>
              <w:t xml:space="preserve"> </w:t>
            </w:r>
            <w:proofErr w:type="spellStart"/>
            <w:r w:rsidR="00707ECB" w:rsidRPr="00A7139E">
              <w:rPr>
                <w:rFonts w:ascii="Times New Roman" w:eastAsia="Times New Roman" w:hAnsi="Times New Roman" w:cs="Times New Roman"/>
                <w:b/>
                <w:i/>
                <w:sz w:val="28"/>
                <w:szCs w:val="28"/>
                <w:lang w:eastAsia="ru-RU"/>
              </w:rPr>
              <w:t>Бугульминский</w:t>
            </w:r>
            <w:proofErr w:type="spellEnd"/>
            <w:r w:rsidR="00707ECB" w:rsidRPr="00A7139E">
              <w:rPr>
                <w:rFonts w:ascii="Times New Roman" w:eastAsia="Times New Roman" w:hAnsi="Times New Roman" w:cs="Times New Roman"/>
                <w:b/>
                <w:i/>
                <w:sz w:val="28"/>
                <w:szCs w:val="28"/>
                <w:lang w:eastAsia="ru-RU"/>
              </w:rPr>
              <w:t xml:space="preserve"> </w:t>
            </w:r>
            <w:proofErr w:type="spellStart"/>
            <w:r w:rsidR="00707ECB" w:rsidRPr="00A7139E">
              <w:rPr>
                <w:rFonts w:ascii="Times New Roman" w:eastAsia="Times New Roman" w:hAnsi="Times New Roman" w:cs="Times New Roman"/>
                <w:b/>
                <w:i/>
                <w:sz w:val="28"/>
                <w:szCs w:val="28"/>
                <w:lang w:eastAsia="ru-RU"/>
              </w:rPr>
              <w:t>м.р</w:t>
            </w:r>
            <w:proofErr w:type="spellEnd"/>
            <w:r w:rsidR="00707ECB" w:rsidRPr="00A7139E">
              <w:rPr>
                <w:rFonts w:ascii="Times New Roman" w:eastAsia="Times New Roman" w:hAnsi="Times New Roman" w:cs="Times New Roman"/>
                <w:b/>
                <w:i/>
                <w:sz w:val="28"/>
                <w:szCs w:val="28"/>
                <w:lang w:eastAsia="ru-RU"/>
              </w:rPr>
              <w:t>.:</w:t>
            </w:r>
            <w:r w:rsidR="00A7139E">
              <w:rPr>
                <w:rFonts w:ascii="Times New Roman" w:eastAsia="Times New Roman" w:hAnsi="Times New Roman" w:cs="Times New Roman"/>
                <w:sz w:val="28"/>
                <w:szCs w:val="28"/>
                <w:lang w:eastAsia="ru-RU"/>
              </w:rPr>
              <w:t xml:space="preserve"> </w:t>
            </w:r>
            <w:r w:rsidR="004B71A7">
              <w:rPr>
                <w:rFonts w:ascii="Times New Roman" w:eastAsia="Times New Roman" w:hAnsi="Times New Roman" w:cs="Times New Roman"/>
                <w:i/>
                <w:sz w:val="28"/>
                <w:szCs w:val="28"/>
                <w:lang w:eastAsia="ru-RU"/>
              </w:rPr>
              <w:t>Куйбышевская дирекция</w:t>
            </w:r>
            <w:r w:rsidR="00A7139E" w:rsidRPr="00A7139E">
              <w:rPr>
                <w:rFonts w:ascii="Times New Roman" w:eastAsia="Times New Roman" w:hAnsi="Times New Roman" w:cs="Times New Roman"/>
                <w:i/>
                <w:sz w:val="28"/>
                <w:szCs w:val="28"/>
                <w:lang w:eastAsia="ru-RU"/>
              </w:rPr>
              <w:t xml:space="preserve"> по </w:t>
            </w:r>
            <w:proofErr w:type="spellStart"/>
            <w:r w:rsidR="00A7139E" w:rsidRPr="00A7139E">
              <w:rPr>
                <w:rFonts w:ascii="Times New Roman" w:eastAsia="Times New Roman" w:hAnsi="Times New Roman" w:cs="Times New Roman"/>
                <w:i/>
                <w:sz w:val="28"/>
                <w:szCs w:val="28"/>
                <w:lang w:eastAsia="ru-RU"/>
              </w:rPr>
              <w:t>тепловодоснабжению</w:t>
            </w:r>
            <w:proofErr w:type="spellEnd"/>
            <w:r w:rsidR="00A7139E" w:rsidRPr="00A7139E">
              <w:rPr>
                <w:rFonts w:ascii="Times New Roman" w:eastAsia="Times New Roman" w:hAnsi="Times New Roman" w:cs="Times New Roman"/>
                <w:i/>
                <w:sz w:val="28"/>
                <w:szCs w:val="28"/>
                <w:lang w:eastAsia="ru-RU"/>
              </w:rPr>
              <w:t xml:space="preserve"> – структурного подразделения Центральной дирекции по </w:t>
            </w:r>
            <w:proofErr w:type="spellStart"/>
            <w:r w:rsidR="00A7139E" w:rsidRPr="00A7139E">
              <w:rPr>
                <w:rFonts w:ascii="Times New Roman" w:eastAsia="Times New Roman" w:hAnsi="Times New Roman" w:cs="Times New Roman"/>
                <w:i/>
                <w:sz w:val="28"/>
                <w:szCs w:val="28"/>
                <w:lang w:eastAsia="ru-RU"/>
              </w:rPr>
              <w:t>тепловодоснабжению</w:t>
            </w:r>
            <w:proofErr w:type="spellEnd"/>
            <w:proofErr w:type="gramEnd"/>
            <w:r w:rsidR="00A7139E" w:rsidRPr="00A7139E">
              <w:rPr>
                <w:rFonts w:ascii="Times New Roman" w:eastAsia="Times New Roman" w:hAnsi="Times New Roman" w:cs="Times New Roman"/>
                <w:i/>
                <w:sz w:val="28"/>
                <w:szCs w:val="28"/>
                <w:lang w:eastAsia="ru-RU"/>
              </w:rPr>
              <w:t xml:space="preserve"> – </w:t>
            </w:r>
            <w:proofErr w:type="gramStart"/>
            <w:r w:rsidR="00A7139E" w:rsidRPr="00A7139E">
              <w:rPr>
                <w:rFonts w:ascii="Times New Roman" w:eastAsia="Times New Roman" w:hAnsi="Times New Roman" w:cs="Times New Roman"/>
                <w:i/>
                <w:sz w:val="28"/>
                <w:szCs w:val="28"/>
                <w:lang w:eastAsia="ru-RU"/>
              </w:rPr>
              <w:t>филиала ОАО «РЖД»</w:t>
            </w:r>
            <w:r w:rsidR="00A7139E">
              <w:rPr>
                <w:rFonts w:ascii="Times New Roman" w:eastAsia="Times New Roman" w:hAnsi="Times New Roman" w:cs="Times New Roman"/>
                <w:i/>
                <w:sz w:val="28"/>
                <w:szCs w:val="28"/>
                <w:lang w:eastAsia="ru-RU"/>
              </w:rPr>
              <w:t>,</w:t>
            </w:r>
            <w:r w:rsidR="004B71A7">
              <w:rPr>
                <w:rFonts w:ascii="Times New Roman" w:eastAsia="Times New Roman" w:hAnsi="Times New Roman" w:cs="Times New Roman"/>
                <w:i/>
                <w:sz w:val="28"/>
                <w:szCs w:val="28"/>
                <w:lang w:eastAsia="ru-RU"/>
              </w:rPr>
              <w:t xml:space="preserve"> </w:t>
            </w:r>
            <w:proofErr w:type="spellStart"/>
            <w:r w:rsidR="004B71A7" w:rsidRPr="004B71A7">
              <w:rPr>
                <w:rFonts w:ascii="Times New Roman" w:eastAsia="Times New Roman" w:hAnsi="Times New Roman" w:cs="Times New Roman"/>
                <w:b/>
                <w:i/>
                <w:sz w:val="28"/>
                <w:szCs w:val="28"/>
                <w:lang w:eastAsia="ru-RU"/>
              </w:rPr>
              <w:t>Лаишевский</w:t>
            </w:r>
            <w:proofErr w:type="spellEnd"/>
            <w:r w:rsidR="004B71A7" w:rsidRPr="004B71A7">
              <w:rPr>
                <w:rFonts w:ascii="Times New Roman" w:eastAsia="Times New Roman" w:hAnsi="Times New Roman" w:cs="Times New Roman"/>
                <w:b/>
                <w:i/>
                <w:sz w:val="28"/>
                <w:szCs w:val="28"/>
                <w:lang w:eastAsia="ru-RU"/>
              </w:rPr>
              <w:t xml:space="preserve"> </w:t>
            </w:r>
            <w:proofErr w:type="spellStart"/>
            <w:r w:rsidR="004B71A7" w:rsidRPr="004B71A7">
              <w:rPr>
                <w:rFonts w:ascii="Times New Roman" w:eastAsia="Times New Roman" w:hAnsi="Times New Roman" w:cs="Times New Roman"/>
                <w:b/>
                <w:i/>
                <w:sz w:val="28"/>
                <w:szCs w:val="28"/>
                <w:lang w:eastAsia="ru-RU"/>
              </w:rPr>
              <w:t>м.р</w:t>
            </w:r>
            <w:proofErr w:type="spellEnd"/>
            <w:r w:rsidR="004B71A7" w:rsidRPr="004B71A7">
              <w:rPr>
                <w:rFonts w:ascii="Times New Roman" w:eastAsia="Times New Roman" w:hAnsi="Times New Roman" w:cs="Times New Roman"/>
                <w:b/>
                <w:i/>
                <w:sz w:val="28"/>
                <w:szCs w:val="28"/>
                <w:lang w:eastAsia="ru-RU"/>
              </w:rPr>
              <w:t>.:</w:t>
            </w:r>
            <w:r w:rsidR="004B71A7" w:rsidRPr="004B71A7">
              <w:rPr>
                <w:rFonts w:ascii="Times New Roman" w:eastAsia="Times New Roman" w:hAnsi="Times New Roman" w:cs="Times New Roman"/>
                <w:i/>
                <w:sz w:val="28"/>
                <w:szCs w:val="28"/>
                <w:lang w:eastAsia="ru-RU"/>
              </w:rPr>
              <w:t xml:space="preserve"> АО «Казанский жировой комбинат», </w:t>
            </w:r>
            <w:proofErr w:type="spellStart"/>
            <w:r w:rsidR="00A7139E" w:rsidRPr="00A7139E">
              <w:rPr>
                <w:rFonts w:ascii="Times New Roman" w:eastAsia="Times New Roman" w:hAnsi="Times New Roman" w:cs="Times New Roman"/>
                <w:b/>
                <w:i/>
                <w:sz w:val="28"/>
                <w:szCs w:val="28"/>
                <w:lang w:eastAsia="ru-RU"/>
              </w:rPr>
              <w:t>Лениногорский</w:t>
            </w:r>
            <w:proofErr w:type="spellEnd"/>
            <w:r w:rsidR="00A7139E" w:rsidRPr="00A7139E">
              <w:rPr>
                <w:rFonts w:ascii="Times New Roman" w:eastAsia="Times New Roman" w:hAnsi="Times New Roman" w:cs="Times New Roman"/>
                <w:b/>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м.р</w:t>
            </w:r>
            <w:proofErr w:type="spellEnd"/>
            <w:r w:rsidR="00A7139E" w:rsidRPr="00A7139E">
              <w:rPr>
                <w:rFonts w:ascii="Times New Roman" w:eastAsia="Times New Roman" w:hAnsi="Times New Roman" w:cs="Times New Roman"/>
                <w:b/>
                <w:i/>
                <w:sz w:val="28"/>
                <w:szCs w:val="28"/>
                <w:lang w:eastAsia="ru-RU"/>
              </w:rPr>
              <w:t>.:</w:t>
            </w:r>
            <w:r w:rsidR="00A7139E" w:rsidRPr="00A7139E">
              <w:rPr>
                <w:rFonts w:ascii="Times New Roman" w:eastAsia="Times New Roman" w:hAnsi="Times New Roman" w:cs="Times New Roman"/>
                <w:i/>
                <w:sz w:val="28"/>
                <w:szCs w:val="28"/>
                <w:lang w:eastAsia="ru-RU"/>
              </w:rPr>
              <w:t xml:space="preserve"> </w:t>
            </w:r>
            <w:r w:rsidR="004B71A7">
              <w:rPr>
                <w:rFonts w:ascii="Times New Roman" w:eastAsia="Times New Roman" w:hAnsi="Times New Roman" w:cs="Times New Roman"/>
                <w:i/>
                <w:sz w:val="28"/>
                <w:szCs w:val="28"/>
                <w:lang w:eastAsia="ru-RU"/>
              </w:rPr>
              <w:t>Куйбышевская дирекция</w:t>
            </w:r>
            <w:r w:rsidR="00A7139E" w:rsidRPr="00A7139E">
              <w:rPr>
                <w:rFonts w:ascii="Times New Roman" w:eastAsia="Times New Roman" w:hAnsi="Times New Roman" w:cs="Times New Roman"/>
                <w:i/>
                <w:sz w:val="28"/>
                <w:szCs w:val="28"/>
                <w:lang w:eastAsia="ru-RU"/>
              </w:rPr>
              <w:t xml:space="preserve"> по </w:t>
            </w:r>
            <w:proofErr w:type="spellStart"/>
            <w:r w:rsidR="00A7139E" w:rsidRPr="00A7139E">
              <w:rPr>
                <w:rFonts w:ascii="Times New Roman" w:eastAsia="Times New Roman" w:hAnsi="Times New Roman" w:cs="Times New Roman"/>
                <w:i/>
                <w:sz w:val="28"/>
                <w:szCs w:val="28"/>
                <w:lang w:eastAsia="ru-RU"/>
              </w:rPr>
              <w:t>тепловодоснабжению</w:t>
            </w:r>
            <w:proofErr w:type="spellEnd"/>
            <w:r w:rsidR="00A7139E" w:rsidRPr="00A7139E">
              <w:rPr>
                <w:rFonts w:ascii="Times New Roman" w:eastAsia="Times New Roman" w:hAnsi="Times New Roman" w:cs="Times New Roman"/>
                <w:i/>
                <w:sz w:val="28"/>
                <w:szCs w:val="28"/>
                <w:lang w:eastAsia="ru-RU"/>
              </w:rPr>
              <w:t xml:space="preserve"> – структурного подразделения Центральной дирекции по </w:t>
            </w:r>
            <w:proofErr w:type="spellStart"/>
            <w:r w:rsidR="00A7139E" w:rsidRPr="00A7139E">
              <w:rPr>
                <w:rFonts w:ascii="Times New Roman" w:eastAsia="Times New Roman" w:hAnsi="Times New Roman" w:cs="Times New Roman"/>
                <w:i/>
                <w:sz w:val="28"/>
                <w:szCs w:val="28"/>
                <w:lang w:eastAsia="ru-RU"/>
              </w:rPr>
              <w:t>тепловодоснабжению</w:t>
            </w:r>
            <w:proofErr w:type="spellEnd"/>
            <w:r w:rsidR="00A7139E" w:rsidRPr="00A7139E">
              <w:rPr>
                <w:rFonts w:ascii="Times New Roman" w:eastAsia="Times New Roman" w:hAnsi="Times New Roman" w:cs="Times New Roman"/>
                <w:i/>
                <w:sz w:val="28"/>
                <w:szCs w:val="28"/>
                <w:lang w:eastAsia="ru-RU"/>
              </w:rPr>
              <w:t xml:space="preserve"> – филиала ОАО «РЖД»</w:t>
            </w:r>
            <w:r w:rsidR="00E31A69">
              <w:rPr>
                <w:rFonts w:ascii="Times New Roman" w:eastAsia="Times New Roman" w:hAnsi="Times New Roman" w:cs="Times New Roman"/>
                <w:i/>
                <w:sz w:val="28"/>
                <w:szCs w:val="28"/>
                <w:lang w:eastAsia="ru-RU"/>
              </w:rPr>
              <w:t>,</w:t>
            </w:r>
            <w:r w:rsidR="00A7139E">
              <w:rPr>
                <w:rFonts w:ascii="Times New Roman" w:eastAsia="Times New Roman" w:hAnsi="Times New Roman" w:cs="Times New Roman"/>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Мензелинский</w:t>
            </w:r>
            <w:proofErr w:type="spellEnd"/>
            <w:r w:rsidR="00A7139E" w:rsidRPr="00A7139E">
              <w:rPr>
                <w:rFonts w:ascii="Times New Roman" w:eastAsia="Times New Roman" w:hAnsi="Times New Roman" w:cs="Times New Roman"/>
                <w:b/>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м.р</w:t>
            </w:r>
            <w:proofErr w:type="spellEnd"/>
            <w:r w:rsidR="00A7139E" w:rsidRPr="00A7139E">
              <w:rPr>
                <w:rFonts w:ascii="Times New Roman" w:eastAsia="Times New Roman" w:hAnsi="Times New Roman" w:cs="Times New Roman"/>
                <w:b/>
                <w:i/>
                <w:sz w:val="28"/>
                <w:szCs w:val="28"/>
                <w:lang w:eastAsia="ru-RU"/>
              </w:rPr>
              <w:t>.:</w:t>
            </w:r>
            <w:r w:rsidR="00A7139E">
              <w:t xml:space="preserve"> </w:t>
            </w:r>
            <w:r w:rsidR="00A7139E" w:rsidRPr="00A7139E">
              <w:rPr>
                <w:rFonts w:ascii="Times New Roman" w:eastAsia="Times New Roman" w:hAnsi="Times New Roman" w:cs="Times New Roman"/>
                <w:i/>
                <w:sz w:val="28"/>
                <w:szCs w:val="28"/>
                <w:lang w:eastAsia="ru-RU"/>
              </w:rPr>
              <w:t xml:space="preserve">АО «Коммунальные сети </w:t>
            </w:r>
            <w:proofErr w:type="spellStart"/>
            <w:r w:rsidR="00A7139E" w:rsidRPr="00A7139E">
              <w:rPr>
                <w:rFonts w:ascii="Times New Roman" w:eastAsia="Times New Roman" w:hAnsi="Times New Roman" w:cs="Times New Roman"/>
                <w:i/>
                <w:sz w:val="28"/>
                <w:szCs w:val="28"/>
                <w:lang w:eastAsia="ru-RU"/>
              </w:rPr>
              <w:t>Мензелинского</w:t>
            </w:r>
            <w:proofErr w:type="spellEnd"/>
            <w:r w:rsidR="00A7139E" w:rsidRPr="00A7139E">
              <w:rPr>
                <w:rFonts w:ascii="Times New Roman" w:eastAsia="Times New Roman" w:hAnsi="Times New Roman" w:cs="Times New Roman"/>
                <w:i/>
                <w:sz w:val="28"/>
                <w:szCs w:val="28"/>
                <w:lang w:eastAsia="ru-RU"/>
              </w:rPr>
              <w:t xml:space="preserve"> района»</w:t>
            </w:r>
            <w:r w:rsidR="00A7139E">
              <w:rPr>
                <w:rFonts w:ascii="Times New Roman" w:eastAsia="Times New Roman" w:hAnsi="Times New Roman" w:cs="Times New Roman"/>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Муслюмовский</w:t>
            </w:r>
            <w:proofErr w:type="spellEnd"/>
            <w:r w:rsidR="00A7139E" w:rsidRPr="00A7139E">
              <w:rPr>
                <w:rFonts w:ascii="Times New Roman" w:eastAsia="Times New Roman" w:hAnsi="Times New Roman" w:cs="Times New Roman"/>
                <w:b/>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м.р</w:t>
            </w:r>
            <w:proofErr w:type="spellEnd"/>
            <w:r w:rsidR="00A7139E" w:rsidRPr="00A7139E">
              <w:rPr>
                <w:rFonts w:ascii="Times New Roman" w:eastAsia="Times New Roman" w:hAnsi="Times New Roman" w:cs="Times New Roman"/>
                <w:b/>
                <w:i/>
                <w:sz w:val="28"/>
                <w:szCs w:val="28"/>
                <w:lang w:eastAsia="ru-RU"/>
              </w:rPr>
              <w:t>.:</w:t>
            </w:r>
            <w:r w:rsidR="00A7139E">
              <w:t xml:space="preserve"> </w:t>
            </w:r>
            <w:r w:rsidR="00A7139E" w:rsidRPr="00A7139E">
              <w:rPr>
                <w:rFonts w:ascii="Times New Roman" w:eastAsia="Times New Roman" w:hAnsi="Times New Roman" w:cs="Times New Roman"/>
                <w:i/>
                <w:sz w:val="28"/>
                <w:szCs w:val="28"/>
                <w:lang w:eastAsia="ru-RU"/>
              </w:rPr>
              <w:t>АО «</w:t>
            </w:r>
            <w:proofErr w:type="spellStart"/>
            <w:r w:rsidR="00A7139E" w:rsidRPr="00A7139E">
              <w:rPr>
                <w:rFonts w:ascii="Times New Roman" w:eastAsia="Times New Roman" w:hAnsi="Times New Roman" w:cs="Times New Roman"/>
                <w:i/>
                <w:sz w:val="28"/>
                <w:szCs w:val="28"/>
                <w:lang w:eastAsia="ru-RU"/>
              </w:rPr>
              <w:t>Муслюмовские</w:t>
            </w:r>
            <w:proofErr w:type="spellEnd"/>
            <w:r w:rsidR="00A7139E" w:rsidRPr="00A7139E">
              <w:rPr>
                <w:rFonts w:ascii="Times New Roman" w:eastAsia="Times New Roman" w:hAnsi="Times New Roman" w:cs="Times New Roman"/>
                <w:i/>
                <w:sz w:val="28"/>
                <w:szCs w:val="28"/>
                <w:lang w:eastAsia="ru-RU"/>
              </w:rPr>
              <w:t xml:space="preserve"> инженерные сети»</w:t>
            </w:r>
            <w:r w:rsidR="00A7139E">
              <w:rPr>
                <w:rFonts w:ascii="Times New Roman" w:eastAsia="Times New Roman" w:hAnsi="Times New Roman" w:cs="Times New Roman"/>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Чистопольский</w:t>
            </w:r>
            <w:proofErr w:type="spellEnd"/>
            <w:r w:rsidR="00A7139E" w:rsidRPr="00A7139E">
              <w:rPr>
                <w:rFonts w:ascii="Times New Roman" w:eastAsia="Times New Roman" w:hAnsi="Times New Roman" w:cs="Times New Roman"/>
                <w:b/>
                <w:i/>
                <w:sz w:val="28"/>
                <w:szCs w:val="28"/>
                <w:lang w:eastAsia="ru-RU"/>
              </w:rPr>
              <w:t xml:space="preserve"> </w:t>
            </w:r>
            <w:proofErr w:type="spellStart"/>
            <w:r w:rsidR="00A7139E" w:rsidRPr="00A7139E">
              <w:rPr>
                <w:rFonts w:ascii="Times New Roman" w:eastAsia="Times New Roman" w:hAnsi="Times New Roman" w:cs="Times New Roman"/>
                <w:b/>
                <w:i/>
                <w:sz w:val="28"/>
                <w:szCs w:val="28"/>
                <w:lang w:eastAsia="ru-RU"/>
              </w:rPr>
              <w:t>м.р</w:t>
            </w:r>
            <w:proofErr w:type="spellEnd"/>
            <w:r w:rsidR="00A7139E" w:rsidRPr="00A7139E">
              <w:rPr>
                <w:rFonts w:ascii="Times New Roman" w:eastAsia="Times New Roman" w:hAnsi="Times New Roman" w:cs="Times New Roman"/>
                <w:b/>
                <w:i/>
                <w:sz w:val="28"/>
                <w:szCs w:val="28"/>
                <w:lang w:eastAsia="ru-RU"/>
              </w:rPr>
              <w:t>.:</w:t>
            </w:r>
            <w:r w:rsidR="00A7139E">
              <w:t xml:space="preserve"> </w:t>
            </w:r>
            <w:r w:rsidR="00A7139E" w:rsidRPr="00A7139E">
              <w:rPr>
                <w:rFonts w:ascii="Times New Roman" w:eastAsia="Times New Roman" w:hAnsi="Times New Roman" w:cs="Times New Roman"/>
                <w:i/>
                <w:sz w:val="28"/>
                <w:szCs w:val="28"/>
                <w:lang w:eastAsia="ru-RU"/>
              </w:rPr>
              <w:t>ООО «ПКФ «Восток-</w:t>
            </w:r>
            <w:proofErr w:type="spellStart"/>
            <w:r w:rsidR="00A7139E" w:rsidRPr="00A7139E">
              <w:rPr>
                <w:rFonts w:ascii="Times New Roman" w:eastAsia="Times New Roman" w:hAnsi="Times New Roman" w:cs="Times New Roman"/>
                <w:i/>
                <w:sz w:val="28"/>
                <w:szCs w:val="28"/>
                <w:lang w:eastAsia="ru-RU"/>
              </w:rPr>
              <w:t>Энерго</w:t>
            </w:r>
            <w:proofErr w:type="spellEnd"/>
            <w:r w:rsidR="00A7139E" w:rsidRPr="00A7139E">
              <w:rPr>
                <w:rFonts w:ascii="Times New Roman" w:eastAsia="Times New Roman" w:hAnsi="Times New Roman" w:cs="Times New Roman"/>
                <w:i/>
                <w:sz w:val="28"/>
                <w:szCs w:val="28"/>
                <w:lang w:eastAsia="ru-RU"/>
              </w:rPr>
              <w:t>»</w:t>
            </w:r>
            <w:r w:rsidR="00A7139E">
              <w:rPr>
                <w:rFonts w:ascii="Times New Roman" w:eastAsia="Times New Roman" w:hAnsi="Times New Roman" w:cs="Times New Roman"/>
                <w:i/>
                <w:sz w:val="28"/>
                <w:szCs w:val="28"/>
                <w:lang w:eastAsia="ru-RU"/>
              </w:rPr>
              <w:t>)</w:t>
            </w:r>
            <w:proofErr w:type="gramEnd"/>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Pr="00A7139E" w:rsidRDefault="00913D2B" w:rsidP="00272CD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19. </w:t>
            </w:r>
            <w:r w:rsidRPr="00913D2B">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теплоснабжающими организациями потребителям,</w:t>
            </w:r>
            <w:r>
              <w:rPr>
                <w:rFonts w:ascii="Times New Roman" w:eastAsia="Times New Roman" w:hAnsi="Times New Roman" w:cs="Times New Roman"/>
                <w:sz w:val="28"/>
                <w:szCs w:val="28"/>
                <w:lang w:eastAsia="ru-RU"/>
              </w:rPr>
              <w:t xml:space="preserve"> другим </w:t>
            </w:r>
            <w:r w:rsidRPr="00913D2B">
              <w:rPr>
                <w:rFonts w:ascii="Times New Roman" w:eastAsia="Times New Roman" w:hAnsi="Times New Roman" w:cs="Times New Roman"/>
                <w:sz w:val="28"/>
                <w:szCs w:val="28"/>
                <w:lang w:eastAsia="ru-RU"/>
              </w:rPr>
              <w:t>теплоснабжающим организациям, установленных постановлением Государственного комитета Республики Татарстан по тарифам от 13.11.2015 № 5-23/тэ «Об установлении тарифов на тепловую энергию (мощность), поставляемую теплоснабжающими организациями потребителям</w:t>
            </w:r>
            <w:r>
              <w:rPr>
                <w:rFonts w:ascii="Times New Roman" w:eastAsia="Times New Roman" w:hAnsi="Times New Roman" w:cs="Times New Roman"/>
                <w:sz w:val="28"/>
                <w:szCs w:val="28"/>
                <w:lang w:eastAsia="ru-RU"/>
              </w:rPr>
              <w:t xml:space="preserve">, другим </w:t>
            </w:r>
            <w:r w:rsidRPr="00913D2B">
              <w:rPr>
                <w:rFonts w:ascii="Times New Roman" w:eastAsia="Times New Roman" w:hAnsi="Times New Roman" w:cs="Times New Roman"/>
                <w:sz w:val="28"/>
                <w:szCs w:val="28"/>
                <w:lang w:eastAsia="ru-RU"/>
              </w:rPr>
              <w:t>теплоснабжающим организациям на 2016-2018 годы</w:t>
            </w:r>
            <w:r w:rsidR="00A7139E">
              <w:rPr>
                <w:rFonts w:ascii="Times New Roman" w:eastAsia="Times New Roman" w:hAnsi="Times New Roman" w:cs="Times New Roman"/>
                <w:sz w:val="28"/>
                <w:szCs w:val="28"/>
                <w:lang w:eastAsia="ru-RU"/>
              </w:rPr>
              <w:t xml:space="preserve"> ( </w:t>
            </w:r>
            <w:r w:rsidR="00A7139E" w:rsidRPr="00A7139E">
              <w:rPr>
                <w:rFonts w:ascii="Times New Roman" w:eastAsia="Times New Roman" w:hAnsi="Times New Roman" w:cs="Times New Roman"/>
                <w:b/>
                <w:i/>
                <w:sz w:val="28"/>
                <w:szCs w:val="28"/>
                <w:lang w:eastAsia="ru-RU"/>
              </w:rPr>
              <w:t>город Казань:</w:t>
            </w:r>
            <w:r w:rsidR="00A7139E" w:rsidRPr="00A7139E">
              <w:rPr>
                <w:rFonts w:ascii="Times New Roman" w:eastAsia="Times New Roman" w:hAnsi="Times New Roman" w:cs="Times New Roman"/>
                <w:i/>
                <w:sz w:val="28"/>
                <w:szCs w:val="28"/>
                <w:lang w:eastAsia="ru-RU"/>
              </w:rPr>
              <w:t xml:space="preserve"> АО «Казанское моторостроительное производственное объединение»</w:t>
            </w:r>
            <w:r w:rsidR="00A7139E">
              <w:rPr>
                <w:rFonts w:ascii="Times New Roman" w:eastAsia="Times New Roman" w:hAnsi="Times New Roman" w:cs="Times New Roman"/>
                <w:i/>
                <w:sz w:val="28"/>
                <w:szCs w:val="28"/>
                <w:lang w:eastAsia="ru-RU"/>
              </w:rPr>
              <w:t xml:space="preserve">, </w:t>
            </w:r>
            <w:r w:rsidR="00A7139E" w:rsidRPr="00A7139E">
              <w:rPr>
                <w:rFonts w:ascii="Times New Roman" w:eastAsia="Times New Roman" w:hAnsi="Times New Roman" w:cs="Times New Roman"/>
                <w:i/>
                <w:sz w:val="28"/>
                <w:szCs w:val="28"/>
                <w:lang w:eastAsia="ru-RU"/>
              </w:rPr>
              <w:t>ОАО «Обувная фабрика «Спартак»</w:t>
            </w:r>
            <w:r w:rsidR="00C409CC">
              <w:rPr>
                <w:rFonts w:ascii="Times New Roman" w:eastAsia="Times New Roman" w:hAnsi="Times New Roman" w:cs="Times New Roman"/>
                <w:i/>
                <w:sz w:val="28"/>
                <w:szCs w:val="28"/>
                <w:lang w:eastAsia="ru-RU"/>
              </w:rPr>
              <w:t xml:space="preserve">, </w:t>
            </w:r>
            <w:r w:rsidR="00C409CC" w:rsidRPr="00C409CC">
              <w:rPr>
                <w:rFonts w:ascii="Times New Roman" w:eastAsia="Times New Roman" w:hAnsi="Times New Roman" w:cs="Times New Roman"/>
                <w:i/>
                <w:sz w:val="28"/>
                <w:szCs w:val="28"/>
                <w:lang w:eastAsia="ru-RU"/>
              </w:rPr>
              <w:t>Вагонный участок Казань Горьковского филиала АО "Федеральная пассажирская ком</w:t>
            </w:r>
            <w:r w:rsidR="00C409CC">
              <w:rPr>
                <w:rFonts w:ascii="Times New Roman" w:eastAsia="Times New Roman" w:hAnsi="Times New Roman" w:cs="Times New Roman"/>
                <w:i/>
                <w:sz w:val="28"/>
                <w:szCs w:val="28"/>
                <w:lang w:eastAsia="ru-RU"/>
              </w:rPr>
              <w:t>пания"</w:t>
            </w:r>
            <w:r w:rsidR="00A7139E">
              <w:rPr>
                <w:rFonts w:ascii="Times New Roman" w:eastAsia="Times New Roman" w:hAnsi="Times New Roman" w:cs="Times New Roman"/>
                <w:i/>
                <w:sz w:val="28"/>
                <w:szCs w:val="28"/>
                <w:lang w:eastAsia="ru-RU"/>
              </w:rPr>
              <w:t>)</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Pr="008B7E9D" w:rsidRDefault="00913D2B" w:rsidP="00272CDA">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20. </w:t>
            </w:r>
            <w:r w:rsidRPr="00913D2B">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20.11.2015 № 5-33/тэ «Об установлении тарифов на тепловую энергию (мощность), поставляемую теплоснабжающими </w:t>
            </w:r>
            <w:r w:rsidRPr="00913D2B">
              <w:rPr>
                <w:rFonts w:ascii="Times New Roman" w:eastAsia="Times New Roman" w:hAnsi="Times New Roman" w:cs="Times New Roman"/>
                <w:sz w:val="28"/>
                <w:szCs w:val="28"/>
                <w:lang w:eastAsia="ru-RU"/>
              </w:rPr>
              <w:lastRenderedPageBreak/>
              <w:t>организациями потребителям, на 2016-2018 годы</w:t>
            </w:r>
            <w:r w:rsidR="008B7E9D">
              <w:rPr>
                <w:rFonts w:ascii="Times New Roman" w:eastAsia="Times New Roman" w:hAnsi="Times New Roman" w:cs="Times New Roman"/>
                <w:sz w:val="28"/>
                <w:szCs w:val="28"/>
                <w:lang w:eastAsia="ru-RU"/>
              </w:rPr>
              <w:t xml:space="preserve"> (</w:t>
            </w:r>
            <w:proofErr w:type="spellStart"/>
            <w:r w:rsidR="008B7E9D" w:rsidRPr="008B7E9D">
              <w:rPr>
                <w:rFonts w:ascii="Times New Roman" w:eastAsia="Times New Roman" w:hAnsi="Times New Roman" w:cs="Times New Roman"/>
                <w:b/>
                <w:i/>
                <w:sz w:val="28"/>
                <w:szCs w:val="28"/>
                <w:lang w:eastAsia="ru-RU"/>
              </w:rPr>
              <w:t>Альметьевский</w:t>
            </w:r>
            <w:proofErr w:type="spellEnd"/>
            <w:r w:rsidR="008B7E9D" w:rsidRPr="008B7E9D">
              <w:rPr>
                <w:rFonts w:ascii="Times New Roman" w:eastAsia="Times New Roman" w:hAnsi="Times New Roman" w:cs="Times New Roman"/>
                <w:b/>
                <w:i/>
                <w:sz w:val="28"/>
                <w:szCs w:val="28"/>
                <w:lang w:eastAsia="ru-RU"/>
              </w:rPr>
              <w:t xml:space="preserve"> </w:t>
            </w:r>
            <w:proofErr w:type="spellStart"/>
            <w:r w:rsidR="008B7E9D" w:rsidRPr="008B7E9D">
              <w:rPr>
                <w:rFonts w:ascii="Times New Roman" w:eastAsia="Times New Roman" w:hAnsi="Times New Roman" w:cs="Times New Roman"/>
                <w:b/>
                <w:i/>
                <w:sz w:val="28"/>
                <w:szCs w:val="28"/>
                <w:lang w:eastAsia="ru-RU"/>
              </w:rPr>
              <w:t>м.р</w:t>
            </w:r>
            <w:proofErr w:type="spellEnd"/>
            <w:r w:rsidR="008B7E9D" w:rsidRPr="008B7E9D">
              <w:rPr>
                <w:rFonts w:ascii="Times New Roman" w:eastAsia="Times New Roman" w:hAnsi="Times New Roman" w:cs="Times New Roman"/>
                <w:b/>
                <w:i/>
                <w:sz w:val="28"/>
                <w:szCs w:val="28"/>
                <w:lang w:eastAsia="ru-RU"/>
              </w:rPr>
              <w:t>.:</w:t>
            </w:r>
            <w:r w:rsidR="008B7E9D">
              <w:rPr>
                <w:rFonts w:ascii="Times New Roman" w:eastAsia="Times New Roman" w:hAnsi="Times New Roman" w:cs="Times New Roman"/>
                <w:b/>
                <w:i/>
                <w:sz w:val="28"/>
                <w:szCs w:val="28"/>
                <w:lang w:eastAsia="ru-RU"/>
              </w:rPr>
              <w:t xml:space="preserve"> </w:t>
            </w:r>
            <w:r w:rsidR="008B7E9D" w:rsidRPr="008B7E9D">
              <w:rPr>
                <w:rFonts w:ascii="Times New Roman" w:eastAsia="Times New Roman" w:hAnsi="Times New Roman" w:cs="Times New Roman"/>
                <w:i/>
                <w:sz w:val="28"/>
                <w:szCs w:val="28"/>
                <w:lang w:eastAsia="ru-RU"/>
              </w:rPr>
              <w:t>ООО «</w:t>
            </w:r>
            <w:proofErr w:type="spellStart"/>
            <w:r w:rsidR="008B7E9D" w:rsidRPr="008B7E9D">
              <w:rPr>
                <w:rFonts w:ascii="Times New Roman" w:eastAsia="Times New Roman" w:hAnsi="Times New Roman" w:cs="Times New Roman"/>
                <w:i/>
                <w:sz w:val="28"/>
                <w:szCs w:val="28"/>
                <w:lang w:eastAsia="ru-RU"/>
              </w:rPr>
              <w:t>Жилбытсервис</w:t>
            </w:r>
            <w:proofErr w:type="spellEnd"/>
            <w:r w:rsidR="008B7E9D" w:rsidRPr="008B7E9D">
              <w:rPr>
                <w:rFonts w:ascii="Times New Roman" w:eastAsia="Times New Roman" w:hAnsi="Times New Roman" w:cs="Times New Roman"/>
                <w:i/>
                <w:sz w:val="28"/>
                <w:szCs w:val="28"/>
                <w:lang w:eastAsia="ru-RU"/>
              </w:rPr>
              <w:t xml:space="preserve"> - М»</w:t>
            </w:r>
            <w:r w:rsidR="008B7E9D">
              <w:rPr>
                <w:rFonts w:ascii="Times New Roman" w:eastAsia="Times New Roman" w:hAnsi="Times New Roman" w:cs="Times New Roman"/>
                <w:i/>
                <w:sz w:val="28"/>
                <w:szCs w:val="28"/>
                <w:lang w:eastAsia="ru-RU"/>
              </w:rPr>
              <w:t xml:space="preserve">, </w:t>
            </w:r>
            <w:r w:rsidR="008B7E9D" w:rsidRPr="008B7E9D">
              <w:rPr>
                <w:rFonts w:ascii="Times New Roman" w:eastAsia="Times New Roman" w:hAnsi="Times New Roman" w:cs="Times New Roman"/>
                <w:b/>
                <w:i/>
                <w:sz w:val="28"/>
                <w:szCs w:val="28"/>
                <w:lang w:eastAsia="ru-RU"/>
              </w:rPr>
              <w:t xml:space="preserve">город </w:t>
            </w:r>
            <w:proofErr w:type="spellStart"/>
            <w:r w:rsidR="008B7E9D" w:rsidRPr="008B7E9D">
              <w:rPr>
                <w:rFonts w:ascii="Times New Roman" w:eastAsia="Times New Roman" w:hAnsi="Times New Roman" w:cs="Times New Roman"/>
                <w:b/>
                <w:i/>
                <w:sz w:val="28"/>
                <w:szCs w:val="28"/>
                <w:lang w:eastAsia="ru-RU"/>
              </w:rPr>
              <w:t>Наб.Челны</w:t>
            </w:r>
            <w:proofErr w:type="spellEnd"/>
            <w:r w:rsidR="008B7E9D" w:rsidRPr="008B7E9D">
              <w:rPr>
                <w:rFonts w:ascii="Times New Roman" w:eastAsia="Times New Roman" w:hAnsi="Times New Roman" w:cs="Times New Roman"/>
                <w:b/>
                <w:i/>
                <w:sz w:val="28"/>
                <w:szCs w:val="28"/>
                <w:lang w:eastAsia="ru-RU"/>
              </w:rPr>
              <w:t>:</w:t>
            </w:r>
            <w:r w:rsidR="008B7E9D" w:rsidRPr="008B7E9D">
              <w:rPr>
                <w:rFonts w:ascii="Times New Roman" w:eastAsia="Times New Roman" w:hAnsi="Times New Roman" w:cs="Times New Roman"/>
                <w:b/>
                <w:sz w:val="28"/>
                <w:szCs w:val="28"/>
                <w:lang w:eastAsia="ru-RU"/>
              </w:rPr>
              <w:t xml:space="preserve"> </w:t>
            </w:r>
            <w:r w:rsidR="008B7E9D" w:rsidRPr="008B7E9D">
              <w:rPr>
                <w:rFonts w:ascii="Times New Roman" w:eastAsia="Times New Roman" w:hAnsi="Times New Roman" w:cs="Times New Roman"/>
                <w:i/>
                <w:sz w:val="28"/>
                <w:szCs w:val="28"/>
                <w:lang w:eastAsia="ru-RU"/>
              </w:rPr>
              <w:t>ООО «</w:t>
            </w:r>
            <w:proofErr w:type="spellStart"/>
            <w:r w:rsidR="008B7E9D" w:rsidRPr="008B7E9D">
              <w:rPr>
                <w:rFonts w:ascii="Times New Roman" w:eastAsia="Times New Roman" w:hAnsi="Times New Roman" w:cs="Times New Roman"/>
                <w:i/>
                <w:sz w:val="28"/>
                <w:szCs w:val="28"/>
                <w:lang w:eastAsia="ru-RU"/>
              </w:rPr>
              <w:t>КамгэсЗЯБ</w:t>
            </w:r>
            <w:proofErr w:type="spellEnd"/>
            <w:r w:rsidR="008B7E9D" w:rsidRPr="008B7E9D">
              <w:rPr>
                <w:rFonts w:ascii="Times New Roman" w:eastAsia="Times New Roman" w:hAnsi="Times New Roman" w:cs="Times New Roman"/>
                <w:i/>
                <w:sz w:val="28"/>
                <w:szCs w:val="28"/>
                <w:lang w:eastAsia="ru-RU"/>
              </w:rPr>
              <w:t>»</w:t>
            </w:r>
            <w:r w:rsidR="008B7E9D">
              <w:rPr>
                <w:rFonts w:ascii="Times New Roman" w:eastAsia="Times New Roman" w:hAnsi="Times New Roman" w:cs="Times New Roman"/>
                <w:i/>
                <w:sz w:val="28"/>
                <w:szCs w:val="28"/>
                <w:lang w:eastAsia="ru-RU"/>
              </w:rPr>
              <w:t>)</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Default="00913D2B"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w:t>
            </w:r>
            <w:r w:rsidRPr="00913D2B">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Ижевским территориальным участком Горьковской дирекции по </w:t>
            </w:r>
            <w:proofErr w:type="spellStart"/>
            <w:r w:rsidRPr="00913D2B">
              <w:rPr>
                <w:rFonts w:ascii="Times New Roman" w:eastAsia="Times New Roman" w:hAnsi="Times New Roman" w:cs="Times New Roman"/>
                <w:sz w:val="28"/>
                <w:szCs w:val="28"/>
                <w:lang w:eastAsia="ru-RU"/>
              </w:rPr>
              <w:t>тепловодоснабжению</w:t>
            </w:r>
            <w:proofErr w:type="spellEnd"/>
            <w:r w:rsidRPr="00913D2B">
              <w:rPr>
                <w:rFonts w:ascii="Times New Roman" w:eastAsia="Times New Roman" w:hAnsi="Times New Roman" w:cs="Times New Roman"/>
                <w:sz w:val="28"/>
                <w:szCs w:val="28"/>
                <w:lang w:eastAsia="ru-RU"/>
              </w:rPr>
              <w:t xml:space="preserve"> – структурного подразделения Центральной дирекции по </w:t>
            </w:r>
            <w:proofErr w:type="spellStart"/>
            <w:r w:rsidRPr="00913D2B">
              <w:rPr>
                <w:rFonts w:ascii="Times New Roman" w:eastAsia="Times New Roman" w:hAnsi="Times New Roman" w:cs="Times New Roman"/>
                <w:sz w:val="28"/>
                <w:szCs w:val="28"/>
                <w:lang w:eastAsia="ru-RU"/>
              </w:rPr>
              <w:t>тепловодоснабжению</w:t>
            </w:r>
            <w:proofErr w:type="spellEnd"/>
            <w:r w:rsidRPr="00913D2B">
              <w:rPr>
                <w:rFonts w:ascii="Times New Roman" w:eastAsia="Times New Roman" w:hAnsi="Times New Roman" w:cs="Times New Roman"/>
                <w:sz w:val="28"/>
                <w:szCs w:val="28"/>
                <w:lang w:eastAsia="ru-RU"/>
              </w:rPr>
              <w:t xml:space="preserve"> – филиала ОАО «РЖД» потребителям, установленных постановлением Государственного комитета Республики Татарстан по тарифам от 09.12.2016 № 5-37/тэ «Об установлении тарифов на тепловую энергию (мощность), поставляемую Ижевским территориальным участком Горьковской дирекции по </w:t>
            </w:r>
            <w:proofErr w:type="spellStart"/>
            <w:r w:rsidRPr="00913D2B">
              <w:rPr>
                <w:rFonts w:ascii="Times New Roman" w:eastAsia="Times New Roman" w:hAnsi="Times New Roman" w:cs="Times New Roman"/>
                <w:sz w:val="28"/>
                <w:szCs w:val="28"/>
                <w:lang w:eastAsia="ru-RU"/>
              </w:rPr>
              <w:t>тепловодоснабжению</w:t>
            </w:r>
            <w:proofErr w:type="spellEnd"/>
            <w:r w:rsidRPr="00913D2B">
              <w:rPr>
                <w:rFonts w:ascii="Times New Roman" w:eastAsia="Times New Roman" w:hAnsi="Times New Roman" w:cs="Times New Roman"/>
                <w:sz w:val="28"/>
                <w:szCs w:val="28"/>
                <w:lang w:eastAsia="ru-RU"/>
              </w:rPr>
              <w:t xml:space="preserve"> – структурного подразделения Центральной дирекции по </w:t>
            </w:r>
            <w:proofErr w:type="spellStart"/>
            <w:r w:rsidRPr="00913D2B">
              <w:rPr>
                <w:rFonts w:ascii="Times New Roman" w:eastAsia="Times New Roman" w:hAnsi="Times New Roman" w:cs="Times New Roman"/>
                <w:sz w:val="28"/>
                <w:szCs w:val="28"/>
                <w:lang w:eastAsia="ru-RU"/>
              </w:rPr>
              <w:t>тепловодоснабжению</w:t>
            </w:r>
            <w:proofErr w:type="spellEnd"/>
            <w:r w:rsidRPr="00913D2B">
              <w:rPr>
                <w:rFonts w:ascii="Times New Roman" w:eastAsia="Times New Roman" w:hAnsi="Times New Roman" w:cs="Times New Roman"/>
                <w:sz w:val="28"/>
                <w:szCs w:val="28"/>
                <w:lang w:eastAsia="ru-RU"/>
              </w:rPr>
              <w:t xml:space="preserve"> – филиала ОАО «РЖД» потребителям</w:t>
            </w:r>
            <w:r>
              <w:rPr>
                <w:rFonts w:ascii="Times New Roman" w:eastAsia="Times New Roman" w:hAnsi="Times New Roman" w:cs="Times New Roman"/>
                <w:sz w:val="28"/>
                <w:szCs w:val="28"/>
                <w:lang w:eastAsia="ru-RU"/>
              </w:rPr>
              <w:t>, на 2017-2019 годы»</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Default="00913D2B"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w:t>
            </w:r>
            <w:r w:rsidRPr="00913D2B">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Акционерным обществом «</w:t>
            </w:r>
            <w:proofErr w:type="spellStart"/>
            <w:r w:rsidRPr="00913D2B">
              <w:rPr>
                <w:rFonts w:ascii="Times New Roman" w:eastAsia="Times New Roman" w:hAnsi="Times New Roman" w:cs="Times New Roman"/>
                <w:sz w:val="28"/>
                <w:szCs w:val="28"/>
                <w:lang w:eastAsia="ru-RU"/>
              </w:rPr>
              <w:t>Зеленодольский</w:t>
            </w:r>
            <w:proofErr w:type="spellEnd"/>
            <w:r w:rsidRPr="00913D2B">
              <w:rPr>
                <w:rFonts w:ascii="Times New Roman" w:eastAsia="Times New Roman" w:hAnsi="Times New Roman" w:cs="Times New Roman"/>
                <w:sz w:val="28"/>
                <w:szCs w:val="28"/>
                <w:lang w:eastAsia="ru-RU"/>
              </w:rPr>
              <w:t xml:space="preserve"> завод имени А.М. Горького» потребителям, установленных постановлением Государственного комитета Республики Татарстан по тарифам от 09.12.2016 № 5-42/тэ «Об установлении тарифов на тепловую энергию (мощность), поставляемую Акционерным обществом «</w:t>
            </w:r>
            <w:proofErr w:type="spellStart"/>
            <w:r w:rsidRPr="00913D2B">
              <w:rPr>
                <w:rFonts w:ascii="Times New Roman" w:eastAsia="Times New Roman" w:hAnsi="Times New Roman" w:cs="Times New Roman"/>
                <w:sz w:val="28"/>
                <w:szCs w:val="28"/>
                <w:lang w:eastAsia="ru-RU"/>
              </w:rPr>
              <w:t>Зеленодольский</w:t>
            </w:r>
            <w:proofErr w:type="spellEnd"/>
            <w:r w:rsidRPr="00913D2B">
              <w:rPr>
                <w:rFonts w:ascii="Times New Roman" w:eastAsia="Times New Roman" w:hAnsi="Times New Roman" w:cs="Times New Roman"/>
                <w:sz w:val="28"/>
                <w:szCs w:val="28"/>
                <w:lang w:eastAsia="ru-RU"/>
              </w:rPr>
              <w:t xml:space="preserve"> завод имени А.М. Горького» потребителям, на 2017-2019 годы»</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Default="00913D2B"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w:t>
            </w:r>
            <w:r w:rsidRPr="00913D2B">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09.12.2016 № 5-44/тэ «Об установлении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на 2017-2019 годы».</w:t>
            </w:r>
          </w:p>
          <w:p w:rsidR="00913D2B" w:rsidRP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Default="00913D2B" w:rsidP="00272C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w:t>
            </w:r>
            <w:r w:rsidRPr="00913D2B">
              <w:rPr>
                <w:rFonts w:ascii="Times New Roman" w:eastAsia="Times New Roman" w:hAnsi="Times New Roman" w:cs="Times New Roman"/>
                <w:sz w:val="28"/>
                <w:szCs w:val="28"/>
                <w:lang w:eastAsia="ru-RU"/>
              </w:rPr>
              <w:t>О корректировке на 2018 год долгосрочных тарифов на тепловую энергию (мощность), поставляемую Обществом с ограниченной ответственностью «</w:t>
            </w:r>
            <w:proofErr w:type="spellStart"/>
            <w:r w:rsidRPr="00913D2B">
              <w:rPr>
                <w:rFonts w:ascii="Times New Roman" w:eastAsia="Times New Roman" w:hAnsi="Times New Roman" w:cs="Times New Roman"/>
                <w:sz w:val="28"/>
                <w:szCs w:val="28"/>
                <w:lang w:eastAsia="ru-RU"/>
              </w:rPr>
              <w:t>Теплоснабсервис</w:t>
            </w:r>
            <w:proofErr w:type="spellEnd"/>
            <w:r w:rsidRPr="00913D2B">
              <w:rPr>
                <w:rFonts w:ascii="Times New Roman" w:eastAsia="Times New Roman" w:hAnsi="Times New Roman" w:cs="Times New Roman"/>
                <w:sz w:val="28"/>
                <w:szCs w:val="28"/>
                <w:lang w:eastAsia="ru-RU"/>
              </w:rPr>
              <w:t xml:space="preserve">»  потребителям, установленных </w:t>
            </w:r>
            <w:r w:rsidRPr="00913D2B">
              <w:rPr>
                <w:rFonts w:ascii="Times New Roman" w:eastAsia="Times New Roman" w:hAnsi="Times New Roman" w:cs="Times New Roman"/>
                <w:sz w:val="28"/>
                <w:szCs w:val="28"/>
                <w:lang w:eastAsia="ru-RU"/>
              </w:rPr>
              <w:lastRenderedPageBreak/>
              <w:t>постановлением Государственного комитета Республики Татарстан по тарифам от 09.12.2016 № 5-46/тэ «Об установлении тарифов на тепловую энергию (мощность), поставляемую Обществом с ограниченной ответственностью «</w:t>
            </w:r>
            <w:proofErr w:type="spellStart"/>
            <w:r w:rsidRPr="00913D2B">
              <w:rPr>
                <w:rFonts w:ascii="Times New Roman" w:eastAsia="Times New Roman" w:hAnsi="Times New Roman" w:cs="Times New Roman"/>
                <w:sz w:val="28"/>
                <w:szCs w:val="28"/>
                <w:lang w:eastAsia="ru-RU"/>
              </w:rPr>
              <w:t>Теплоснабсервис</w:t>
            </w:r>
            <w:proofErr w:type="spellEnd"/>
            <w:r w:rsidRPr="00913D2B">
              <w:rPr>
                <w:rFonts w:ascii="Times New Roman" w:eastAsia="Times New Roman" w:hAnsi="Times New Roman" w:cs="Times New Roman"/>
                <w:sz w:val="28"/>
                <w:szCs w:val="28"/>
                <w:lang w:eastAsia="ru-RU"/>
              </w:rPr>
              <w:t>»  потребителям, на 2017-2019 годы».</w:t>
            </w:r>
          </w:p>
          <w:p w:rsid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sidRPr="00913D2B">
              <w:rPr>
                <w:rFonts w:ascii="Times New Roman" w:eastAsia="Times New Roman" w:hAnsi="Times New Roman" w:cs="Times New Roman"/>
                <w:i/>
                <w:sz w:val="28"/>
                <w:szCs w:val="28"/>
                <w:lang w:eastAsia="ru-RU"/>
              </w:rPr>
              <w:t>Е.В.Мартынова</w:t>
            </w:r>
            <w:proofErr w:type="spellEnd"/>
          </w:p>
          <w:p w:rsidR="00913D2B" w:rsidRDefault="00913D2B" w:rsidP="00913D2B">
            <w:pPr>
              <w:spacing w:after="0" w:line="240" w:lineRule="auto"/>
              <w:jc w:val="both"/>
              <w:rPr>
                <w:rFonts w:ascii="Times New Roman" w:eastAsia="Times New Roman" w:hAnsi="Times New Roman" w:cs="Times New Roman"/>
                <w:i/>
                <w:sz w:val="28"/>
                <w:szCs w:val="28"/>
                <w:lang w:eastAsia="ru-RU"/>
              </w:rPr>
            </w:pPr>
          </w:p>
          <w:p w:rsidR="00913D2B" w:rsidRDefault="00913D2B"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w:t>
            </w:r>
            <w:r w:rsidR="00760ADD" w:rsidRPr="00760ADD">
              <w:rPr>
                <w:rFonts w:ascii="Times New Roman" w:eastAsia="Times New Roman" w:hAnsi="Times New Roman" w:cs="Times New Roman"/>
                <w:sz w:val="28"/>
                <w:szCs w:val="28"/>
                <w:lang w:eastAsia="ru-RU"/>
              </w:rPr>
              <w:t xml:space="preserve">О согласовании </w:t>
            </w:r>
            <w:r w:rsidRPr="00913D2B">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«Строительная компания «</w:t>
            </w:r>
            <w:proofErr w:type="spellStart"/>
            <w:r w:rsidRPr="00913D2B">
              <w:rPr>
                <w:rFonts w:ascii="Times New Roman" w:eastAsia="Times New Roman" w:hAnsi="Times New Roman" w:cs="Times New Roman"/>
                <w:sz w:val="28"/>
                <w:szCs w:val="28"/>
                <w:lang w:eastAsia="ru-RU"/>
              </w:rPr>
              <w:t>УнистройДом</w:t>
            </w:r>
            <w:proofErr w:type="spellEnd"/>
            <w:r w:rsidRPr="00913D2B">
              <w:rPr>
                <w:rFonts w:ascii="Times New Roman" w:eastAsia="Times New Roman" w:hAnsi="Times New Roman" w:cs="Times New Roman"/>
                <w:sz w:val="28"/>
                <w:szCs w:val="28"/>
                <w:lang w:eastAsia="ru-RU"/>
              </w:rPr>
              <w:t xml:space="preserve">» - «Многоэтажный жилой дом №9 со встроенными нежилыми помещениями II очередь, IV этап по </w:t>
            </w:r>
            <w:proofErr w:type="spellStart"/>
            <w:r w:rsidRPr="00913D2B">
              <w:rPr>
                <w:rFonts w:ascii="Times New Roman" w:eastAsia="Times New Roman" w:hAnsi="Times New Roman" w:cs="Times New Roman"/>
                <w:sz w:val="28"/>
                <w:szCs w:val="28"/>
                <w:lang w:eastAsia="ru-RU"/>
              </w:rPr>
              <w:t>ул.Мамадышский</w:t>
            </w:r>
            <w:proofErr w:type="spellEnd"/>
            <w:r w:rsidRPr="00913D2B">
              <w:rPr>
                <w:rFonts w:ascii="Times New Roman" w:eastAsia="Times New Roman" w:hAnsi="Times New Roman" w:cs="Times New Roman"/>
                <w:sz w:val="28"/>
                <w:szCs w:val="28"/>
                <w:lang w:eastAsia="ru-RU"/>
              </w:rPr>
              <w:t xml:space="preserve"> тракт» к централизованной системе холодного водоснабжения Муниципального унитарного предприятия города Казани «Водоканал»</w:t>
            </w:r>
          </w:p>
          <w:p w:rsid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И.Х.Шакирзянова</w:t>
            </w:r>
            <w:proofErr w:type="spellEnd"/>
          </w:p>
          <w:p w:rsidR="00913D2B" w:rsidRDefault="00913D2B" w:rsidP="00913D2B">
            <w:pPr>
              <w:spacing w:after="0" w:line="240" w:lineRule="auto"/>
              <w:jc w:val="both"/>
              <w:rPr>
                <w:rFonts w:ascii="Times New Roman" w:eastAsia="Times New Roman" w:hAnsi="Times New Roman" w:cs="Times New Roman"/>
                <w:i/>
                <w:sz w:val="28"/>
                <w:szCs w:val="28"/>
                <w:lang w:eastAsia="ru-RU"/>
              </w:rPr>
            </w:pPr>
          </w:p>
          <w:p w:rsidR="00913D2B" w:rsidRDefault="00913D2B"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w:t>
            </w:r>
            <w:r w:rsidR="00760ADD" w:rsidRPr="00760ADD">
              <w:rPr>
                <w:rFonts w:ascii="Times New Roman" w:eastAsia="Times New Roman" w:hAnsi="Times New Roman" w:cs="Times New Roman"/>
                <w:sz w:val="28"/>
                <w:szCs w:val="28"/>
                <w:lang w:eastAsia="ru-RU"/>
              </w:rPr>
              <w:t xml:space="preserve">О согласовании </w:t>
            </w:r>
            <w:r w:rsidRPr="00913D2B">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«Строительная компания «</w:t>
            </w:r>
            <w:proofErr w:type="spellStart"/>
            <w:r w:rsidRPr="00913D2B">
              <w:rPr>
                <w:rFonts w:ascii="Times New Roman" w:eastAsia="Times New Roman" w:hAnsi="Times New Roman" w:cs="Times New Roman"/>
                <w:sz w:val="28"/>
                <w:szCs w:val="28"/>
                <w:lang w:eastAsia="ru-RU"/>
              </w:rPr>
              <w:t>УнистройДом</w:t>
            </w:r>
            <w:proofErr w:type="spellEnd"/>
            <w:r w:rsidRPr="00913D2B">
              <w:rPr>
                <w:rFonts w:ascii="Times New Roman" w:eastAsia="Times New Roman" w:hAnsi="Times New Roman" w:cs="Times New Roman"/>
                <w:sz w:val="28"/>
                <w:szCs w:val="28"/>
                <w:lang w:eastAsia="ru-RU"/>
              </w:rPr>
              <w:t xml:space="preserve">» - «Многоэтажный жилой дом №9 со встроенными нежилыми помещениями II очередь, IV этап по </w:t>
            </w:r>
            <w:proofErr w:type="spellStart"/>
            <w:r w:rsidRPr="00913D2B">
              <w:rPr>
                <w:rFonts w:ascii="Times New Roman" w:eastAsia="Times New Roman" w:hAnsi="Times New Roman" w:cs="Times New Roman"/>
                <w:sz w:val="28"/>
                <w:szCs w:val="28"/>
                <w:lang w:eastAsia="ru-RU"/>
              </w:rPr>
              <w:t>ул.Мамадышский</w:t>
            </w:r>
            <w:proofErr w:type="spellEnd"/>
            <w:r w:rsidRPr="00913D2B">
              <w:rPr>
                <w:rFonts w:ascii="Times New Roman" w:eastAsia="Times New Roman" w:hAnsi="Times New Roman" w:cs="Times New Roman"/>
                <w:sz w:val="28"/>
                <w:szCs w:val="28"/>
                <w:lang w:eastAsia="ru-RU"/>
              </w:rPr>
              <w:t xml:space="preserve"> тракт» к централизованной системе водоотведения Муниципального унитарного предприятия города Казани «Водоканал»</w:t>
            </w:r>
          </w:p>
          <w:p w:rsidR="00913D2B" w:rsidRDefault="00913D2B" w:rsidP="00913D2B">
            <w:pPr>
              <w:spacing w:after="0" w:line="240" w:lineRule="auto"/>
              <w:jc w:val="both"/>
              <w:rPr>
                <w:rFonts w:ascii="Times New Roman" w:eastAsia="Times New Roman" w:hAnsi="Times New Roman" w:cs="Times New Roman"/>
                <w:i/>
                <w:sz w:val="28"/>
                <w:szCs w:val="28"/>
                <w:lang w:eastAsia="ru-RU"/>
              </w:rPr>
            </w:pPr>
            <w:r w:rsidRPr="00913D2B">
              <w:rPr>
                <w:rFonts w:ascii="Times New Roman" w:eastAsia="Times New Roman" w:hAnsi="Times New Roman" w:cs="Times New Roman"/>
                <w:i/>
                <w:sz w:val="28"/>
                <w:szCs w:val="28"/>
                <w:lang w:eastAsia="ru-RU"/>
              </w:rPr>
              <w:t xml:space="preserve">Выступающий – </w:t>
            </w:r>
            <w:proofErr w:type="spellStart"/>
            <w:r w:rsidRPr="00913D2B">
              <w:rPr>
                <w:rFonts w:ascii="Times New Roman" w:eastAsia="Times New Roman" w:hAnsi="Times New Roman" w:cs="Times New Roman"/>
                <w:i/>
                <w:sz w:val="28"/>
                <w:szCs w:val="28"/>
                <w:lang w:eastAsia="ru-RU"/>
              </w:rPr>
              <w:t>И.Х.Шакирзянова</w:t>
            </w:r>
            <w:proofErr w:type="spellEnd"/>
          </w:p>
          <w:p w:rsidR="00913D2B" w:rsidRDefault="00913D2B" w:rsidP="00913D2B">
            <w:pPr>
              <w:spacing w:after="0" w:line="240" w:lineRule="auto"/>
              <w:jc w:val="both"/>
              <w:rPr>
                <w:rFonts w:ascii="Times New Roman" w:eastAsia="Times New Roman" w:hAnsi="Times New Roman" w:cs="Times New Roman"/>
                <w:i/>
                <w:sz w:val="28"/>
                <w:szCs w:val="28"/>
                <w:lang w:eastAsia="ru-RU"/>
              </w:rPr>
            </w:pPr>
          </w:p>
          <w:p w:rsidR="00913D2B" w:rsidRDefault="00913D2B"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w:t>
            </w:r>
            <w:r w:rsidR="00760ADD" w:rsidRPr="00760ADD">
              <w:rPr>
                <w:rFonts w:ascii="Times New Roman" w:eastAsia="Times New Roman" w:hAnsi="Times New Roman" w:cs="Times New Roman"/>
                <w:sz w:val="28"/>
                <w:szCs w:val="28"/>
                <w:lang w:eastAsia="ru-RU"/>
              </w:rPr>
              <w:t xml:space="preserve">О согласовании </w:t>
            </w:r>
            <w:r w:rsidRPr="00913D2B">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«Строительная компания «</w:t>
            </w:r>
            <w:proofErr w:type="spellStart"/>
            <w:r w:rsidRPr="00913D2B">
              <w:rPr>
                <w:rFonts w:ascii="Times New Roman" w:eastAsia="Times New Roman" w:hAnsi="Times New Roman" w:cs="Times New Roman"/>
                <w:sz w:val="28"/>
                <w:szCs w:val="28"/>
                <w:lang w:eastAsia="ru-RU"/>
              </w:rPr>
              <w:t>УнистройДом</w:t>
            </w:r>
            <w:proofErr w:type="spellEnd"/>
            <w:r w:rsidRPr="00913D2B">
              <w:rPr>
                <w:rFonts w:ascii="Times New Roman" w:eastAsia="Times New Roman" w:hAnsi="Times New Roman" w:cs="Times New Roman"/>
                <w:sz w:val="28"/>
                <w:szCs w:val="28"/>
                <w:lang w:eastAsia="ru-RU"/>
              </w:rPr>
              <w:t xml:space="preserve">» - «Многоэтажный жилой дом №10 со встроенными нежилыми помещениями II очередь, V этап по </w:t>
            </w:r>
            <w:proofErr w:type="spellStart"/>
            <w:r w:rsidRPr="00913D2B">
              <w:rPr>
                <w:rFonts w:ascii="Times New Roman" w:eastAsia="Times New Roman" w:hAnsi="Times New Roman" w:cs="Times New Roman"/>
                <w:sz w:val="28"/>
                <w:szCs w:val="28"/>
                <w:lang w:eastAsia="ru-RU"/>
              </w:rPr>
              <w:t>ул.Мамадышский</w:t>
            </w:r>
            <w:proofErr w:type="spellEnd"/>
            <w:r w:rsidRPr="00913D2B">
              <w:rPr>
                <w:rFonts w:ascii="Times New Roman" w:eastAsia="Times New Roman" w:hAnsi="Times New Roman" w:cs="Times New Roman"/>
                <w:sz w:val="28"/>
                <w:szCs w:val="28"/>
                <w:lang w:eastAsia="ru-RU"/>
              </w:rPr>
              <w:t xml:space="preserve"> тракт»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913D2B" w:rsidRDefault="00913D2B" w:rsidP="00913D2B">
            <w:pPr>
              <w:spacing w:after="0" w:line="240" w:lineRule="auto"/>
              <w:jc w:val="both"/>
              <w:rPr>
                <w:rFonts w:ascii="Times New Roman" w:eastAsia="Times New Roman" w:hAnsi="Times New Roman" w:cs="Times New Roman"/>
                <w:sz w:val="28"/>
                <w:szCs w:val="28"/>
                <w:lang w:eastAsia="ru-RU"/>
              </w:rPr>
            </w:pPr>
          </w:p>
          <w:p w:rsidR="00913D2B" w:rsidRDefault="00913D2B"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w:t>
            </w:r>
            <w:r w:rsidR="00760ADD" w:rsidRPr="00760ADD">
              <w:rPr>
                <w:rFonts w:ascii="Times New Roman" w:eastAsia="Times New Roman" w:hAnsi="Times New Roman" w:cs="Times New Roman"/>
                <w:sz w:val="28"/>
                <w:szCs w:val="28"/>
                <w:lang w:eastAsia="ru-RU"/>
              </w:rPr>
              <w:t xml:space="preserve">О согласовании </w:t>
            </w:r>
            <w:r w:rsidRPr="00913D2B">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«Строительная компания «</w:t>
            </w:r>
            <w:proofErr w:type="spellStart"/>
            <w:r w:rsidRPr="00913D2B">
              <w:rPr>
                <w:rFonts w:ascii="Times New Roman" w:eastAsia="Times New Roman" w:hAnsi="Times New Roman" w:cs="Times New Roman"/>
                <w:sz w:val="28"/>
                <w:szCs w:val="28"/>
                <w:lang w:eastAsia="ru-RU"/>
              </w:rPr>
              <w:t>УнистройДом</w:t>
            </w:r>
            <w:proofErr w:type="spellEnd"/>
            <w:r w:rsidRPr="00913D2B">
              <w:rPr>
                <w:rFonts w:ascii="Times New Roman" w:eastAsia="Times New Roman" w:hAnsi="Times New Roman" w:cs="Times New Roman"/>
                <w:sz w:val="28"/>
                <w:szCs w:val="28"/>
                <w:lang w:eastAsia="ru-RU"/>
              </w:rPr>
              <w:t xml:space="preserve">» - «Многоэтажный жилой дом №10 со встроенными нежилыми помещениями II очередь, V этап по </w:t>
            </w:r>
            <w:proofErr w:type="spellStart"/>
            <w:r w:rsidRPr="00913D2B">
              <w:rPr>
                <w:rFonts w:ascii="Times New Roman" w:eastAsia="Times New Roman" w:hAnsi="Times New Roman" w:cs="Times New Roman"/>
                <w:sz w:val="28"/>
                <w:szCs w:val="28"/>
                <w:lang w:eastAsia="ru-RU"/>
              </w:rPr>
              <w:t>ул.Мамадышский</w:t>
            </w:r>
            <w:proofErr w:type="spellEnd"/>
            <w:r w:rsidRPr="00913D2B">
              <w:rPr>
                <w:rFonts w:ascii="Times New Roman" w:eastAsia="Times New Roman" w:hAnsi="Times New Roman" w:cs="Times New Roman"/>
                <w:sz w:val="28"/>
                <w:szCs w:val="28"/>
                <w:lang w:eastAsia="ru-RU"/>
              </w:rPr>
              <w:t xml:space="preserve"> тракт» к централизованной системе водоотведения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913D2B" w:rsidRDefault="00913D2B" w:rsidP="00913D2B">
            <w:pPr>
              <w:spacing w:after="0" w:line="240" w:lineRule="auto"/>
              <w:jc w:val="both"/>
              <w:rPr>
                <w:rFonts w:ascii="Times New Roman" w:eastAsia="Times New Roman" w:hAnsi="Times New Roman" w:cs="Times New Roman"/>
                <w:sz w:val="28"/>
                <w:szCs w:val="28"/>
                <w:lang w:eastAsia="ru-RU"/>
              </w:rPr>
            </w:pPr>
          </w:p>
          <w:p w:rsidR="00913D2B" w:rsidRDefault="00913D2B"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w:t>
            </w:r>
            <w:r w:rsidR="00760ADD" w:rsidRPr="00760ADD">
              <w:rPr>
                <w:rFonts w:ascii="Times New Roman" w:eastAsia="Times New Roman" w:hAnsi="Times New Roman" w:cs="Times New Roman"/>
                <w:sz w:val="28"/>
                <w:szCs w:val="28"/>
                <w:lang w:eastAsia="ru-RU"/>
              </w:rPr>
              <w:t xml:space="preserve">О согласовании </w:t>
            </w:r>
            <w:r w:rsidRPr="00913D2B">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w:t>
            </w:r>
            <w:r w:rsidRPr="00913D2B">
              <w:rPr>
                <w:rFonts w:ascii="Times New Roman" w:eastAsia="Times New Roman" w:hAnsi="Times New Roman" w:cs="Times New Roman"/>
                <w:sz w:val="28"/>
                <w:szCs w:val="28"/>
                <w:lang w:eastAsia="ru-RU"/>
              </w:rPr>
              <w:lastRenderedPageBreak/>
              <w:t>«Строительная компания «</w:t>
            </w:r>
            <w:proofErr w:type="spellStart"/>
            <w:r w:rsidRPr="00913D2B">
              <w:rPr>
                <w:rFonts w:ascii="Times New Roman" w:eastAsia="Times New Roman" w:hAnsi="Times New Roman" w:cs="Times New Roman"/>
                <w:sz w:val="28"/>
                <w:szCs w:val="28"/>
                <w:lang w:eastAsia="ru-RU"/>
              </w:rPr>
              <w:t>УнистройДом</w:t>
            </w:r>
            <w:proofErr w:type="spellEnd"/>
            <w:r w:rsidRPr="00913D2B">
              <w:rPr>
                <w:rFonts w:ascii="Times New Roman" w:eastAsia="Times New Roman" w:hAnsi="Times New Roman" w:cs="Times New Roman"/>
                <w:sz w:val="28"/>
                <w:szCs w:val="28"/>
                <w:lang w:eastAsia="ru-RU"/>
              </w:rPr>
              <w:t xml:space="preserve">» - «Многоэтажный жилой дом №12 со встроенными нежилыми помещениями III очередь, II этап по </w:t>
            </w:r>
            <w:proofErr w:type="spellStart"/>
            <w:r w:rsidRPr="00913D2B">
              <w:rPr>
                <w:rFonts w:ascii="Times New Roman" w:eastAsia="Times New Roman" w:hAnsi="Times New Roman" w:cs="Times New Roman"/>
                <w:sz w:val="28"/>
                <w:szCs w:val="28"/>
                <w:lang w:eastAsia="ru-RU"/>
              </w:rPr>
              <w:t>ул.Мамадышский</w:t>
            </w:r>
            <w:proofErr w:type="spellEnd"/>
            <w:r w:rsidRPr="00913D2B">
              <w:rPr>
                <w:rFonts w:ascii="Times New Roman" w:eastAsia="Times New Roman" w:hAnsi="Times New Roman" w:cs="Times New Roman"/>
                <w:sz w:val="28"/>
                <w:szCs w:val="28"/>
                <w:lang w:eastAsia="ru-RU"/>
              </w:rPr>
              <w:t xml:space="preserve"> тракт»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«Строительная компания «</w:t>
            </w:r>
            <w:proofErr w:type="spellStart"/>
            <w:r w:rsidRPr="004C6A72">
              <w:rPr>
                <w:rFonts w:ascii="Times New Roman" w:eastAsia="Times New Roman" w:hAnsi="Times New Roman" w:cs="Times New Roman"/>
                <w:sz w:val="28"/>
                <w:szCs w:val="28"/>
                <w:lang w:eastAsia="ru-RU"/>
              </w:rPr>
              <w:t>УнистройДом</w:t>
            </w:r>
            <w:proofErr w:type="spellEnd"/>
            <w:r w:rsidRPr="004C6A72">
              <w:rPr>
                <w:rFonts w:ascii="Times New Roman" w:eastAsia="Times New Roman" w:hAnsi="Times New Roman" w:cs="Times New Roman"/>
                <w:sz w:val="28"/>
                <w:szCs w:val="28"/>
                <w:lang w:eastAsia="ru-RU"/>
              </w:rPr>
              <w:t xml:space="preserve">» - «Многоэтажный жилой дом №12 со встроенными нежилыми помещениями III очередь, II этап по </w:t>
            </w:r>
            <w:proofErr w:type="spellStart"/>
            <w:r w:rsidRPr="004C6A72">
              <w:rPr>
                <w:rFonts w:ascii="Times New Roman" w:eastAsia="Times New Roman" w:hAnsi="Times New Roman" w:cs="Times New Roman"/>
                <w:sz w:val="28"/>
                <w:szCs w:val="28"/>
                <w:lang w:eastAsia="ru-RU"/>
              </w:rPr>
              <w:t>ул.Мамадышский</w:t>
            </w:r>
            <w:proofErr w:type="spellEnd"/>
            <w:r w:rsidRPr="004C6A72">
              <w:rPr>
                <w:rFonts w:ascii="Times New Roman" w:eastAsia="Times New Roman" w:hAnsi="Times New Roman" w:cs="Times New Roman"/>
                <w:sz w:val="28"/>
                <w:szCs w:val="28"/>
                <w:lang w:eastAsia="ru-RU"/>
              </w:rPr>
              <w:t xml:space="preserve"> тракт» к централизованной системе водоотведения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w:t>
            </w:r>
            <w:proofErr w:type="spellStart"/>
            <w:r w:rsidRPr="004C6A72">
              <w:rPr>
                <w:rFonts w:ascii="Times New Roman" w:eastAsia="Times New Roman" w:hAnsi="Times New Roman" w:cs="Times New Roman"/>
                <w:sz w:val="28"/>
                <w:szCs w:val="28"/>
                <w:lang w:eastAsia="ru-RU"/>
              </w:rPr>
              <w:t>Компроект</w:t>
            </w:r>
            <w:proofErr w:type="spellEnd"/>
            <w:r w:rsidRPr="004C6A72">
              <w:rPr>
                <w:rFonts w:ascii="Times New Roman" w:eastAsia="Times New Roman" w:hAnsi="Times New Roman" w:cs="Times New Roman"/>
                <w:sz w:val="28"/>
                <w:szCs w:val="28"/>
                <w:lang w:eastAsia="ru-RU"/>
              </w:rPr>
              <w:t>» - «ПК-11, жилой дом 1-11, корпус 1 микрорайона М-1 жилого комплекса «Светлая долина»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w:t>
            </w:r>
            <w:proofErr w:type="spellStart"/>
            <w:r w:rsidRPr="004C6A72">
              <w:rPr>
                <w:rFonts w:ascii="Times New Roman" w:eastAsia="Times New Roman" w:hAnsi="Times New Roman" w:cs="Times New Roman"/>
                <w:sz w:val="28"/>
                <w:szCs w:val="28"/>
                <w:lang w:eastAsia="ru-RU"/>
              </w:rPr>
              <w:t>Компроект</w:t>
            </w:r>
            <w:proofErr w:type="spellEnd"/>
            <w:r w:rsidRPr="004C6A72">
              <w:rPr>
                <w:rFonts w:ascii="Times New Roman" w:eastAsia="Times New Roman" w:hAnsi="Times New Roman" w:cs="Times New Roman"/>
                <w:sz w:val="28"/>
                <w:szCs w:val="28"/>
                <w:lang w:eastAsia="ru-RU"/>
              </w:rPr>
              <w:t>» - «ПК-11, жилой дом 1-11, корпус 1 микрорайона М-1 жилого комплекса «Светлая долина» к централизованной системе водоотведения Муниципального унитарного предприятия города 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w:t>
            </w:r>
            <w:proofErr w:type="spellStart"/>
            <w:r w:rsidRPr="004C6A72">
              <w:rPr>
                <w:rFonts w:ascii="Times New Roman" w:eastAsia="Times New Roman" w:hAnsi="Times New Roman" w:cs="Times New Roman"/>
                <w:sz w:val="28"/>
                <w:szCs w:val="28"/>
                <w:lang w:eastAsia="ru-RU"/>
              </w:rPr>
              <w:t>Компроект</w:t>
            </w:r>
            <w:proofErr w:type="spellEnd"/>
            <w:r w:rsidRPr="004C6A72">
              <w:rPr>
                <w:rFonts w:ascii="Times New Roman" w:eastAsia="Times New Roman" w:hAnsi="Times New Roman" w:cs="Times New Roman"/>
                <w:sz w:val="28"/>
                <w:szCs w:val="28"/>
                <w:lang w:eastAsia="ru-RU"/>
              </w:rPr>
              <w:t>» - «ПК-11, жилой дом 1-11, корпус 2 микрорайона М-1 жилого комплекса «Светлая долина»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w:t>
            </w:r>
            <w:proofErr w:type="spellStart"/>
            <w:r w:rsidRPr="004C6A72">
              <w:rPr>
                <w:rFonts w:ascii="Times New Roman" w:eastAsia="Times New Roman" w:hAnsi="Times New Roman" w:cs="Times New Roman"/>
                <w:sz w:val="28"/>
                <w:szCs w:val="28"/>
                <w:lang w:eastAsia="ru-RU"/>
              </w:rPr>
              <w:t>Компроект</w:t>
            </w:r>
            <w:proofErr w:type="spellEnd"/>
            <w:r w:rsidRPr="004C6A72">
              <w:rPr>
                <w:rFonts w:ascii="Times New Roman" w:eastAsia="Times New Roman" w:hAnsi="Times New Roman" w:cs="Times New Roman"/>
                <w:sz w:val="28"/>
                <w:szCs w:val="28"/>
                <w:lang w:eastAsia="ru-RU"/>
              </w:rPr>
              <w:t xml:space="preserve">» - «ПК-11, жилой дом 1-11, корпус 2 микрорайона М-1 жилого комплекса «Светлая долина» к централизованной системе водоотведения Муниципального унитарного предприятия города </w:t>
            </w:r>
            <w:r w:rsidRPr="004C6A72">
              <w:rPr>
                <w:rFonts w:ascii="Times New Roman" w:eastAsia="Times New Roman" w:hAnsi="Times New Roman" w:cs="Times New Roman"/>
                <w:sz w:val="28"/>
                <w:szCs w:val="28"/>
                <w:lang w:eastAsia="ru-RU"/>
              </w:rPr>
              <w:lastRenderedPageBreak/>
              <w:t>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913D2B" w:rsidRDefault="004C6A72"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Финансово-Строительная Компания «БРИЗ» - «Жилой комплекс из 5-ти жилых домов стр.№№1,2,3,4,5 по </w:t>
            </w:r>
            <w:proofErr w:type="spellStart"/>
            <w:r w:rsidRPr="004C6A72">
              <w:rPr>
                <w:rFonts w:ascii="Times New Roman" w:eastAsia="Times New Roman" w:hAnsi="Times New Roman" w:cs="Times New Roman"/>
                <w:sz w:val="28"/>
                <w:szCs w:val="28"/>
                <w:lang w:eastAsia="ru-RU"/>
              </w:rPr>
              <w:t>ул.Приволжская</w:t>
            </w:r>
            <w:proofErr w:type="spellEnd"/>
            <w:r w:rsidRPr="004C6A72">
              <w:rPr>
                <w:rFonts w:ascii="Times New Roman" w:eastAsia="Times New Roman" w:hAnsi="Times New Roman" w:cs="Times New Roman"/>
                <w:sz w:val="28"/>
                <w:szCs w:val="28"/>
                <w:lang w:eastAsia="ru-RU"/>
              </w:rPr>
              <w:t xml:space="preserve">» к централизованной системе холодного водоснабжения Муниципального унитарного предприятия города Казани «Водоканал» </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Финансово-Строительная Компания «БРИЗ» - «Жилой комплекс из 5-ти жилых домов стр.№№1,2,3,4,5 по </w:t>
            </w:r>
            <w:proofErr w:type="spellStart"/>
            <w:r w:rsidRPr="004C6A72">
              <w:rPr>
                <w:rFonts w:ascii="Times New Roman" w:eastAsia="Times New Roman" w:hAnsi="Times New Roman" w:cs="Times New Roman"/>
                <w:sz w:val="28"/>
                <w:szCs w:val="28"/>
                <w:lang w:eastAsia="ru-RU"/>
              </w:rPr>
              <w:t>ул.Приволжская</w:t>
            </w:r>
            <w:proofErr w:type="spellEnd"/>
            <w:r w:rsidRPr="004C6A72">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913D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w:t>
            </w:r>
            <w:proofErr w:type="spellStart"/>
            <w:r w:rsidRPr="004C6A72">
              <w:rPr>
                <w:rFonts w:ascii="Times New Roman" w:eastAsia="Times New Roman" w:hAnsi="Times New Roman" w:cs="Times New Roman"/>
                <w:sz w:val="28"/>
                <w:szCs w:val="28"/>
                <w:lang w:eastAsia="ru-RU"/>
              </w:rPr>
              <w:t>Сабирова</w:t>
            </w:r>
            <w:proofErr w:type="spellEnd"/>
            <w:r w:rsidRPr="004C6A72">
              <w:rPr>
                <w:rFonts w:ascii="Times New Roman" w:eastAsia="Times New Roman" w:hAnsi="Times New Roman" w:cs="Times New Roman"/>
                <w:sz w:val="28"/>
                <w:szCs w:val="28"/>
                <w:lang w:eastAsia="ru-RU"/>
              </w:rPr>
              <w:t xml:space="preserve"> Р.Р. - «6-ти этажное здание гостиничного сервиса по </w:t>
            </w:r>
            <w:proofErr w:type="spellStart"/>
            <w:r w:rsidRPr="004C6A72">
              <w:rPr>
                <w:rFonts w:ascii="Times New Roman" w:eastAsia="Times New Roman" w:hAnsi="Times New Roman" w:cs="Times New Roman"/>
                <w:sz w:val="28"/>
                <w:szCs w:val="28"/>
                <w:lang w:eastAsia="ru-RU"/>
              </w:rPr>
              <w:t>ул.Хади</w:t>
            </w:r>
            <w:proofErr w:type="spellEnd"/>
            <w:r w:rsidRPr="004C6A72">
              <w:rPr>
                <w:rFonts w:ascii="Times New Roman" w:eastAsia="Times New Roman" w:hAnsi="Times New Roman" w:cs="Times New Roman"/>
                <w:sz w:val="28"/>
                <w:szCs w:val="28"/>
                <w:lang w:eastAsia="ru-RU"/>
              </w:rPr>
              <w:t xml:space="preserve"> </w:t>
            </w:r>
            <w:proofErr w:type="spellStart"/>
            <w:r w:rsidRPr="004C6A72">
              <w:rPr>
                <w:rFonts w:ascii="Times New Roman" w:eastAsia="Times New Roman" w:hAnsi="Times New Roman" w:cs="Times New Roman"/>
                <w:sz w:val="28"/>
                <w:szCs w:val="28"/>
                <w:lang w:eastAsia="ru-RU"/>
              </w:rPr>
              <w:t>Такташа</w:t>
            </w:r>
            <w:proofErr w:type="spellEnd"/>
            <w:r w:rsidRPr="004C6A72">
              <w:rPr>
                <w:rFonts w:ascii="Times New Roman" w:eastAsia="Times New Roman" w:hAnsi="Times New Roman" w:cs="Times New Roman"/>
                <w:sz w:val="28"/>
                <w:szCs w:val="28"/>
                <w:lang w:eastAsia="ru-RU"/>
              </w:rPr>
              <w:t>»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913D2B">
            <w:pPr>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w:t>
            </w:r>
            <w:proofErr w:type="spellStart"/>
            <w:r w:rsidRPr="004C6A72">
              <w:rPr>
                <w:rFonts w:ascii="Times New Roman" w:eastAsia="Times New Roman" w:hAnsi="Times New Roman" w:cs="Times New Roman"/>
                <w:sz w:val="28"/>
                <w:szCs w:val="28"/>
                <w:lang w:eastAsia="ru-RU"/>
              </w:rPr>
              <w:t>Сабирова</w:t>
            </w:r>
            <w:proofErr w:type="spellEnd"/>
            <w:r w:rsidRPr="004C6A72">
              <w:rPr>
                <w:rFonts w:ascii="Times New Roman" w:eastAsia="Times New Roman" w:hAnsi="Times New Roman" w:cs="Times New Roman"/>
                <w:sz w:val="28"/>
                <w:szCs w:val="28"/>
                <w:lang w:eastAsia="ru-RU"/>
              </w:rPr>
              <w:t xml:space="preserve"> Р.Р. - «6-ти этажное здание гостиничного сервиса по </w:t>
            </w:r>
            <w:proofErr w:type="spellStart"/>
            <w:r w:rsidRPr="004C6A72">
              <w:rPr>
                <w:rFonts w:ascii="Times New Roman" w:eastAsia="Times New Roman" w:hAnsi="Times New Roman" w:cs="Times New Roman"/>
                <w:sz w:val="28"/>
                <w:szCs w:val="28"/>
                <w:lang w:eastAsia="ru-RU"/>
              </w:rPr>
              <w:t>ул.Хади</w:t>
            </w:r>
            <w:proofErr w:type="spellEnd"/>
            <w:r w:rsidRPr="004C6A72">
              <w:rPr>
                <w:rFonts w:ascii="Times New Roman" w:eastAsia="Times New Roman" w:hAnsi="Times New Roman" w:cs="Times New Roman"/>
                <w:sz w:val="28"/>
                <w:szCs w:val="28"/>
                <w:lang w:eastAsia="ru-RU"/>
              </w:rPr>
              <w:t xml:space="preserve"> </w:t>
            </w:r>
            <w:proofErr w:type="spellStart"/>
            <w:r w:rsidRPr="004C6A72">
              <w:rPr>
                <w:rFonts w:ascii="Times New Roman" w:eastAsia="Times New Roman" w:hAnsi="Times New Roman" w:cs="Times New Roman"/>
                <w:sz w:val="28"/>
                <w:szCs w:val="28"/>
                <w:lang w:eastAsia="ru-RU"/>
              </w:rPr>
              <w:t>Такташа</w:t>
            </w:r>
            <w:proofErr w:type="spellEnd"/>
            <w:r w:rsidRPr="004C6A72">
              <w:rPr>
                <w:rFonts w:ascii="Times New Roman" w:eastAsia="Times New Roman" w:hAnsi="Times New Roman" w:cs="Times New Roman"/>
                <w:sz w:val="28"/>
                <w:szCs w:val="28"/>
                <w:lang w:eastAsia="ru-RU"/>
              </w:rPr>
              <w:t>» к централизованной системе водоотведения Муниципального унитарного предприятия города 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«ТСИ» - «Жилой дом с подземным паркингом по </w:t>
            </w:r>
            <w:proofErr w:type="spellStart"/>
            <w:r w:rsidRPr="004C6A72">
              <w:rPr>
                <w:rFonts w:ascii="Times New Roman" w:eastAsia="Times New Roman" w:hAnsi="Times New Roman" w:cs="Times New Roman"/>
                <w:sz w:val="28"/>
                <w:szCs w:val="28"/>
                <w:lang w:eastAsia="ru-RU"/>
              </w:rPr>
              <w:t>ул.Енисейская</w:t>
            </w:r>
            <w:proofErr w:type="spellEnd"/>
            <w:r w:rsidRPr="004C6A72">
              <w:rPr>
                <w:rFonts w:ascii="Times New Roman" w:eastAsia="Times New Roman" w:hAnsi="Times New Roman" w:cs="Times New Roman"/>
                <w:sz w:val="28"/>
                <w:szCs w:val="28"/>
                <w:lang w:eastAsia="ru-RU"/>
              </w:rPr>
              <w:t>, 4а» к централизованной системе холодного водоснабжения Муниципального унитарного предприятия города 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«ТСИ» - «Жилой дом с подземным паркингом по </w:t>
            </w:r>
            <w:proofErr w:type="spellStart"/>
            <w:r w:rsidRPr="004C6A72">
              <w:rPr>
                <w:rFonts w:ascii="Times New Roman" w:eastAsia="Times New Roman" w:hAnsi="Times New Roman" w:cs="Times New Roman"/>
                <w:sz w:val="28"/>
                <w:szCs w:val="28"/>
                <w:lang w:eastAsia="ru-RU"/>
              </w:rPr>
              <w:t>ул.Енисейская</w:t>
            </w:r>
            <w:proofErr w:type="spellEnd"/>
            <w:r w:rsidRPr="004C6A72">
              <w:rPr>
                <w:rFonts w:ascii="Times New Roman" w:eastAsia="Times New Roman" w:hAnsi="Times New Roman" w:cs="Times New Roman"/>
                <w:sz w:val="28"/>
                <w:szCs w:val="28"/>
                <w:lang w:eastAsia="ru-RU"/>
              </w:rPr>
              <w:t xml:space="preserve">, 4а» </w:t>
            </w:r>
            <w:r w:rsidRPr="004C6A72">
              <w:rPr>
                <w:rFonts w:ascii="Times New Roman" w:eastAsia="Times New Roman" w:hAnsi="Times New Roman" w:cs="Times New Roman"/>
                <w:sz w:val="28"/>
                <w:szCs w:val="28"/>
                <w:lang w:eastAsia="ru-RU"/>
              </w:rPr>
              <w:lastRenderedPageBreak/>
              <w:t>к</w:t>
            </w:r>
            <w:r w:rsidR="00CA3678">
              <w:rPr>
                <w:rFonts w:ascii="Times New Roman" w:eastAsia="Times New Roman" w:hAnsi="Times New Roman" w:cs="Times New Roman"/>
                <w:sz w:val="28"/>
                <w:szCs w:val="28"/>
                <w:lang w:val="en-US" w:eastAsia="ru-RU"/>
              </w:rPr>
              <w:t> </w:t>
            </w:r>
            <w:r w:rsidRPr="004C6A72">
              <w:rPr>
                <w:rFonts w:ascii="Times New Roman" w:eastAsia="Times New Roman" w:hAnsi="Times New Roman" w:cs="Times New Roman"/>
                <w:sz w:val="28"/>
                <w:szCs w:val="28"/>
                <w:lang w:eastAsia="ru-RU"/>
              </w:rPr>
              <w:t>централизованной системе водоотведения Муниципального унитарного предприятия города Казани «Водоканал»</w:t>
            </w:r>
          </w:p>
          <w:p w:rsidR="004C6A72" w:rsidRPr="004C6A72" w:rsidRDefault="004C6A72" w:rsidP="004C6A72">
            <w:pPr>
              <w:tabs>
                <w:tab w:val="left" w:pos="1172"/>
              </w:tabs>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4C6A72"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p>
          <w:p w:rsidR="004C6A72" w:rsidRPr="00913D2B" w:rsidRDefault="004C6A72" w:rsidP="004C6A72">
            <w:pPr>
              <w:tabs>
                <w:tab w:val="left" w:pos="11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w:t>
            </w:r>
            <w:r w:rsidR="00760ADD" w:rsidRPr="00760ADD">
              <w:rPr>
                <w:rFonts w:ascii="Times New Roman" w:eastAsia="Times New Roman" w:hAnsi="Times New Roman" w:cs="Times New Roman"/>
                <w:sz w:val="28"/>
                <w:szCs w:val="28"/>
                <w:lang w:eastAsia="ru-RU"/>
              </w:rPr>
              <w:t xml:space="preserve">О согласовании </w:t>
            </w:r>
            <w:r w:rsidRPr="004C6A72">
              <w:rPr>
                <w:rFonts w:ascii="Times New Roman" w:eastAsia="Times New Roman" w:hAnsi="Times New Roman" w:cs="Times New Roman"/>
                <w:sz w:val="28"/>
                <w:szCs w:val="28"/>
                <w:lang w:eastAsia="ru-RU"/>
              </w:rPr>
              <w:t xml:space="preserve">платы за подключение (технологическое присоединение) объекта Общества с ограниченной ответственностью «ТАЛАН-НАБЕРЕЖНЫЕ ЧЕЛНЫ» - «Жилой комплекс в 19 микрорайоне по проспекту </w:t>
            </w:r>
            <w:proofErr w:type="spellStart"/>
            <w:r w:rsidRPr="004C6A72">
              <w:rPr>
                <w:rFonts w:ascii="Times New Roman" w:eastAsia="Times New Roman" w:hAnsi="Times New Roman" w:cs="Times New Roman"/>
                <w:sz w:val="28"/>
                <w:szCs w:val="28"/>
                <w:lang w:eastAsia="ru-RU"/>
              </w:rPr>
              <w:t>Сююмбике</w:t>
            </w:r>
            <w:proofErr w:type="spellEnd"/>
            <w:r w:rsidRPr="004C6A72">
              <w:rPr>
                <w:rFonts w:ascii="Times New Roman" w:eastAsia="Times New Roman" w:hAnsi="Times New Roman" w:cs="Times New Roman"/>
                <w:sz w:val="28"/>
                <w:szCs w:val="28"/>
                <w:lang w:eastAsia="ru-RU"/>
              </w:rPr>
              <w:t xml:space="preserve"> в </w:t>
            </w:r>
            <w:proofErr w:type="spellStart"/>
            <w:r w:rsidRPr="004C6A72">
              <w:rPr>
                <w:rFonts w:ascii="Times New Roman" w:eastAsia="Times New Roman" w:hAnsi="Times New Roman" w:cs="Times New Roman"/>
                <w:sz w:val="28"/>
                <w:szCs w:val="28"/>
                <w:lang w:eastAsia="ru-RU"/>
              </w:rPr>
              <w:t>г.Набережные</w:t>
            </w:r>
            <w:proofErr w:type="spellEnd"/>
            <w:r w:rsidRPr="004C6A72">
              <w:rPr>
                <w:rFonts w:ascii="Times New Roman" w:eastAsia="Times New Roman" w:hAnsi="Times New Roman" w:cs="Times New Roman"/>
                <w:sz w:val="28"/>
                <w:szCs w:val="28"/>
                <w:lang w:eastAsia="ru-RU"/>
              </w:rPr>
              <w:t xml:space="preserve"> Челны. Первая очередь строительства: Этапы строительства 1, 2, 3, 4. Вторая очередь строительства: Этапы строительства 5, 6, 7» к централизованной системе холодного водоснабжения Общества с ограниченной отв</w:t>
            </w:r>
            <w:r>
              <w:rPr>
                <w:rFonts w:ascii="Times New Roman" w:eastAsia="Times New Roman" w:hAnsi="Times New Roman" w:cs="Times New Roman"/>
                <w:sz w:val="28"/>
                <w:szCs w:val="28"/>
                <w:lang w:eastAsia="ru-RU"/>
              </w:rPr>
              <w:t>етственностью «ЧЕЛНЫВОДОКАНАЛ»</w:t>
            </w:r>
          </w:p>
          <w:p w:rsidR="004C6A72" w:rsidRPr="004C6A72" w:rsidRDefault="004C6A72" w:rsidP="004C6A72">
            <w:pPr>
              <w:spacing w:after="0" w:line="240" w:lineRule="auto"/>
              <w:jc w:val="both"/>
              <w:rPr>
                <w:rFonts w:ascii="Times New Roman" w:eastAsia="Times New Roman" w:hAnsi="Times New Roman" w:cs="Times New Roman"/>
                <w:i/>
                <w:sz w:val="28"/>
                <w:szCs w:val="28"/>
                <w:lang w:eastAsia="ru-RU"/>
              </w:rPr>
            </w:pPr>
            <w:r w:rsidRPr="004C6A72">
              <w:rPr>
                <w:rFonts w:ascii="Times New Roman" w:eastAsia="Times New Roman" w:hAnsi="Times New Roman" w:cs="Times New Roman"/>
                <w:i/>
                <w:sz w:val="28"/>
                <w:szCs w:val="28"/>
                <w:lang w:eastAsia="ru-RU"/>
              </w:rPr>
              <w:t xml:space="preserve">Выступающий – </w:t>
            </w:r>
            <w:proofErr w:type="spellStart"/>
            <w:r w:rsidRPr="004C6A72">
              <w:rPr>
                <w:rFonts w:ascii="Times New Roman" w:eastAsia="Times New Roman" w:hAnsi="Times New Roman" w:cs="Times New Roman"/>
                <w:i/>
                <w:sz w:val="28"/>
                <w:szCs w:val="28"/>
                <w:lang w:eastAsia="ru-RU"/>
              </w:rPr>
              <w:t>И.Х.Шакирзянова</w:t>
            </w:r>
            <w:proofErr w:type="spellEnd"/>
          </w:p>
          <w:p w:rsidR="00913D2B" w:rsidRDefault="00913D2B" w:rsidP="00272CDA">
            <w:pPr>
              <w:spacing w:after="0" w:line="240" w:lineRule="auto"/>
              <w:jc w:val="both"/>
              <w:rPr>
                <w:rFonts w:ascii="Times New Roman" w:eastAsia="Times New Roman" w:hAnsi="Times New Roman" w:cs="Times New Roman"/>
                <w:sz w:val="28"/>
                <w:szCs w:val="28"/>
                <w:lang w:eastAsia="ru-RU"/>
              </w:rPr>
            </w:pPr>
          </w:p>
          <w:p w:rsidR="00913D2B" w:rsidRPr="00B63708" w:rsidRDefault="00913D2B" w:rsidP="00272CDA">
            <w:pPr>
              <w:spacing w:after="0" w:line="240" w:lineRule="auto"/>
              <w:jc w:val="both"/>
              <w:rPr>
                <w:rFonts w:ascii="Times New Roman" w:eastAsia="Times New Roman" w:hAnsi="Times New Roman" w:cs="Times New Roman"/>
                <w:sz w:val="28"/>
                <w:szCs w:val="28"/>
                <w:lang w:eastAsia="ru-RU"/>
              </w:rPr>
            </w:pPr>
          </w:p>
        </w:tc>
      </w:tr>
      <w:tr w:rsidR="000C7072" w:rsidRPr="00887B04" w:rsidTr="002764CF">
        <w:tblPrEx>
          <w:tblLook w:val="0000" w:firstRow="0" w:lastRow="0" w:firstColumn="0" w:lastColumn="0" w:noHBand="0" w:noVBand="0"/>
        </w:tblPrEx>
        <w:tc>
          <w:tcPr>
            <w:tcW w:w="3356" w:type="pct"/>
            <w:gridSpan w:val="2"/>
          </w:tcPr>
          <w:p w:rsidR="000C7072" w:rsidRPr="00887B04" w:rsidRDefault="002764CF" w:rsidP="002764CF">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Председатель</w:t>
            </w:r>
            <w:r w:rsidR="000C7072" w:rsidRPr="00887B04">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0C7072" w:rsidRPr="00887B04" w:rsidRDefault="000C7072" w:rsidP="002764CF">
            <w:pPr>
              <w:tabs>
                <w:tab w:val="left" w:pos="1276"/>
              </w:tabs>
              <w:spacing w:after="0" w:line="240" w:lineRule="auto"/>
              <w:jc w:val="right"/>
              <w:rPr>
                <w:rFonts w:ascii="Times New Roman" w:eastAsia="Times New Roman" w:hAnsi="Times New Roman" w:cs="Times New Roman"/>
                <w:sz w:val="28"/>
                <w:szCs w:val="28"/>
                <w:lang w:eastAsia="ru-RU"/>
              </w:rPr>
            </w:pPr>
          </w:p>
          <w:p w:rsidR="000C7072" w:rsidRPr="00887B04" w:rsidRDefault="002764CF" w:rsidP="002764CF">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w:t>
            </w:r>
            <w:r w:rsidR="000C7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w:t>
            </w:r>
            <w:r w:rsidR="000C7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Зарипов</w:t>
            </w:r>
            <w:proofErr w:type="spellEnd"/>
            <w:r w:rsidR="000C7072">
              <w:rPr>
                <w:rFonts w:ascii="Times New Roman" w:eastAsia="Times New Roman" w:hAnsi="Times New Roman" w:cs="Times New Roman"/>
                <w:sz w:val="28"/>
                <w:szCs w:val="28"/>
                <w:lang w:eastAsia="ru-RU"/>
              </w:rPr>
              <w:t xml:space="preserve"> </w:t>
            </w:r>
          </w:p>
        </w:tc>
      </w:tr>
    </w:tbl>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2764CF" w:rsidRPr="002764CF" w:rsidRDefault="002764CF" w:rsidP="00474CA6">
      <w:pPr>
        <w:spacing w:after="0" w:line="240" w:lineRule="auto"/>
        <w:jc w:val="both"/>
        <w:rPr>
          <w:rFonts w:ascii="Times New Roman" w:hAnsi="Times New Roman" w:cs="Times New Roman"/>
          <w:sz w:val="28"/>
          <w:szCs w:val="28"/>
        </w:rPr>
      </w:pPr>
    </w:p>
    <w:p w:rsidR="000C7072" w:rsidRPr="00B63708" w:rsidRDefault="000C7072" w:rsidP="00474CA6">
      <w:pPr>
        <w:spacing w:after="0" w:line="240" w:lineRule="auto"/>
        <w:jc w:val="both"/>
        <w:rPr>
          <w:rFonts w:ascii="Times New Roman" w:hAnsi="Times New Roman" w:cs="Times New Roman"/>
          <w:sz w:val="28"/>
          <w:szCs w:val="28"/>
        </w:rPr>
      </w:pPr>
    </w:p>
    <w:p w:rsidR="000C7072" w:rsidRDefault="000C7072"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4245E9" w:rsidRDefault="004245E9" w:rsidP="00474CA6">
      <w:pPr>
        <w:spacing w:after="0" w:line="240" w:lineRule="auto"/>
        <w:jc w:val="both"/>
        <w:rPr>
          <w:rFonts w:ascii="Times New Roman" w:hAnsi="Times New Roman" w:cs="Times New Roman"/>
          <w:sz w:val="28"/>
          <w:szCs w:val="28"/>
        </w:rPr>
      </w:pPr>
    </w:p>
    <w:p w:rsidR="00CA3678" w:rsidRPr="00B63708" w:rsidRDefault="00CA3678" w:rsidP="00474CA6">
      <w:pPr>
        <w:spacing w:after="0" w:line="240" w:lineRule="auto"/>
        <w:jc w:val="both"/>
        <w:rPr>
          <w:rFonts w:ascii="Times New Roman" w:hAnsi="Times New Roman" w:cs="Times New Roman"/>
          <w:sz w:val="28"/>
          <w:szCs w:val="28"/>
        </w:rPr>
      </w:pPr>
    </w:p>
    <w:p w:rsidR="000C7072" w:rsidRPr="00B63708" w:rsidRDefault="00474CA6" w:rsidP="00474CA6">
      <w:pPr>
        <w:spacing w:after="0" w:line="240" w:lineRule="auto"/>
        <w:jc w:val="both"/>
        <w:rPr>
          <w:rFonts w:ascii="Times New Roman" w:hAnsi="Times New Roman" w:cs="Times New Roman"/>
          <w:sz w:val="28"/>
          <w:szCs w:val="28"/>
        </w:rPr>
      </w:pPr>
      <w:r w:rsidRPr="00855FDE">
        <w:rPr>
          <w:rFonts w:ascii="Times New Roman" w:hAnsi="Times New Roman" w:cs="Times New Roman"/>
          <w:sz w:val="28"/>
          <w:szCs w:val="28"/>
        </w:rPr>
        <w:lastRenderedPageBreak/>
        <w:t>Согласовано:</w:t>
      </w:r>
    </w:p>
    <w:tbl>
      <w:tblPr>
        <w:tblW w:w="5000" w:type="pct"/>
        <w:tblLook w:val="0000" w:firstRow="0" w:lastRow="0" w:firstColumn="0" w:lastColumn="0" w:noHBand="0" w:noVBand="0"/>
      </w:tblPr>
      <w:tblGrid>
        <w:gridCol w:w="6614"/>
        <w:gridCol w:w="3240"/>
      </w:tblGrid>
      <w:tr w:rsidR="000C7072" w:rsidRPr="00855FDE" w:rsidTr="002764CF">
        <w:tc>
          <w:tcPr>
            <w:tcW w:w="3356" w:type="pct"/>
          </w:tcPr>
          <w:p w:rsidR="000C7072" w:rsidRPr="0065232A" w:rsidRDefault="000C7072" w:rsidP="002764CF">
            <w:pPr>
              <w:tabs>
                <w:tab w:val="left" w:pos="1276"/>
              </w:tabs>
              <w:spacing w:after="0" w:line="240" w:lineRule="auto"/>
              <w:rPr>
                <w:rFonts w:ascii="Times New Roman" w:eastAsia="Times New Roman" w:hAnsi="Times New Roman" w:cs="Times New Roman"/>
                <w:sz w:val="28"/>
                <w:szCs w:val="28"/>
                <w:lang w:eastAsia="ru-RU"/>
              </w:rPr>
            </w:pPr>
          </w:p>
          <w:p w:rsidR="000C7072" w:rsidRDefault="000C7072" w:rsidP="002764CF">
            <w:pPr>
              <w:tabs>
                <w:tab w:val="left" w:pos="1276"/>
              </w:tabs>
              <w:spacing w:after="0" w:line="240" w:lineRule="auto"/>
              <w:rPr>
                <w:rFonts w:ascii="Times New Roman" w:eastAsia="Times New Roman" w:hAnsi="Times New Roman" w:cs="Times New Roman"/>
                <w:sz w:val="28"/>
                <w:szCs w:val="28"/>
                <w:lang w:eastAsia="ru-RU"/>
              </w:rPr>
            </w:pPr>
          </w:p>
          <w:p w:rsidR="000C7072" w:rsidRPr="00855FDE" w:rsidRDefault="004245E9" w:rsidP="002764CF">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w:t>
            </w:r>
            <w:r w:rsidR="000C7072" w:rsidRPr="00855FDE">
              <w:rPr>
                <w:rFonts w:ascii="Times New Roman" w:eastAsia="Times New Roman" w:hAnsi="Times New Roman" w:cs="Times New Roman"/>
                <w:sz w:val="28"/>
                <w:szCs w:val="28"/>
                <w:lang w:eastAsia="ru-RU"/>
              </w:rPr>
              <w:t>аместитель председателя Государственного комитета Республики Татарстан по тарифам</w:t>
            </w:r>
          </w:p>
        </w:tc>
        <w:tc>
          <w:tcPr>
            <w:tcW w:w="1644" w:type="pct"/>
          </w:tcPr>
          <w:p w:rsidR="000C7072" w:rsidRPr="00855FDE" w:rsidRDefault="000C7072" w:rsidP="002764CF">
            <w:pPr>
              <w:tabs>
                <w:tab w:val="left" w:pos="1276"/>
              </w:tabs>
              <w:spacing w:after="0" w:line="240" w:lineRule="auto"/>
              <w:jc w:val="right"/>
              <w:rPr>
                <w:rFonts w:ascii="Times New Roman" w:eastAsia="Times New Roman" w:hAnsi="Times New Roman" w:cs="Times New Roman"/>
                <w:sz w:val="28"/>
                <w:szCs w:val="28"/>
                <w:lang w:eastAsia="ru-RU"/>
              </w:rPr>
            </w:pPr>
          </w:p>
          <w:p w:rsidR="000C7072" w:rsidRDefault="000C7072" w:rsidP="002764CF">
            <w:pPr>
              <w:tabs>
                <w:tab w:val="left" w:pos="1276"/>
              </w:tabs>
              <w:spacing w:after="0" w:line="240" w:lineRule="auto"/>
              <w:jc w:val="right"/>
              <w:rPr>
                <w:rFonts w:ascii="Times New Roman" w:eastAsia="Times New Roman" w:hAnsi="Times New Roman" w:cs="Times New Roman"/>
                <w:sz w:val="28"/>
                <w:szCs w:val="28"/>
                <w:lang w:eastAsia="ru-RU"/>
              </w:rPr>
            </w:pPr>
          </w:p>
          <w:p w:rsidR="000C7072" w:rsidRDefault="000C7072" w:rsidP="002764CF">
            <w:pPr>
              <w:tabs>
                <w:tab w:val="left" w:pos="1276"/>
              </w:tabs>
              <w:spacing w:after="0" w:line="240" w:lineRule="auto"/>
              <w:jc w:val="right"/>
              <w:rPr>
                <w:rFonts w:ascii="Times New Roman" w:eastAsia="Times New Roman" w:hAnsi="Times New Roman" w:cs="Times New Roman"/>
                <w:sz w:val="28"/>
                <w:szCs w:val="28"/>
                <w:lang w:eastAsia="ru-RU"/>
              </w:rPr>
            </w:pPr>
          </w:p>
          <w:p w:rsidR="000C7072" w:rsidRPr="00855FDE" w:rsidRDefault="004245E9" w:rsidP="004245E9">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w:t>
            </w:r>
            <w:r w:rsidR="000C7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Л</w:t>
            </w:r>
            <w:r w:rsidR="000C7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Штром</w:t>
            </w:r>
            <w:proofErr w:type="spellEnd"/>
          </w:p>
        </w:tc>
      </w:tr>
      <w:tr w:rsidR="004245E9" w:rsidRPr="00855FDE" w:rsidTr="00B57C98">
        <w:tc>
          <w:tcPr>
            <w:tcW w:w="3356" w:type="pct"/>
          </w:tcPr>
          <w:p w:rsidR="004245E9" w:rsidRPr="0065232A" w:rsidRDefault="004245E9" w:rsidP="00B57C98">
            <w:pPr>
              <w:tabs>
                <w:tab w:val="left" w:pos="1276"/>
              </w:tabs>
              <w:spacing w:after="0" w:line="240" w:lineRule="auto"/>
              <w:rPr>
                <w:rFonts w:ascii="Times New Roman" w:eastAsia="Times New Roman" w:hAnsi="Times New Roman" w:cs="Times New Roman"/>
                <w:sz w:val="28"/>
                <w:szCs w:val="28"/>
                <w:lang w:eastAsia="ru-RU"/>
              </w:rPr>
            </w:pPr>
          </w:p>
          <w:p w:rsidR="004245E9" w:rsidRDefault="004245E9" w:rsidP="00B57C98">
            <w:pPr>
              <w:tabs>
                <w:tab w:val="left" w:pos="1276"/>
              </w:tabs>
              <w:spacing w:after="0" w:line="240" w:lineRule="auto"/>
              <w:rPr>
                <w:rFonts w:ascii="Times New Roman" w:eastAsia="Times New Roman" w:hAnsi="Times New Roman" w:cs="Times New Roman"/>
                <w:sz w:val="28"/>
                <w:szCs w:val="28"/>
                <w:lang w:eastAsia="ru-RU"/>
              </w:rPr>
            </w:pPr>
          </w:p>
          <w:p w:rsidR="004245E9" w:rsidRPr="00855FDE" w:rsidRDefault="004245E9" w:rsidP="00B57C98">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855FDE">
              <w:rPr>
                <w:rFonts w:ascii="Times New Roman" w:eastAsia="Times New Roman" w:hAnsi="Times New Roman" w:cs="Times New Roman"/>
                <w:sz w:val="28"/>
                <w:szCs w:val="28"/>
                <w:lang w:eastAsia="ru-RU"/>
              </w:rPr>
              <w:t>аместитель председателя Государственного комитета Республики Татарстан по тарифам</w:t>
            </w:r>
          </w:p>
        </w:tc>
        <w:tc>
          <w:tcPr>
            <w:tcW w:w="1644" w:type="pct"/>
          </w:tcPr>
          <w:p w:rsidR="004245E9" w:rsidRPr="00855FDE" w:rsidRDefault="004245E9" w:rsidP="00B57C98">
            <w:pPr>
              <w:tabs>
                <w:tab w:val="left" w:pos="1276"/>
              </w:tabs>
              <w:spacing w:after="0" w:line="240" w:lineRule="auto"/>
              <w:jc w:val="right"/>
              <w:rPr>
                <w:rFonts w:ascii="Times New Roman" w:eastAsia="Times New Roman" w:hAnsi="Times New Roman" w:cs="Times New Roman"/>
                <w:sz w:val="28"/>
                <w:szCs w:val="28"/>
                <w:lang w:eastAsia="ru-RU"/>
              </w:rPr>
            </w:pPr>
          </w:p>
          <w:p w:rsidR="004245E9" w:rsidRDefault="004245E9" w:rsidP="00B57C98">
            <w:pPr>
              <w:tabs>
                <w:tab w:val="left" w:pos="1276"/>
              </w:tabs>
              <w:spacing w:after="0" w:line="240" w:lineRule="auto"/>
              <w:jc w:val="right"/>
              <w:rPr>
                <w:rFonts w:ascii="Times New Roman" w:eastAsia="Times New Roman" w:hAnsi="Times New Roman" w:cs="Times New Roman"/>
                <w:sz w:val="28"/>
                <w:szCs w:val="28"/>
                <w:lang w:eastAsia="ru-RU"/>
              </w:rPr>
            </w:pPr>
          </w:p>
          <w:p w:rsidR="004245E9" w:rsidRDefault="004245E9" w:rsidP="00B57C98">
            <w:pPr>
              <w:tabs>
                <w:tab w:val="left" w:pos="1276"/>
              </w:tabs>
              <w:spacing w:after="0" w:line="240" w:lineRule="auto"/>
              <w:jc w:val="right"/>
              <w:rPr>
                <w:rFonts w:ascii="Times New Roman" w:eastAsia="Times New Roman" w:hAnsi="Times New Roman" w:cs="Times New Roman"/>
                <w:sz w:val="28"/>
                <w:szCs w:val="28"/>
                <w:lang w:eastAsia="ru-RU"/>
              </w:rPr>
            </w:pPr>
          </w:p>
          <w:p w:rsidR="004245E9" w:rsidRPr="00855FDE" w:rsidRDefault="004245E9" w:rsidP="00B57C98">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Л.П.Борисова</w:t>
            </w:r>
            <w:proofErr w:type="spellEnd"/>
          </w:p>
        </w:tc>
      </w:tr>
      <w:tr w:rsidR="008B7E9D" w:rsidRPr="00855FDE" w:rsidTr="00D8643D">
        <w:tc>
          <w:tcPr>
            <w:tcW w:w="3356" w:type="pct"/>
          </w:tcPr>
          <w:p w:rsidR="008B7E9D" w:rsidRPr="0065232A" w:rsidRDefault="008B7E9D" w:rsidP="00D8643D">
            <w:pPr>
              <w:tabs>
                <w:tab w:val="left" w:pos="1276"/>
              </w:tabs>
              <w:spacing w:after="0" w:line="240" w:lineRule="auto"/>
              <w:rPr>
                <w:rFonts w:ascii="Times New Roman" w:eastAsia="Times New Roman" w:hAnsi="Times New Roman" w:cs="Times New Roman"/>
                <w:sz w:val="28"/>
                <w:szCs w:val="28"/>
                <w:lang w:eastAsia="ru-RU"/>
              </w:rPr>
            </w:pPr>
          </w:p>
          <w:p w:rsidR="008B7E9D" w:rsidRDefault="008B7E9D" w:rsidP="00D8643D">
            <w:pPr>
              <w:tabs>
                <w:tab w:val="left" w:pos="1276"/>
              </w:tabs>
              <w:spacing w:after="0" w:line="240" w:lineRule="auto"/>
              <w:rPr>
                <w:rFonts w:ascii="Times New Roman" w:eastAsia="Times New Roman" w:hAnsi="Times New Roman" w:cs="Times New Roman"/>
                <w:sz w:val="28"/>
                <w:szCs w:val="28"/>
                <w:lang w:eastAsia="ru-RU"/>
              </w:rPr>
            </w:pPr>
          </w:p>
          <w:p w:rsidR="008B7E9D" w:rsidRPr="00855FDE" w:rsidRDefault="008B7E9D" w:rsidP="00D8643D">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855FDE">
              <w:rPr>
                <w:rFonts w:ascii="Times New Roman" w:eastAsia="Times New Roman" w:hAnsi="Times New Roman" w:cs="Times New Roman"/>
                <w:sz w:val="28"/>
                <w:szCs w:val="28"/>
                <w:lang w:eastAsia="ru-RU"/>
              </w:rPr>
              <w:t>аместитель председателя Государственного комитета Республики Татарстан по тарифам</w:t>
            </w:r>
          </w:p>
        </w:tc>
        <w:tc>
          <w:tcPr>
            <w:tcW w:w="1644" w:type="pct"/>
          </w:tcPr>
          <w:p w:rsidR="008B7E9D" w:rsidRPr="00855FDE" w:rsidRDefault="008B7E9D" w:rsidP="00D8643D">
            <w:pPr>
              <w:tabs>
                <w:tab w:val="left" w:pos="1276"/>
              </w:tabs>
              <w:spacing w:after="0" w:line="240" w:lineRule="auto"/>
              <w:jc w:val="right"/>
              <w:rPr>
                <w:rFonts w:ascii="Times New Roman" w:eastAsia="Times New Roman" w:hAnsi="Times New Roman" w:cs="Times New Roman"/>
                <w:sz w:val="28"/>
                <w:szCs w:val="28"/>
                <w:lang w:eastAsia="ru-RU"/>
              </w:rPr>
            </w:pPr>
          </w:p>
          <w:p w:rsidR="008B7E9D" w:rsidRDefault="008B7E9D" w:rsidP="00D8643D">
            <w:pPr>
              <w:tabs>
                <w:tab w:val="left" w:pos="1276"/>
              </w:tabs>
              <w:spacing w:after="0" w:line="240" w:lineRule="auto"/>
              <w:jc w:val="right"/>
              <w:rPr>
                <w:rFonts w:ascii="Times New Roman" w:eastAsia="Times New Roman" w:hAnsi="Times New Roman" w:cs="Times New Roman"/>
                <w:sz w:val="28"/>
                <w:szCs w:val="28"/>
                <w:lang w:eastAsia="ru-RU"/>
              </w:rPr>
            </w:pPr>
          </w:p>
          <w:p w:rsidR="008B7E9D" w:rsidRDefault="008B7E9D" w:rsidP="00D8643D">
            <w:pPr>
              <w:tabs>
                <w:tab w:val="left" w:pos="1276"/>
              </w:tabs>
              <w:spacing w:after="0" w:line="240" w:lineRule="auto"/>
              <w:jc w:val="right"/>
              <w:rPr>
                <w:rFonts w:ascii="Times New Roman" w:eastAsia="Times New Roman" w:hAnsi="Times New Roman" w:cs="Times New Roman"/>
                <w:sz w:val="28"/>
                <w:szCs w:val="28"/>
                <w:lang w:eastAsia="ru-RU"/>
              </w:rPr>
            </w:pPr>
          </w:p>
          <w:p w:rsidR="008B7E9D" w:rsidRPr="00855FDE" w:rsidRDefault="008B7E9D" w:rsidP="008B7E9D">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Д.А.Симкачев</w:t>
            </w:r>
            <w:proofErr w:type="spellEnd"/>
          </w:p>
        </w:tc>
      </w:tr>
    </w:tbl>
    <w:p w:rsidR="008B7E9D" w:rsidRDefault="008B7E9D" w:rsidP="008B7E9D">
      <w:pPr>
        <w:spacing w:after="0" w:line="240" w:lineRule="auto"/>
        <w:jc w:val="both"/>
        <w:rPr>
          <w:rFonts w:ascii="Times New Roman" w:hAnsi="Times New Roman" w:cs="Times New Roman"/>
          <w:sz w:val="28"/>
          <w:szCs w:val="28"/>
        </w:rPr>
      </w:pPr>
    </w:p>
    <w:p w:rsidR="008B7E9D" w:rsidRPr="008B7E9D" w:rsidRDefault="008B7E9D" w:rsidP="008B7E9D">
      <w:pPr>
        <w:spacing w:after="0" w:line="240" w:lineRule="auto"/>
        <w:jc w:val="both"/>
        <w:rPr>
          <w:rFonts w:ascii="Times New Roman" w:hAnsi="Times New Roman" w:cs="Times New Roman"/>
          <w:sz w:val="28"/>
          <w:szCs w:val="28"/>
        </w:rPr>
      </w:pPr>
    </w:p>
    <w:sectPr w:rsidR="008B7E9D" w:rsidRPr="008B7E9D" w:rsidSect="00BB7CBD">
      <w:pgSz w:w="11906" w:h="16838"/>
      <w:pgMar w:top="1134" w:right="1134" w:bottom="993"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79" w:rsidRDefault="00946579" w:rsidP="005600FF">
      <w:pPr>
        <w:spacing w:after="0" w:line="240" w:lineRule="auto"/>
      </w:pPr>
      <w:r>
        <w:separator/>
      </w:r>
    </w:p>
  </w:endnote>
  <w:endnote w:type="continuationSeparator" w:id="0">
    <w:p w:rsidR="00946579" w:rsidRDefault="00946579" w:rsidP="0056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79" w:rsidRDefault="00946579" w:rsidP="005600FF">
      <w:pPr>
        <w:spacing w:after="0" w:line="240" w:lineRule="auto"/>
      </w:pPr>
      <w:r>
        <w:separator/>
      </w:r>
    </w:p>
  </w:footnote>
  <w:footnote w:type="continuationSeparator" w:id="0">
    <w:p w:rsidR="00946579" w:rsidRDefault="00946579" w:rsidP="00560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149CA"/>
    <w:rsid w:val="00021A98"/>
    <w:rsid w:val="00030835"/>
    <w:rsid w:val="0004674D"/>
    <w:rsid w:val="000611E2"/>
    <w:rsid w:val="0006765F"/>
    <w:rsid w:val="00075538"/>
    <w:rsid w:val="00083B8B"/>
    <w:rsid w:val="00093BE5"/>
    <w:rsid w:val="00093F75"/>
    <w:rsid w:val="000A6F81"/>
    <w:rsid w:val="000A7A95"/>
    <w:rsid w:val="000B0056"/>
    <w:rsid w:val="000C7072"/>
    <w:rsid w:val="000F5D09"/>
    <w:rsid w:val="00106E48"/>
    <w:rsid w:val="0011546B"/>
    <w:rsid w:val="00115BCE"/>
    <w:rsid w:val="00120907"/>
    <w:rsid w:val="00142A26"/>
    <w:rsid w:val="0014678E"/>
    <w:rsid w:val="00151150"/>
    <w:rsid w:val="001540B1"/>
    <w:rsid w:val="001541E9"/>
    <w:rsid w:val="00167EF0"/>
    <w:rsid w:val="0017103F"/>
    <w:rsid w:val="00191D3C"/>
    <w:rsid w:val="001A1F9D"/>
    <w:rsid w:val="001A2132"/>
    <w:rsid w:val="001A73A1"/>
    <w:rsid w:val="001B13DA"/>
    <w:rsid w:val="001D3E59"/>
    <w:rsid w:val="001D42C4"/>
    <w:rsid w:val="001D7FAC"/>
    <w:rsid w:val="001E4743"/>
    <w:rsid w:val="001E58C6"/>
    <w:rsid w:val="001F10A3"/>
    <w:rsid w:val="00220919"/>
    <w:rsid w:val="00235BC8"/>
    <w:rsid w:val="00246483"/>
    <w:rsid w:val="002570CF"/>
    <w:rsid w:val="00263254"/>
    <w:rsid w:val="00266432"/>
    <w:rsid w:val="00267A9B"/>
    <w:rsid w:val="0027289E"/>
    <w:rsid w:val="00272CDA"/>
    <w:rsid w:val="002764CF"/>
    <w:rsid w:val="00276A32"/>
    <w:rsid w:val="002F18D5"/>
    <w:rsid w:val="00300946"/>
    <w:rsid w:val="0031792C"/>
    <w:rsid w:val="00324DD2"/>
    <w:rsid w:val="003308A6"/>
    <w:rsid w:val="00330C3B"/>
    <w:rsid w:val="003330F3"/>
    <w:rsid w:val="003354C4"/>
    <w:rsid w:val="003376D9"/>
    <w:rsid w:val="003577A2"/>
    <w:rsid w:val="00360727"/>
    <w:rsid w:val="00360D05"/>
    <w:rsid w:val="00395E06"/>
    <w:rsid w:val="003A62A6"/>
    <w:rsid w:val="003C11B1"/>
    <w:rsid w:val="003E0DA6"/>
    <w:rsid w:val="003E0F11"/>
    <w:rsid w:val="00400EB1"/>
    <w:rsid w:val="004058AF"/>
    <w:rsid w:val="00416928"/>
    <w:rsid w:val="004245E9"/>
    <w:rsid w:val="00430895"/>
    <w:rsid w:val="00441FB3"/>
    <w:rsid w:val="00442418"/>
    <w:rsid w:val="004464FE"/>
    <w:rsid w:val="004526C2"/>
    <w:rsid w:val="004560B6"/>
    <w:rsid w:val="004574A9"/>
    <w:rsid w:val="00462006"/>
    <w:rsid w:val="00462FC5"/>
    <w:rsid w:val="0046532C"/>
    <w:rsid w:val="00470BFE"/>
    <w:rsid w:val="00474CA6"/>
    <w:rsid w:val="004804FC"/>
    <w:rsid w:val="00480DDA"/>
    <w:rsid w:val="0048596A"/>
    <w:rsid w:val="00494B55"/>
    <w:rsid w:val="004B71A7"/>
    <w:rsid w:val="004C4C1E"/>
    <w:rsid w:val="004C6A72"/>
    <w:rsid w:val="004D598B"/>
    <w:rsid w:val="004F3E07"/>
    <w:rsid w:val="00506AB7"/>
    <w:rsid w:val="0054057B"/>
    <w:rsid w:val="0054473A"/>
    <w:rsid w:val="00555120"/>
    <w:rsid w:val="005600FF"/>
    <w:rsid w:val="0056120F"/>
    <w:rsid w:val="00562260"/>
    <w:rsid w:val="00571A0B"/>
    <w:rsid w:val="005744D0"/>
    <w:rsid w:val="00585684"/>
    <w:rsid w:val="005A347C"/>
    <w:rsid w:val="005D6708"/>
    <w:rsid w:val="005E7C55"/>
    <w:rsid w:val="00602EF8"/>
    <w:rsid w:val="00621E24"/>
    <w:rsid w:val="006262F7"/>
    <w:rsid w:val="00627ABE"/>
    <w:rsid w:val="006444F3"/>
    <w:rsid w:val="0065232A"/>
    <w:rsid w:val="006736DA"/>
    <w:rsid w:val="006A308E"/>
    <w:rsid w:val="006A7E1C"/>
    <w:rsid w:val="00706F45"/>
    <w:rsid w:val="00707ECB"/>
    <w:rsid w:val="00722E66"/>
    <w:rsid w:val="007419AE"/>
    <w:rsid w:val="00752A0F"/>
    <w:rsid w:val="00760ADD"/>
    <w:rsid w:val="007619CE"/>
    <w:rsid w:val="00765AC9"/>
    <w:rsid w:val="00774B2F"/>
    <w:rsid w:val="00780628"/>
    <w:rsid w:val="00782ACA"/>
    <w:rsid w:val="00785C39"/>
    <w:rsid w:val="0078753B"/>
    <w:rsid w:val="007B36F6"/>
    <w:rsid w:val="007C7DB7"/>
    <w:rsid w:val="007E002E"/>
    <w:rsid w:val="007E40FF"/>
    <w:rsid w:val="008278BA"/>
    <w:rsid w:val="008369CF"/>
    <w:rsid w:val="00844A39"/>
    <w:rsid w:val="008633F3"/>
    <w:rsid w:val="00876361"/>
    <w:rsid w:val="00887B04"/>
    <w:rsid w:val="008906C3"/>
    <w:rsid w:val="008B6C17"/>
    <w:rsid w:val="008B7E9D"/>
    <w:rsid w:val="008D38D9"/>
    <w:rsid w:val="008D60A9"/>
    <w:rsid w:val="008E0B23"/>
    <w:rsid w:val="008E1CEB"/>
    <w:rsid w:val="008E2D48"/>
    <w:rsid w:val="008F366A"/>
    <w:rsid w:val="008F64FF"/>
    <w:rsid w:val="00913D2B"/>
    <w:rsid w:val="00920916"/>
    <w:rsid w:val="00925A2A"/>
    <w:rsid w:val="0093250D"/>
    <w:rsid w:val="00937E69"/>
    <w:rsid w:val="00940350"/>
    <w:rsid w:val="00946579"/>
    <w:rsid w:val="009528B3"/>
    <w:rsid w:val="009571FD"/>
    <w:rsid w:val="00970D20"/>
    <w:rsid w:val="009754A9"/>
    <w:rsid w:val="00984F29"/>
    <w:rsid w:val="009F568D"/>
    <w:rsid w:val="009F7D99"/>
    <w:rsid w:val="00A10FC3"/>
    <w:rsid w:val="00A23FCE"/>
    <w:rsid w:val="00A27152"/>
    <w:rsid w:val="00A41A9B"/>
    <w:rsid w:val="00A4420F"/>
    <w:rsid w:val="00A545BA"/>
    <w:rsid w:val="00A7139E"/>
    <w:rsid w:val="00A737F1"/>
    <w:rsid w:val="00A77F20"/>
    <w:rsid w:val="00AB5379"/>
    <w:rsid w:val="00AB5978"/>
    <w:rsid w:val="00AB776A"/>
    <w:rsid w:val="00AD048A"/>
    <w:rsid w:val="00AF050F"/>
    <w:rsid w:val="00AF2539"/>
    <w:rsid w:val="00B01953"/>
    <w:rsid w:val="00B17463"/>
    <w:rsid w:val="00B26F0A"/>
    <w:rsid w:val="00B34BA9"/>
    <w:rsid w:val="00B57C98"/>
    <w:rsid w:val="00B63708"/>
    <w:rsid w:val="00B71219"/>
    <w:rsid w:val="00B74EAE"/>
    <w:rsid w:val="00BB7CBD"/>
    <w:rsid w:val="00BD0149"/>
    <w:rsid w:val="00BD4242"/>
    <w:rsid w:val="00BF5FA2"/>
    <w:rsid w:val="00C07F1A"/>
    <w:rsid w:val="00C13F12"/>
    <w:rsid w:val="00C20AD2"/>
    <w:rsid w:val="00C263A6"/>
    <w:rsid w:val="00C32D27"/>
    <w:rsid w:val="00C409CC"/>
    <w:rsid w:val="00C52F51"/>
    <w:rsid w:val="00C75A56"/>
    <w:rsid w:val="00C77BB4"/>
    <w:rsid w:val="00C816C6"/>
    <w:rsid w:val="00C84422"/>
    <w:rsid w:val="00C953F1"/>
    <w:rsid w:val="00CA3678"/>
    <w:rsid w:val="00CA4005"/>
    <w:rsid w:val="00CA7D8B"/>
    <w:rsid w:val="00CB43E0"/>
    <w:rsid w:val="00CB4FBE"/>
    <w:rsid w:val="00CC42AC"/>
    <w:rsid w:val="00CD7217"/>
    <w:rsid w:val="00CF29AC"/>
    <w:rsid w:val="00CF2FAE"/>
    <w:rsid w:val="00D41A98"/>
    <w:rsid w:val="00D460C9"/>
    <w:rsid w:val="00D61E9B"/>
    <w:rsid w:val="00D8643D"/>
    <w:rsid w:val="00D95972"/>
    <w:rsid w:val="00DC0AF8"/>
    <w:rsid w:val="00DC3058"/>
    <w:rsid w:val="00DC4041"/>
    <w:rsid w:val="00DD77C5"/>
    <w:rsid w:val="00DF0535"/>
    <w:rsid w:val="00E1173D"/>
    <w:rsid w:val="00E16F17"/>
    <w:rsid w:val="00E2472F"/>
    <w:rsid w:val="00E26B80"/>
    <w:rsid w:val="00E31A69"/>
    <w:rsid w:val="00E37F91"/>
    <w:rsid w:val="00E46012"/>
    <w:rsid w:val="00E56CB1"/>
    <w:rsid w:val="00E62CAB"/>
    <w:rsid w:val="00E635FB"/>
    <w:rsid w:val="00E9381F"/>
    <w:rsid w:val="00E95F3A"/>
    <w:rsid w:val="00EB4B62"/>
    <w:rsid w:val="00EB7DAF"/>
    <w:rsid w:val="00EC48B8"/>
    <w:rsid w:val="00EE46B0"/>
    <w:rsid w:val="00EE569E"/>
    <w:rsid w:val="00EF03E7"/>
    <w:rsid w:val="00F13098"/>
    <w:rsid w:val="00F241CA"/>
    <w:rsid w:val="00F34C44"/>
    <w:rsid w:val="00F44536"/>
    <w:rsid w:val="00F46F61"/>
    <w:rsid w:val="00F57070"/>
    <w:rsid w:val="00F73D2C"/>
    <w:rsid w:val="00F85910"/>
    <w:rsid w:val="00F91FEB"/>
    <w:rsid w:val="00FB5587"/>
    <w:rsid w:val="00FC0488"/>
    <w:rsid w:val="00FC6990"/>
    <w:rsid w:val="00FD5978"/>
    <w:rsid w:val="00FE1F73"/>
    <w:rsid w:val="00FF0C1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 w:type="paragraph" w:styleId="a7">
    <w:name w:val="header"/>
    <w:basedOn w:val="a"/>
    <w:link w:val="a8"/>
    <w:uiPriority w:val="99"/>
    <w:unhideWhenUsed/>
    <w:rsid w:val="005600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00FF"/>
  </w:style>
  <w:style w:type="paragraph" w:styleId="a9">
    <w:name w:val="footer"/>
    <w:basedOn w:val="a"/>
    <w:link w:val="aa"/>
    <w:uiPriority w:val="99"/>
    <w:unhideWhenUsed/>
    <w:rsid w:val="005600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0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 w:type="paragraph" w:styleId="a7">
    <w:name w:val="header"/>
    <w:basedOn w:val="a"/>
    <w:link w:val="a8"/>
    <w:uiPriority w:val="99"/>
    <w:unhideWhenUsed/>
    <w:rsid w:val="005600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00FF"/>
  </w:style>
  <w:style w:type="paragraph" w:styleId="a9">
    <w:name w:val="footer"/>
    <w:basedOn w:val="a"/>
    <w:link w:val="aa"/>
    <w:uiPriority w:val="99"/>
    <w:unhideWhenUsed/>
    <w:rsid w:val="005600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B8C1-9CB2-4347-8FA0-E33F6E64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11</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36</cp:revision>
  <cp:lastPrinted>2017-10-26T15:04:00Z</cp:lastPrinted>
  <dcterms:created xsi:type="dcterms:W3CDTF">2017-07-20T12:30:00Z</dcterms:created>
  <dcterms:modified xsi:type="dcterms:W3CDTF">2017-10-27T09:47:00Z</dcterms:modified>
</cp:coreProperties>
</file>