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E9" w:rsidRDefault="00FC37E9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3"/>
        <w:gridCol w:w="5138"/>
      </w:tblGrid>
      <w:tr w:rsidR="00FC37E9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FC37E9" w:rsidRDefault="00FC37E9">
            <w:pPr>
              <w:pStyle w:val="ConsPlusNormal"/>
            </w:pPr>
            <w:r>
              <w:t>10 сентября 2017 года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FC37E9" w:rsidRDefault="00FC37E9">
            <w:pPr>
              <w:pStyle w:val="ConsPlusNormal"/>
              <w:jc w:val="right"/>
            </w:pPr>
            <w:r>
              <w:t>N 419</w:t>
            </w:r>
          </w:p>
        </w:tc>
      </w:tr>
    </w:tbl>
    <w:p w:rsidR="00FC37E9" w:rsidRDefault="00FC37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7E9" w:rsidRDefault="00FC37E9">
      <w:pPr>
        <w:pStyle w:val="ConsPlusNormal"/>
        <w:jc w:val="center"/>
      </w:pPr>
    </w:p>
    <w:p w:rsidR="00FC37E9" w:rsidRDefault="00FC37E9">
      <w:pPr>
        <w:pStyle w:val="ConsPlusTitle"/>
        <w:jc w:val="center"/>
      </w:pPr>
      <w:r>
        <w:t>УКАЗ</w:t>
      </w:r>
    </w:p>
    <w:p w:rsidR="00FC37E9" w:rsidRDefault="00FC37E9">
      <w:pPr>
        <w:pStyle w:val="ConsPlusTitle"/>
        <w:jc w:val="center"/>
      </w:pPr>
    </w:p>
    <w:p w:rsidR="00FC37E9" w:rsidRDefault="00FC37E9">
      <w:pPr>
        <w:pStyle w:val="ConsPlusTitle"/>
        <w:jc w:val="center"/>
      </w:pPr>
      <w:r>
        <w:t>ПРЕЗИДЕНТА РОССИЙСКОЙ ФЕДЕРАЦИИ</w:t>
      </w:r>
    </w:p>
    <w:p w:rsidR="00FC37E9" w:rsidRDefault="00FC37E9">
      <w:pPr>
        <w:pStyle w:val="ConsPlusTitle"/>
        <w:jc w:val="center"/>
      </w:pPr>
    </w:p>
    <w:p w:rsidR="00FC37E9" w:rsidRDefault="00FC37E9">
      <w:pPr>
        <w:pStyle w:val="ConsPlusTitle"/>
        <w:jc w:val="center"/>
      </w:pPr>
      <w:r>
        <w:t>О ВНЕСЕНИИ ИЗМЕНЕНИЙ</w:t>
      </w:r>
    </w:p>
    <w:p w:rsidR="00FC37E9" w:rsidRDefault="00FC37E9">
      <w:pPr>
        <w:pStyle w:val="ConsPlusTitle"/>
        <w:jc w:val="center"/>
      </w:pPr>
      <w:r>
        <w:t>В ПОЛОЖЕНИЕ О КОНКУРСЕ НА ЗАМЕЩЕНИЕ ВАКАНТНОЙ ДОЛЖНОСТИ</w:t>
      </w:r>
    </w:p>
    <w:p w:rsidR="00FC37E9" w:rsidRDefault="00FC37E9">
      <w:pPr>
        <w:pStyle w:val="ConsPlusTitle"/>
        <w:jc w:val="center"/>
      </w:pPr>
      <w:r>
        <w:t>ГОСУДАРСТВЕННОЙ ГРАЖДАНСКОЙ СЛУЖБЫ РОССИЙСКОЙ ФЕДЕРАЦИИ,</w:t>
      </w:r>
    </w:p>
    <w:p w:rsidR="00FC37E9" w:rsidRDefault="00FC37E9">
      <w:pPr>
        <w:pStyle w:val="ConsPlusTitle"/>
        <w:jc w:val="center"/>
      </w:pPr>
      <w:proofErr w:type="gramStart"/>
      <w:r>
        <w:t>УТВЕРЖДЕННОЕ</w:t>
      </w:r>
      <w:proofErr w:type="gramEnd"/>
      <w:r>
        <w:t xml:space="preserve"> УКАЗОМ ПРЕЗИДЕНТА РОССИЙСКОЙ ФЕДЕРАЦИИ</w:t>
      </w:r>
    </w:p>
    <w:p w:rsidR="00FC37E9" w:rsidRDefault="00FC37E9">
      <w:pPr>
        <w:pStyle w:val="ConsPlusTitle"/>
        <w:jc w:val="center"/>
      </w:pPr>
      <w:r>
        <w:t>ОТ 1 ФЕВРАЛЯ 2005 Г. N 112, И ПОЛОЖЕНИЕ О КАДРОВОМ РЕЗЕРВЕ</w:t>
      </w:r>
    </w:p>
    <w:p w:rsidR="00FC37E9" w:rsidRDefault="00FC37E9">
      <w:pPr>
        <w:pStyle w:val="ConsPlusTitle"/>
        <w:jc w:val="center"/>
      </w:pPr>
      <w:r>
        <w:t xml:space="preserve">ФЕДЕРАЛЬНОГО ГОСУДАРСТВЕННОГО ОРГАНА, </w:t>
      </w:r>
      <w:proofErr w:type="gramStart"/>
      <w:r>
        <w:t>УТВЕРЖДЕННОЕ</w:t>
      </w:r>
      <w:proofErr w:type="gramEnd"/>
      <w:r>
        <w:t xml:space="preserve"> УКАЗОМ</w:t>
      </w:r>
    </w:p>
    <w:p w:rsidR="00FC37E9" w:rsidRDefault="00FC37E9">
      <w:pPr>
        <w:pStyle w:val="ConsPlusTitle"/>
        <w:jc w:val="center"/>
      </w:pPr>
      <w:r>
        <w:t>ПРЕЗИДЕНТА РОССИЙСКОЙ ФЕДЕРАЦИИ ОТ 1 МАРТА 2017 Г. N 96</w:t>
      </w:r>
    </w:p>
    <w:p w:rsidR="00FC37E9" w:rsidRDefault="00FC37E9">
      <w:pPr>
        <w:pStyle w:val="ConsPlusNormal"/>
        <w:ind w:firstLine="540"/>
        <w:jc w:val="both"/>
      </w:pPr>
    </w:p>
    <w:p w:rsidR="00FC37E9" w:rsidRDefault="00FC37E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5" w:history="1">
        <w:r>
          <w:rPr>
            <w:color w:val="0000FF"/>
          </w:rPr>
          <w:t>Положение</w:t>
        </w:r>
      </w:hyperlink>
      <w:r>
        <w:t xml:space="preserve">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439; 2011, N 4, ст. 578;</w:t>
      </w:r>
      <w:proofErr w:type="gramEnd"/>
      <w:r>
        <w:t xml:space="preserve"> </w:t>
      </w:r>
      <w:proofErr w:type="gramStart"/>
      <w:r>
        <w:t>2013, N 12, ст. 1242; 2014, N 12, ст. 1263; 2016, N 52, ст. 7604), следующие изменения:</w:t>
      </w:r>
      <w:proofErr w:type="gramEnd"/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а) </w:t>
      </w:r>
      <w:hyperlink r:id="rId6" w:history="1">
        <w:r>
          <w:rPr>
            <w:color w:val="0000FF"/>
          </w:rPr>
          <w:t>пункт 6</w:t>
        </w:r>
      </w:hyperlink>
      <w:r>
        <w:t xml:space="preserve"> после слов "в информационно-телекоммуникационной сети "Интернет" дополнить словами "(далее - сеть "Интернет")";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б) </w:t>
      </w:r>
      <w:hyperlink r:id="rId7" w:history="1">
        <w:r>
          <w:rPr>
            <w:color w:val="0000FF"/>
          </w:rPr>
          <w:t>подпункт "б" пункта 7</w:t>
        </w:r>
      </w:hyperlink>
      <w:r>
        <w:t xml:space="preserve"> изложить в следующей редакции: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>"б) заполненную и подписанную анкету по форме, утвержденной Правительством Российской Федерации, с фотографией</w:t>
      </w:r>
      <w:proofErr w:type="gramStart"/>
      <w:r>
        <w:t>;"</w:t>
      </w:r>
      <w:proofErr w:type="gramEnd"/>
      <w:r>
        <w:t>;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в) </w:t>
      </w:r>
      <w:hyperlink r:id="rId8" w:history="1">
        <w:r>
          <w:rPr>
            <w:color w:val="0000FF"/>
          </w:rPr>
          <w:t>абзац второй пункта 8</w:t>
        </w:r>
      </w:hyperlink>
      <w:r>
        <w:t xml:space="preserve"> изложить в следующей редакции:</w:t>
      </w:r>
    </w:p>
    <w:p w:rsidR="00FC37E9" w:rsidRDefault="00FC37E9">
      <w:pPr>
        <w:pStyle w:val="ConsPlusNormal"/>
        <w:spacing w:before="220"/>
        <w:ind w:firstLine="540"/>
        <w:jc w:val="both"/>
      </w:pPr>
      <w:proofErr w:type="gramStart"/>
      <w:r>
        <w:t>"Гражданский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фотографией.";</w:t>
      </w:r>
      <w:proofErr w:type="gramEnd"/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г) </w:t>
      </w:r>
      <w:hyperlink r:id="rId9" w:history="1">
        <w:r>
          <w:rPr>
            <w:color w:val="0000FF"/>
          </w:rPr>
          <w:t>дополнить</w:t>
        </w:r>
      </w:hyperlink>
      <w:r>
        <w:t xml:space="preserve"> пунктом 8.1 следующего содержания: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"8.1. </w:t>
      </w:r>
      <w:proofErr w:type="gramStart"/>
      <w:r>
        <w:t>Документы, указанные в пунктах 7 и 8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Порядок представления документов в электронном </w:t>
      </w:r>
      <w:proofErr w:type="gramStart"/>
      <w:r>
        <w:t>виде</w:t>
      </w:r>
      <w:proofErr w:type="gramEnd"/>
      <w:r>
        <w:t xml:space="preserve"> устанавливается Правительством Российской Федерации.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Несвоевременное представление документов, представление их не в полном </w:t>
      </w:r>
      <w:proofErr w:type="gramStart"/>
      <w:r>
        <w:t>объеме</w:t>
      </w:r>
      <w:proofErr w:type="gramEnd"/>
      <w:r>
        <w:t xml:space="preserve">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</w:t>
      </w:r>
      <w:proofErr w:type="gramStart"/>
      <w:r>
        <w:t>.";</w:t>
      </w:r>
      <w:proofErr w:type="gramEnd"/>
    </w:p>
    <w:p w:rsidR="00FC37E9" w:rsidRDefault="00FC37E9">
      <w:pPr>
        <w:pStyle w:val="ConsPlusNormal"/>
        <w:spacing w:before="220"/>
        <w:ind w:firstLine="540"/>
        <w:jc w:val="both"/>
      </w:pPr>
      <w:r>
        <w:lastRenderedPageBreak/>
        <w:t xml:space="preserve">д) </w:t>
      </w:r>
      <w:hyperlink r:id="rId10" w:history="1">
        <w:r>
          <w:rPr>
            <w:color w:val="0000FF"/>
          </w:rPr>
          <w:t>абзац второй пункта 9</w:t>
        </w:r>
      </w:hyperlink>
      <w:r>
        <w:t xml:space="preserve"> изложить в следующей редакции: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"Достоверность сведений, представленных гражданином в государственный орган, подлежит проверке. Сведения, представленные в электронном </w:t>
      </w:r>
      <w:proofErr w:type="gramStart"/>
      <w:r>
        <w:t>виде</w:t>
      </w:r>
      <w:proofErr w:type="gramEnd"/>
      <w:r>
        <w:t>, подвергаются автоматизированной проверке в порядке, установленном Правительством Российской Федерации.";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е) </w:t>
      </w:r>
      <w:hyperlink r:id="rId11" w:history="1">
        <w:r>
          <w:rPr>
            <w:color w:val="0000FF"/>
          </w:rPr>
          <w:t>пункт 11</w:t>
        </w:r>
      </w:hyperlink>
      <w:r>
        <w:t xml:space="preserve"> признать утратившим силу;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ж) </w:t>
      </w:r>
      <w:hyperlink r:id="rId12" w:history="1">
        <w:r>
          <w:rPr>
            <w:color w:val="0000FF"/>
          </w:rPr>
          <w:t>пункт 12</w:t>
        </w:r>
      </w:hyperlink>
      <w:r>
        <w:t xml:space="preserve"> изложить в следующей редакции: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>"12.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</w:t>
      </w:r>
      <w:proofErr w:type="gramStart"/>
      <w:r>
        <w:t>.";</w:t>
      </w:r>
    </w:p>
    <w:p w:rsidR="00FC37E9" w:rsidRDefault="00FC37E9">
      <w:pPr>
        <w:pStyle w:val="ConsPlusNormal"/>
        <w:spacing w:before="220"/>
        <w:ind w:firstLine="540"/>
        <w:jc w:val="both"/>
      </w:pPr>
      <w:proofErr w:type="gramEnd"/>
      <w:r>
        <w:t xml:space="preserve">з) </w:t>
      </w:r>
      <w:hyperlink r:id="rId13" w:history="1">
        <w:r>
          <w:rPr>
            <w:color w:val="0000FF"/>
          </w:rPr>
          <w:t>абзац первый пункта 14</w:t>
        </w:r>
      </w:hyperlink>
      <w:r>
        <w:t xml:space="preserve"> изложить в следующей редакции: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"14. Государственный орган не </w:t>
      </w:r>
      <w:proofErr w:type="gramStart"/>
      <w:r>
        <w:t>позднее</w:t>
      </w:r>
      <w:proofErr w:type="gramEnd"/>
      <w: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системы.";</w:t>
      </w:r>
      <w:proofErr w:type="gramEnd"/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и) </w:t>
      </w:r>
      <w:hyperlink r:id="rId14" w:history="1">
        <w:r>
          <w:rPr>
            <w:color w:val="0000FF"/>
          </w:rPr>
          <w:t>пункт 24</w:t>
        </w:r>
      </w:hyperlink>
      <w:r>
        <w:t xml:space="preserve"> изложить в следующей редакции: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>"24.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</w:t>
      </w:r>
      <w:proofErr w:type="gramStart"/>
      <w:r>
        <w:t>."</w:t>
      </w:r>
      <w:proofErr w:type="gramEnd"/>
      <w:r>
        <w:t>;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к) </w:t>
      </w:r>
      <w:hyperlink r:id="rId15" w:history="1">
        <w:r>
          <w:rPr>
            <w:color w:val="0000FF"/>
          </w:rPr>
          <w:t>пункт 25</w:t>
        </w:r>
      </w:hyperlink>
      <w:r>
        <w:t xml:space="preserve"> изложить в следующей редакции: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"25.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</w:t>
      </w:r>
      <w:proofErr w:type="gramStart"/>
      <w:r>
        <w:t>архиве</w:t>
      </w:r>
      <w:proofErr w:type="gramEnd"/>
      <w:r>
        <w:t xml:space="preserve"> государственного органа, после чего подлежат уничтожению. Документы для участия в </w:t>
      </w:r>
      <w:proofErr w:type="gramStart"/>
      <w:r>
        <w:t>конкурсе</w:t>
      </w:r>
      <w:proofErr w:type="gramEnd"/>
      <w:r>
        <w:t>, представленные в электронном виде, хранятся в течение трех лет, после чего подлежат удалению.".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6" w:history="1">
        <w:r>
          <w:rPr>
            <w:color w:val="0000FF"/>
          </w:rPr>
          <w:t>Положение</w:t>
        </w:r>
      </w:hyperlink>
      <w:r>
        <w:t xml:space="preserve"> о кадровом резерве федерального государственного органа, утвержденное Указом Президента Российской Федерации от 1 марта 2017 г. N 96 "Об утверждении Положения о кадровом резерве федерального государственного органа" (Собрание законодательства Российской Федерации, 2017, N 10, ст. 1473), следующие изменения: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а) </w:t>
      </w:r>
      <w:hyperlink r:id="rId17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"26. </w:t>
      </w:r>
      <w:proofErr w:type="gramStart"/>
      <w:r>
        <w:t>Документы, указанные в пунктах 23 - 25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федеральный государственный орган гражданским служащим (гражданином) лично, посредством направления по почте или в электронном виде с использованием указанной информационной системы.</w:t>
      </w:r>
      <w:proofErr w:type="gramEnd"/>
      <w:r>
        <w:t xml:space="preserve"> Порядок представления документов в электронном </w:t>
      </w:r>
      <w:proofErr w:type="gramStart"/>
      <w:r>
        <w:t>виде</w:t>
      </w:r>
      <w:proofErr w:type="gramEnd"/>
      <w:r>
        <w:t xml:space="preserve"> устанавливается Правительством Российской Федерации.";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б) </w:t>
      </w:r>
      <w:hyperlink r:id="rId18" w:history="1">
        <w:r>
          <w:rPr>
            <w:color w:val="0000FF"/>
          </w:rPr>
          <w:t>дополнить</w:t>
        </w:r>
      </w:hyperlink>
      <w:r>
        <w:t xml:space="preserve"> пунктом 28.1 следующего содержания: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"28.1. Достоверность сведений, представленных гражданином в федеральный государственный орган, подлежит проверке. </w:t>
      </w:r>
      <w:proofErr w:type="gramStart"/>
      <w: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Федерации.";</w:t>
      </w:r>
      <w:proofErr w:type="gramEnd"/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в) </w:t>
      </w:r>
      <w:hyperlink r:id="rId19" w:history="1">
        <w:r>
          <w:rPr>
            <w:color w:val="0000FF"/>
          </w:rPr>
          <w:t>пункт 30</w:t>
        </w:r>
      </w:hyperlink>
      <w:r>
        <w:t xml:space="preserve"> изложить в следующей редакции: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"30. Гражданский служащий (гражданин), не допущенный к участию в </w:t>
      </w:r>
      <w:proofErr w:type="gramStart"/>
      <w:r>
        <w:t>конкурсе</w:t>
      </w:r>
      <w:proofErr w:type="gramEnd"/>
      <w:r>
        <w:t xml:space="preserve"> в соответствии с пунктом 27, 28 или 29 настоящего Положения,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Гражданский служащий (гражданин), не допущенный к участию в </w:t>
      </w:r>
      <w:proofErr w:type="gramStart"/>
      <w:r>
        <w:t>конкурсе</w:t>
      </w:r>
      <w:proofErr w:type="gramEnd"/>
      <w:r>
        <w:t>, вправе обжаловать это решение в соответствии с законодательством Российской Федерации.";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г) </w:t>
      </w:r>
      <w:hyperlink r:id="rId20" w:history="1">
        <w:r>
          <w:rPr>
            <w:color w:val="0000FF"/>
          </w:rPr>
          <w:t>пункт 32</w:t>
        </w:r>
      </w:hyperlink>
      <w:r>
        <w:t xml:space="preserve"> изложить в следующей редакции: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"32. Федеральный государственный орган не </w:t>
      </w:r>
      <w:proofErr w:type="gramStart"/>
      <w:r>
        <w:t>позднее</w:t>
      </w:r>
      <w:proofErr w:type="gramEnd"/>
      <w:r>
        <w:t xml:space="preserve"> чем за 15 календарных дней до даты проведения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</w:t>
      </w:r>
      <w:proofErr w:type="gramStart"/>
      <w:r>
        <w:t>виде</w:t>
      </w:r>
      <w:proofErr w:type="gramEnd"/>
      <w:r>
        <w:t>, - в форме электронного документа, подписанного усиленной квалифицированной электронной подписью, с использованием указанной информационной системы.";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д) </w:t>
      </w:r>
      <w:hyperlink r:id="rId21" w:history="1">
        <w:r>
          <w:rPr>
            <w:color w:val="0000FF"/>
          </w:rPr>
          <w:t>пункт 38</w:t>
        </w:r>
      </w:hyperlink>
      <w:r>
        <w:t xml:space="preserve"> изложить в следующей редакции: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>"38.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федерального государственного органа и указанной информационной системы в сети "Интернет"</w:t>
      </w:r>
      <w:proofErr w:type="gramStart"/>
      <w:r>
        <w:t>."</w:t>
      </w:r>
      <w:proofErr w:type="gramEnd"/>
      <w:r>
        <w:t>;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е) </w:t>
      </w:r>
      <w:hyperlink r:id="rId22" w:history="1">
        <w:r>
          <w:rPr>
            <w:color w:val="0000FF"/>
          </w:rPr>
          <w:t>пункт 42</w:t>
        </w:r>
      </w:hyperlink>
      <w:r>
        <w:t xml:space="preserve"> изложить в следующей редакции: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"42.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</w:t>
      </w:r>
      <w:proofErr w:type="gramStart"/>
      <w:r>
        <w:t>архиве</w:t>
      </w:r>
      <w:proofErr w:type="gramEnd"/>
      <w:r>
        <w:t xml:space="preserve"> федерального государственного органа, после чего подлежат уничтожению. Документы для участия в </w:t>
      </w:r>
      <w:proofErr w:type="gramStart"/>
      <w:r>
        <w:t>конкурсе</w:t>
      </w:r>
      <w:proofErr w:type="gramEnd"/>
      <w:r>
        <w:t>, представленные в электронном виде, хранятся в течение трех лет, после чего подлежат удалению.";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 xml:space="preserve">ж) </w:t>
      </w:r>
      <w:hyperlink r:id="rId23" w:history="1">
        <w:r>
          <w:rPr>
            <w:color w:val="0000FF"/>
          </w:rPr>
          <w:t>пункт 44</w:t>
        </w:r>
      </w:hyperlink>
      <w:r>
        <w:t xml:space="preserve"> после слова "подготавливается" дополнить словами "в электронном виде".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FC37E9" w:rsidRDefault="00FC37E9">
      <w:pPr>
        <w:pStyle w:val="ConsPlusNormal"/>
        <w:spacing w:before="220"/>
        <w:ind w:firstLine="540"/>
        <w:jc w:val="both"/>
      </w:pPr>
      <w:hyperlink r:id="rId24" w:history="1">
        <w:proofErr w:type="gramStart"/>
        <w:r>
          <w:rPr>
            <w:color w:val="0000FF"/>
          </w:rPr>
          <w:t>подпункт "г" пункта 1</w:t>
        </w:r>
      </w:hyperlink>
      <w:r>
        <w:t xml:space="preserve"> Указа Президента Российской Федерации от 22 января 2011 г. N 82 "О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112" (Собрание законодательства Российской Федерации, 2011, N 4, ст. 578);</w:t>
      </w:r>
      <w:proofErr w:type="gramEnd"/>
    </w:p>
    <w:p w:rsidR="00FC37E9" w:rsidRDefault="00FC37E9">
      <w:pPr>
        <w:pStyle w:val="ConsPlusNormal"/>
        <w:spacing w:before="220"/>
        <w:ind w:firstLine="540"/>
        <w:jc w:val="both"/>
      </w:pPr>
      <w:hyperlink r:id="rId25" w:history="1">
        <w:proofErr w:type="gramStart"/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19 марта 2014 г. N 156 "О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февраля 2005 г. N 110, и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</w:t>
      </w:r>
      <w:proofErr w:type="gramEnd"/>
      <w:r>
        <w:t xml:space="preserve"> февраля 2005 г. N 112" (Собрание законодательства Российской Федерации, 2014, N 12, ст. 1263).</w:t>
      </w:r>
    </w:p>
    <w:p w:rsidR="00FC37E9" w:rsidRDefault="00FC37E9">
      <w:pPr>
        <w:pStyle w:val="ConsPlusNormal"/>
        <w:spacing w:before="220"/>
        <w:ind w:firstLine="540"/>
        <w:jc w:val="both"/>
      </w:pPr>
      <w:r>
        <w:t>4. Настоящий Указ вступает в силу с 1 октября 2017 г.</w:t>
      </w:r>
    </w:p>
    <w:p w:rsidR="00FC37E9" w:rsidRDefault="00FC37E9">
      <w:pPr>
        <w:pStyle w:val="ConsPlusNormal"/>
        <w:ind w:firstLine="540"/>
        <w:jc w:val="both"/>
      </w:pPr>
    </w:p>
    <w:p w:rsidR="00FC37E9" w:rsidRDefault="00FC37E9">
      <w:pPr>
        <w:pStyle w:val="ConsPlusNormal"/>
        <w:jc w:val="right"/>
      </w:pPr>
      <w:r>
        <w:t>Президент</w:t>
      </w:r>
    </w:p>
    <w:p w:rsidR="00FC37E9" w:rsidRDefault="00FC37E9">
      <w:pPr>
        <w:pStyle w:val="ConsPlusNormal"/>
        <w:jc w:val="right"/>
      </w:pPr>
      <w:r>
        <w:t>Российской Федерации</w:t>
      </w:r>
    </w:p>
    <w:p w:rsidR="00FC37E9" w:rsidRDefault="00FC37E9">
      <w:pPr>
        <w:pStyle w:val="ConsPlusNormal"/>
        <w:jc w:val="right"/>
      </w:pPr>
      <w:r>
        <w:t>В.ПУТИН</w:t>
      </w:r>
    </w:p>
    <w:p w:rsidR="00FC37E9" w:rsidRDefault="00FC37E9">
      <w:pPr>
        <w:pStyle w:val="ConsPlusNormal"/>
      </w:pPr>
      <w:r>
        <w:t>Москва, Кремль</w:t>
      </w:r>
    </w:p>
    <w:p w:rsidR="00FC37E9" w:rsidRDefault="00FC37E9">
      <w:pPr>
        <w:pStyle w:val="ConsPlusNormal"/>
        <w:spacing w:before="220"/>
      </w:pPr>
      <w:r>
        <w:t>10 сентября 2017 года</w:t>
      </w:r>
    </w:p>
    <w:p w:rsidR="00FC37E9" w:rsidRDefault="00FC37E9">
      <w:pPr>
        <w:pStyle w:val="ConsPlusNormal"/>
        <w:spacing w:before="220"/>
      </w:pPr>
      <w:r>
        <w:t>N 419</w:t>
      </w:r>
    </w:p>
    <w:p w:rsidR="00FC37E9" w:rsidRDefault="00FC37E9">
      <w:pPr>
        <w:pStyle w:val="ConsPlusNormal"/>
        <w:ind w:firstLine="540"/>
        <w:jc w:val="both"/>
      </w:pPr>
    </w:p>
    <w:p w:rsidR="00FC37E9" w:rsidRDefault="00FC37E9">
      <w:pPr>
        <w:pStyle w:val="ConsPlusNormal"/>
        <w:ind w:firstLine="540"/>
        <w:jc w:val="both"/>
      </w:pPr>
    </w:p>
    <w:p w:rsidR="00FC37E9" w:rsidRDefault="00FC37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FCF" w:rsidRDefault="00AB1FCF"/>
    <w:sectPr w:rsidR="00AB1FCF" w:rsidSect="00FC37E9">
      <w:type w:val="continuous"/>
      <w:pgSz w:w="11905" w:h="16838"/>
      <w:pgMar w:top="1134" w:right="567" w:bottom="1134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E9"/>
    <w:rsid w:val="00AB1FCF"/>
    <w:rsid w:val="00DA5FE0"/>
    <w:rsid w:val="00F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3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37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3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37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D22F414FF8A2FF958237B9BBDCF92EE399DF75A56D190785B0BA491570FD3F31F2C242F9BB30CBI0Q3J" TargetMode="External"/><Relationship Id="rId13" Type="http://schemas.openxmlformats.org/officeDocument/2006/relationships/hyperlink" Target="consultantplus://offline/ref=13D22F414FF8A2FF958237B9BBDCF92EE399DF75A56D190785B0BA491570FD3F31F2C242F9BB30C6I0Q7J" TargetMode="External"/><Relationship Id="rId18" Type="http://schemas.openxmlformats.org/officeDocument/2006/relationships/hyperlink" Target="consultantplus://offline/ref=13D22F414FF8A2FF958237B9BBDCF92EE398D571A962190785B0BA491570FD3F31F2C242F9BB30C2I0Q2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D22F414FF8A2FF958237B9BBDCF92EE398D571A962190785B0BA491570FD3F31F2C242F9BB30CBI0Q3J" TargetMode="External"/><Relationship Id="rId7" Type="http://schemas.openxmlformats.org/officeDocument/2006/relationships/hyperlink" Target="consultantplus://offline/ref=13D22F414FF8A2FF958237B9BBDCF92EE399DF75A56D190785B0BA491570FD3F31F2C242F9BB30C0I0Q9J" TargetMode="External"/><Relationship Id="rId12" Type="http://schemas.openxmlformats.org/officeDocument/2006/relationships/hyperlink" Target="consultantplus://offline/ref=13D22F414FF8A2FF958237B9BBDCF92EE399DF75A56D190785B0BA491570FD3F31F2C242F9BB30C6I0Q4J" TargetMode="External"/><Relationship Id="rId17" Type="http://schemas.openxmlformats.org/officeDocument/2006/relationships/hyperlink" Target="consultantplus://offline/ref=13D22F414FF8A2FF958237B9BBDCF92EE398D571A962190785B0BA491570FD3F31F2C242F9BB30C4I0Q1J" TargetMode="External"/><Relationship Id="rId25" Type="http://schemas.openxmlformats.org/officeDocument/2006/relationships/hyperlink" Target="consultantplus://offline/ref=13D22F414FF8A2FF958237B9BBDCF92EE09FD671A362190785B0BA491570FD3F31F2C242F9BB30C0I0Q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D22F414FF8A2FF958237B9BBDCF92EE398D571A962190785B0BA491570FD3F31F2C242F9BB30C2I0Q2J" TargetMode="External"/><Relationship Id="rId20" Type="http://schemas.openxmlformats.org/officeDocument/2006/relationships/hyperlink" Target="consultantplus://offline/ref=13D22F414FF8A2FF958237B9BBDCF92EE398D571A962190785B0BA491570FD3F31F2C242F9BB30C4I0Q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D22F414FF8A2FF958237B9BBDCF92EE399DF75A56D190785B0BA491570FD3F31F2C242F9BB30CAI0Q8J" TargetMode="External"/><Relationship Id="rId11" Type="http://schemas.openxmlformats.org/officeDocument/2006/relationships/hyperlink" Target="consultantplus://offline/ref=13D22F414FF8A2FF958237B9BBDCF92EE399DF75A56D190785B0BA491570FD3F31F2C242F9BB30CAI0Q2J" TargetMode="External"/><Relationship Id="rId24" Type="http://schemas.openxmlformats.org/officeDocument/2006/relationships/hyperlink" Target="consultantplus://offline/ref=13D22F414FF8A2FF958237B9BBDCF92EE099DF73A467190785B0BA491570FD3F31F2C242F9BB30C2I0Q3J" TargetMode="External"/><Relationship Id="rId5" Type="http://schemas.openxmlformats.org/officeDocument/2006/relationships/hyperlink" Target="consultantplus://offline/ref=13D22F414FF8A2FF958237B9BBDCF92EE399DF75A56D190785B0BA491570FD3F31F2C242F9BB30C1I0Q0J" TargetMode="External"/><Relationship Id="rId15" Type="http://schemas.openxmlformats.org/officeDocument/2006/relationships/hyperlink" Target="consultantplus://offline/ref=13D22F414FF8A2FF958237B9BBDCF92EE399DF75A56D190785B0BA491570FD3F31F2C242F9BB30C4I0Q6J" TargetMode="External"/><Relationship Id="rId23" Type="http://schemas.openxmlformats.org/officeDocument/2006/relationships/hyperlink" Target="consultantplus://offline/ref=13D22F414FF8A2FF958237B9BBDCF92EE398D571A962190785B0BA491570FD3F31F2C242F9BB30CAI0Q0J" TargetMode="External"/><Relationship Id="rId10" Type="http://schemas.openxmlformats.org/officeDocument/2006/relationships/hyperlink" Target="consultantplus://offline/ref=13D22F414FF8A2FF958237B9BBDCF92EE399DF75A56D190785B0BA491570FD3F31F2C242F9BB30C7I0Q8J" TargetMode="External"/><Relationship Id="rId19" Type="http://schemas.openxmlformats.org/officeDocument/2006/relationships/hyperlink" Target="consultantplus://offline/ref=13D22F414FF8A2FF958237B9BBDCF92EE398D571A962190785B0BA491570FD3F31F2C242F9BB30C4I0Q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D22F414FF8A2FF958237B9BBDCF92EE399DF75A56D190785B0BA491570FD3F31F2C242F9BB30C1I0Q0J" TargetMode="External"/><Relationship Id="rId14" Type="http://schemas.openxmlformats.org/officeDocument/2006/relationships/hyperlink" Target="consultantplus://offline/ref=13D22F414FF8A2FF958237B9BBDCF92EE399DF75A56D190785B0BA491570FD3F31F2C242F9BB30CAI0Q6J" TargetMode="External"/><Relationship Id="rId22" Type="http://schemas.openxmlformats.org/officeDocument/2006/relationships/hyperlink" Target="consultantplus://offline/ref=13D22F414FF8A2FF958237B9BBDCF92EE398D571A962190785B0BA491570FD3F31F2C242F9BB30CBI0Q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2106</Words>
  <Characters>12007</Characters>
  <Application>Microsoft Office Word</Application>
  <DocSecurity>0</DocSecurity>
  <Lines>100</Lines>
  <Paragraphs>28</Paragraphs>
  <ScaleCrop>false</ScaleCrop>
  <Company/>
  <LinksUpToDate>false</LinksUpToDate>
  <CharactersWithSpaces>14085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2017-10-03T09:16:00Z</dcterms:created>
  <dcterms:modified xsi:type="dcterms:W3CDTF">2017-10-03T09:17:00Z</dcterms:modified>
</cp:coreProperties>
</file>